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BF" w:rsidRPr="000458C0" w:rsidRDefault="00E511BF" w:rsidP="00E511BF">
      <w:pPr>
        <w:jc w:val="center"/>
        <w:rPr>
          <w:sz w:val="24"/>
          <w:szCs w:val="24"/>
          <w:lang w:val="en-GB"/>
        </w:rPr>
      </w:pPr>
      <w:r w:rsidRPr="000458C0">
        <w:rPr>
          <w:noProof/>
          <w:sz w:val="24"/>
          <w:szCs w:val="24"/>
          <w:lang w:val="en-GB" w:eastAsia="en-GB"/>
        </w:rPr>
        <w:drawing>
          <wp:inline distT="0" distB="0" distL="0" distR="0" wp14:anchorId="66C433CB" wp14:editId="1003F0B4">
            <wp:extent cx="2962689" cy="3550478"/>
            <wp:effectExtent l="19050" t="0" r="9111" b="0"/>
            <wp:docPr id="9" name="Picture 7" descr="laute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tech logo.jpg"/>
                    <pic:cNvPicPr/>
                  </pic:nvPicPr>
                  <pic:blipFill>
                    <a:blip r:embed="rId8" cstate="print"/>
                    <a:stretch>
                      <a:fillRect/>
                    </a:stretch>
                  </pic:blipFill>
                  <pic:spPr>
                    <a:xfrm>
                      <a:off x="0" y="0"/>
                      <a:ext cx="2968949" cy="3557980"/>
                    </a:xfrm>
                    <a:prstGeom prst="rect">
                      <a:avLst/>
                    </a:prstGeom>
                  </pic:spPr>
                </pic:pic>
              </a:graphicData>
            </a:graphic>
          </wp:inline>
        </w:drawing>
      </w: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E511BF" w:rsidRPr="000458C0" w:rsidRDefault="00E511BF" w:rsidP="00E511BF">
      <w:pPr>
        <w:rPr>
          <w:sz w:val="24"/>
          <w:szCs w:val="24"/>
          <w:lang w:val="en-GB"/>
        </w:rPr>
      </w:pPr>
      <w:r w:rsidRPr="000458C0">
        <w:rPr>
          <w:noProof/>
          <w:sz w:val="24"/>
          <w:szCs w:val="24"/>
          <w:lang w:val="en-GB" w:eastAsia="en-GB"/>
        </w:rPr>
        <mc:AlternateContent>
          <mc:Choice Requires="wps">
            <w:drawing>
              <wp:anchor distT="0" distB="0" distL="114300" distR="114300" simplePos="0" relativeHeight="251659264" behindDoc="0" locked="0" layoutInCell="1" allowOverlap="1" wp14:anchorId="0235E9D5" wp14:editId="69584BF2">
                <wp:simplePos x="0" y="0"/>
                <wp:positionH relativeFrom="margin">
                  <wp:posOffset>-356135</wp:posOffset>
                </wp:positionH>
                <wp:positionV relativeFrom="paragraph">
                  <wp:posOffset>92174</wp:posOffset>
                </wp:positionV>
                <wp:extent cx="6668770" cy="2579571"/>
                <wp:effectExtent l="0" t="0" r="0" b="0"/>
                <wp:wrapNone/>
                <wp:docPr id="1" name="Rectang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8770" cy="2579571"/>
                        </a:xfrm>
                        <a:prstGeom prst="rect">
                          <a:avLst/>
                        </a:prstGeom>
                      </wps:spPr>
                      <wps:txbx>
                        <w:txbxContent>
                          <w:p w:rsidR="0026425F" w:rsidRDefault="0026425F" w:rsidP="00E511BF">
                            <w:pPr>
                              <w:pStyle w:val="NormalWeb"/>
                              <w:spacing w:before="0" w:beforeAutospacing="0" w:after="0" w:afterAutospacing="0"/>
                              <w:jc w:val="center"/>
                              <w:rPr>
                                <w:rFonts w:ascii="Arial Black" w:eastAsiaTheme="majorEastAsia" w:hAnsi="Arial Black" w:cstheme="majorBidi"/>
                                <w:b/>
                                <w:bCs/>
                                <w:color w:val="1F497D" w:themeColor="text2"/>
                                <w:kern w:val="24"/>
                                <w:sz w:val="56"/>
                                <w:szCs w:val="56"/>
                              </w:rPr>
                            </w:pPr>
                            <w:r w:rsidRPr="00441CBB">
                              <w:rPr>
                                <w:rFonts w:ascii="Arial Black" w:eastAsiaTheme="majorEastAsia" w:hAnsi="Arial Black" w:cstheme="majorBidi"/>
                                <w:b/>
                                <w:bCs/>
                                <w:color w:val="1F497D" w:themeColor="text2"/>
                                <w:kern w:val="24"/>
                                <w:sz w:val="56"/>
                                <w:szCs w:val="56"/>
                              </w:rPr>
                              <w:t>LAUTECH OPEN AND DISTANCE LEARNING CENTRE</w:t>
                            </w:r>
                            <w:r>
                              <w:rPr>
                                <w:rFonts w:ascii="Arial Black" w:eastAsiaTheme="majorEastAsia" w:hAnsi="Arial Black" w:cstheme="majorBidi"/>
                                <w:b/>
                                <w:bCs/>
                                <w:color w:val="1F497D" w:themeColor="text2"/>
                                <w:kern w:val="24"/>
                                <w:sz w:val="56"/>
                                <w:szCs w:val="56"/>
                              </w:rPr>
                              <w:t xml:space="preserve"> </w:t>
                            </w:r>
                          </w:p>
                          <w:p w:rsidR="0026425F" w:rsidRDefault="0026425F" w:rsidP="00E511BF">
                            <w:pPr>
                              <w:pStyle w:val="NormalWeb"/>
                              <w:spacing w:before="0" w:beforeAutospacing="0" w:after="0" w:afterAutospacing="0"/>
                              <w:jc w:val="center"/>
                              <w:rPr>
                                <w:rFonts w:ascii="Arial Black" w:eastAsiaTheme="majorEastAsia" w:hAnsi="Arial Black" w:cstheme="majorBidi"/>
                                <w:b/>
                                <w:bCs/>
                                <w:color w:val="1F497D" w:themeColor="text2"/>
                                <w:kern w:val="24"/>
                                <w:sz w:val="56"/>
                                <w:szCs w:val="56"/>
                              </w:rPr>
                            </w:pPr>
                          </w:p>
                          <w:p w:rsidR="0026425F" w:rsidRDefault="0026425F" w:rsidP="00E511BF">
                            <w:pPr>
                              <w:pStyle w:val="NormalWeb"/>
                              <w:spacing w:before="0" w:beforeAutospacing="0" w:after="0" w:afterAutospacing="0"/>
                              <w:jc w:val="center"/>
                              <w:rPr>
                                <w:rFonts w:ascii="Arial Black" w:eastAsiaTheme="majorEastAsia" w:hAnsi="Arial Black" w:cstheme="majorBidi"/>
                                <w:b/>
                                <w:bCs/>
                                <w:color w:val="C00000"/>
                                <w:kern w:val="24"/>
                                <w:sz w:val="36"/>
                                <w:szCs w:val="36"/>
                              </w:rPr>
                            </w:pPr>
                            <w:r>
                              <w:rPr>
                                <w:rFonts w:ascii="Arial Black" w:eastAsiaTheme="majorEastAsia" w:hAnsi="Arial Black" w:cstheme="majorBidi"/>
                                <w:b/>
                                <w:bCs/>
                                <w:color w:val="C00000"/>
                                <w:kern w:val="24"/>
                                <w:sz w:val="36"/>
                                <w:szCs w:val="36"/>
                              </w:rPr>
                              <w:t xml:space="preserve">BSc. AGRIC EXTENSION AND RURAL DEVELOPMENT </w:t>
                            </w:r>
                          </w:p>
                          <w:p w:rsidR="0026425F" w:rsidRPr="00B96656" w:rsidRDefault="0026425F" w:rsidP="00E511BF">
                            <w:pPr>
                              <w:pStyle w:val="NormalWeb"/>
                              <w:spacing w:before="0" w:beforeAutospacing="0" w:after="0" w:afterAutospacing="0"/>
                              <w:jc w:val="center"/>
                              <w:rPr>
                                <w:rFonts w:ascii="Arial Black" w:eastAsiaTheme="majorEastAsia" w:hAnsi="Arial Black" w:cstheme="majorBidi"/>
                                <w:b/>
                                <w:bCs/>
                                <w:color w:val="C00000"/>
                                <w:kern w:val="24"/>
                                <w:sz w:val="36"/>
                                <w:szCs w:val="36"/>
                              </w:rPr>
                            </w:pPr>
                            <w:r>
                              <w:rPr>
                                <w:rFonts w:ascii="Arial Black" w:eastAsiaTheme="majorEastAsia" w:hAnsi="Arial Black" w:cstheme="majorBidi"/>
                                <w:b/>
                                <w:bCs/>
                                <w:color w:val="C00000"/>
                                <w:kern w:val="24"/>
                                <w:sz w:val="36"/>
                                <w:szCs w:val="36"/>
                              </w:rPr>
                              <w:t>HAND BOOK</w:t>
                            </w:r>
                          </w:p>
                        </w:txbxContent>
                      </wps:txbx>
                      <wps:bodyPr vert="horz" wrap="square" anchor="b">
                        <a:noAutofit/>
                        <a:scene3d>
                          <a:camera prst="orthographicFront"/>
                          <a:lightRig rig="soft" dir="t"/>
                        </a:scene3d>
                        <a:sp3d prstMaterial="softEdge">
                          <a:bevelT w="25400" h="25400"/>
                        </a:sp3d>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8.05pt;margin-top:7.25pt;width:525.1pt;height:20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" filled="f" stroked="f">
                <v:path arrowok="t"/>
                <o:lock v:ext="edit" grouping="t"/>
                <v:textbox>
                  <w:txbxContent>
                    <w:p w:rsidR="0026425F" w:rsidRDefault="0026425F" w:rsidP="00E511BF">
                      <w:pPr>
                        <w:pStyle w:val="NormalWeb"/>
                        <w:spacing w:before="0" w:beforeAutospacing="0" w:after="0" w:afterAutospacing="0"/>
                        <w:jc w:val="center"/>
                        <w:rPr>
                          <w:rFonts w:ascii="Arial Black" w:eastAsiaTheme="majorEastAsia" w:hAnsi="Arial Black" w:cstheme="majorBidi"/>
                          <w:b/>
                          <w:bCs/>
                          <w:color w:val="1F497D" w:themeColor="text2"/>
                          <w:kern w:val="24"/>
                          <w:sz w:val="56"/>
                          <w:szCs w:val="56"/>
                        </w:rPr>
                      </w:pPr>
                      <w:r w:rsidRPr="00441CBB">
                        <w:rPr>
                          <w:rFonts w:ascii="Arial Black" w:eastAsiaTheme="majorEastAsia" w:hAnsi="Arial Black" w:cstheme="majorBidi"/>
                          <w:b/>
                          <w:bCs/>
                          <w:color w:val="1F497D" w:themeColor="text2"/>
                          <w:kern w:val="24"/>
                          <w:sz w:val="56"/>
                          <w:szCs w:val="56"/>
                        </w:rPr>
                        <w:t>LAUTECH OPEN AND DISTANCE LEARNING CENTRE</w:t>
                      </w:r>
                      <w:r>
                        <w:rPr>
                          <w:rFonts w:ascii="Arial Black" w:eastAsiaTheme="majorEastAsia" w:hAnsi="Arial Black" w:cstheme="majorBidi"/>
                          <w:b/>
                          <w:bCs/>
                          <w:color w:val="1F497D" w:themeColor="text2"/>
                          <w:kern w:val="24"/>
                          <w:sz w:val="56"/>
                          <w:szCs w:val="56"/>
                        </w:rPr>
                        <w:t xml:space="preserve"> </w:t>
                      </w:r>
                    </w:p>
                    <w:p w:rsidR="0026425F" w:rsidRDefault="0026425F" w:rsidP="00E511BF">
                      <w:pPr>
                        <w:pStyle w:val="NormalWeb"/>
                        <w:spacing w:before="0" w:beforeAutospacing="0" w:after="0" w:afterAutospacing="0"/>
                        <w:jc w:val="center"/>
                        <w:rPr>
                          <w:rFonts w:ascii="Arial Black" w:eastAsiaTheme="majorEastAsia" w:hAnsi="Arial Black" w:cstheme="majorBidi"/>
                          <w:b/>
                          <w:bCs/>
                          <w:color w:val="1F497D" w:themeColor="text2"/>
                          <w:kern w:val="24"/>
                          <w:sz w:val="56"/>
                          <w:szCs w:val="56"/>
                        </w:rPr>
                      </w:pPr>
                    </w:p>
                    <w:p w:rsidR="0026425F" w:rsidRDefault="0026425F" w:rsidP="00E511BF">
                      <w:pPr>
                        <w:pStyle w:val="NormalWeb"/>
                        <w:spacing w:before="0" w:beforeAutospacing="0" w:after="0" w:afterAutospacing="0"/>
                        <w:jc w:val="center"/>
                        <w:rPr>
                          <w:rFonts w:ascii="Arial Black" w:eastAsiaTheme="majorEastAsia" w:hAnsi="Arial Black" w:cstheme="majorBidi"/>
                          <w:b/>
                          <w:bCs/>
                          <w:color w:val="C00000"/>
                          <w:kern w:val="24"/>
                          <w:sz w:val="36"/>
                          <w:szCs w:val="36"/>
                        </w:rPr>
                      </w:pPr>
                      <w:r>
                        <w:rPr>
                          <w:rFonts w:ascii="Arial Black" w:eastAsiaTheme="majorEastAsia" w:hAnsi="Arial Black" w:cstheme="majorBidi"/>
                          <w:b/>
                          <w:bCs/>
                          <w:color w:val="C00000"/>
                          <w:kern w:val="24"/>
                          <w:sz w:val="36"/>
                          <w:szCs w:val="36"/>
                        </w:rPr>
                        <w:t xml:space="preserve">BSc. AGRIC EXTENSION AND RURAL DEVELOPMENT </w:t>
                      </w:r>
                    </w:p>
                    <w:p w:rsidR="0026425F" w:rsidRPr="00B96656" w:rsidRDefault="0026425F" w:rsidP="00E511BF">
                      <w:pPr>
                        <w:pStyle w:val="NormalWeb"/>
                        <w:spacing w:before="0" w:beforeAutospacing="0" w:after="0" w:afterAutospacing="0"/>
                        <w:jc w:val="center"/>
                        <w:rPr>
                          <w:rFonts w:ascii="Arial Black" w:eastAsiaTheme="majorEastAsia" w:hAnsi="Arial Black" w:cstheme="majorBidi"/>
                          <w:b/>
                          <w:bCs/>
                          <w:color w:val="C00000"/>
                          <w:kern w:val="24"/>
                          <w:sz w:val="36"/>
                          <w:szCs w:val="36"/>
                        </w:rPr>
                      </w:pPr>
                      <w:r>
                        <w:rPr>
                          <w:rFonts w:ascii="Arial Black" w:eastAsiaTheme="majorEastAsia" w:hAnsi="Arial Black" w:cstheme="majorBidi"/>
                          <w:b/>
                          <w:bCs/>
                          <w:color w:val="C00000"/>
                          <w:kern w:val="24"/>
                          <w:sz w:val="36"/>
                          <w:szCs w:val="36"/>
                        </w:rPr>
                        <w:t>HAND BOOK</w:t>
                      </w:r>
                    </w:p>
                  </w:txbxContent>
                </v:textbox>
                <w10:wrap anchorx="margin"/>
              </v:rect>
            </w:pict>
          </mc:Fallback>
        </mc:AlternateContent>
      </w: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E511BF" w:rsidRPr="000458C0" w:rsidRDefault="00E511BF" w:rsidP="00E511BF">
      <w:pPr>
        <w:rPr>
          <w:sz w:val="24"/>
          <w:szCs w:val="24"/>
          <w:lang w:val="en-GB"/>
        </w:rPr>
      </w:pPr>
    </w:p>
    <w:p w:rsidR="004A1423" w:rsidRPr="001C33AD" w:rsidRDefault="00E511BF" w:rsidP="004A1423">
      <w:pPr>
        <w:jc w:val="center"/>
        <w:rPr>
          <w:rFonts w:ascii="Times New Roman" w:hAnsi="Times New Roman" w:cs="Times New Roman"/>
          <w:b/>
          <w:sz w:val="24"/>
        </w:rPr>
      </w:pPr>
      <w:r w:rsidRPr="000458C0">
        <w:rPr>
          <w:sz w:val="24"/>
          <w:szCs w:val="24"/>
          <w:lang w:val="en-GB"/>
        </w:rPr>
        <w:br w:type="page"/>
      </w:r>
      <w:bookmarkStart w:id="0" w:name="_Toc439759752"/>
      <w:r w:rsidR="004A1423" w:rsidRPr="001C33AD">
        <w:rPr>
          <w:rFonts w:ascii="Times New Roman" w:hAnsi="Times New Roman" w:cs="Times New Roman"/>
          <w:b/>
          <w:sz w:val="24"/>
        </w:rPr>
        <w:lastRenderedPageBreak/>
        <w:t>THE PRINCIPAL OFFICERS</w:t>
      </w:r>
    </w:p>
    <w:p w:rsidR="004A1423" w:rsidRPr="001C33AD" w:rsidRDefault="004A1423" w:rsidP="004A1423">
      <w:pPr>
        <w:jc w:val="center"/>
        <w:rPr>
          <w:rFonts w:ascii="Times New Roman" w:hAnsi="Times New Roman" w:cs="Times New Roman"/>
          <w:b/>
          <w:sz w:val="24"/>
        </w:rPr>
      </w:pPr>
      <w:r w:rsidRPr="001C33AD">
        <w:rPr>
          <w:rFonts w:ascii="Times New Roman" w:hAnsi="Times New Roman" w:cs="Times New Roman"/>
          <w:b/>
          <w:sz w:val="24"/>
        </w:rPr>
        <w:t>OF THE UNIVERSITY</w:t>
      </w:r>
    </w:p>
    <w:p w:rsidR="004A1423" w:rsidRPr="00EC390E" w:rsidRDefault="004A1423" w:rsidP="004A1423">
      <w:pPr>
        <w:jc w:val="center"/>
        <w:rPr>
          <w:rFonts w:ascii="Times New Roman" w:hAnsi="Times New Roman" w:cs="Times New Roman"/>
          <w:sz w:val="24"/>
          <w:szCs w:val="24"/>
        </w:rPr>
      </w:pPr>
    </w:p>
    <w:p w:rsidR="004A1423" w:rsidRPr="00EC390E" w:rsidRDefault="004A1423" w:rsidP="004A1423">
      <w:pPr>
        <w:pStyle w:val="NoSpacing"/>
        <w:spacing w:line="360" w:lineRule="auto"/>
        <w:jc w:val="center"/>
        <w:rPr>
          <w:rFonts w:ascii="Arial" w:hAnsi="Arial" w:cs="Arial"/>
          <w:sz w:val="24"/>
          <w:szCs w:val="24"/>
        </w:rPr>
      </w:pPr>
      <w:r w:rsidRPr="00EC390E">
        <w:rPr>
          <w:rFonts w:ascii="Arial" w:hAnsi="Arial" w:cs="Arial"/>
          <w:sz w:val="24"/>
          <w:szCs w:val="24"/>
        </w:rPr>
        <w:t>THE VICE CHANCELLOR</w:t>
      </w:r>
    </w:p>
    <w:p w:rsidR="004A1423" w:rsidRPr="00EC390E" w:rsidRDefault="004A1423" w:rsidP="004A1423">
      <w:pPr>
        <w:pStyle w:val="NoSpacing"/>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 xml:space="preserve">Prof. A. S. </w:t>
      </w:r>
      <w:proofErr w:type="spellStart"/>
      <w:r w:rsidRPr="00EC390E">
        <w:rPr>
          <w:rFonts w:ascii="Times New Roman" w:hAnsi="Times New Roman" w:cs="Times New Roman"/>
          <w:b/>
          <w:sz w:val="24"/>
          <w:szCs w:val="24"/>
        </w:rPr>
        <w:t>Gbadegesin</w:t>
      </w:r>
      <w:proofErr w:type="spellEnd"/>
    </w:p>
    <w:p w:rsidR="004A1423" w:rsidRPr="00EC390E" w:rsidRDefault="004A1423" w:rsidP="004A1423">
      <w:pPr>
        <w:pStyle w:val="NoSpacing"/>
        <w:spacing w:line="360" w:lineRule="auto"/>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spacing w:line="360" w:lineRule="auto"/>
        <w:jc w:val="center"/>
        <w:rPr>
          <w:rFonts w:ascii="Arial" w:hAnsi="Arial" w:cs="Arial"/>
          <w:sz w:val="24"/>
          <w:szCs w:val="24"/>
        </w:rPr>
      </w:pPr>
      <w:r w:rsidRPr="00EC390E">
        <w:rPr>
          <w:rFonts w:ascii="Arial" w:hAnsi="Arial" w:cs="Arial"/>
          <w:sz w:val="24"/>
          <w:szCs w:val="24"/>
        </w:rPr>
        <w:t>THE REGISTRAR</w:t>
      </w:r>
    </w:p>
    <w:p w:rsidR="004A1423" w:rsidRPr="00EC390E" w:rsidRDefault="004A1423" w:rsidP="004A1423">
      <w:pPr>
        <w:pStyle w:val="NoSpacing"/>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 xml:space="preserve">Mr. J. A. </w:t>
      </w:r>
      <w:proofErr w:type="spellStart"/>
      <w:r w:rsidRPr="00EC390E">
        <w:rPr>
          <w:rFonts w:ascii="Times New Roman" w:hAnsi="Times New Roman" w:cs="Times New Roman"/>
          <w:b/>
          <w:sz w:val="24"/>
          <w:szCs w:val="24"/>
        </w:rPr>
        <w:t>Agboola</w:t>
      </w:r>
      <w:proofErr w:type="spellEnd"/>
    </w:p>
    <w:p w:rsidR="004A1423" w:rsidRPr="00EC390E" w:rsidRDefault="004A1423" w:rsidP="004A1423">
      <w:pPr>
        <w:pStyle w:val="NoSpacing"/>
        <w:spacing w:line="360" w:lineRule="auto"/>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spacing w:line="360" w:lineRule="auto"/>
        <w:jc w:val="center"/>
        <w:rPr>
          <w:rFonts w:ascii="Arial" w:hAnsi="Arial" w:cs="Arial"/>
          <w:sz w:val="24"/>
          <w:szCs w:val="24"/>
        </w:rPr>
      </w:pPr>
      <w:r w:rsidRPr="00EC390E">
        <w:rPr>
          <w:rFonts w:ascii="Arial" w:hAnsi="Arial" w:cs="Arial"/>
          <w:sz w:val="24"/>
          <w:szCs w:val="24"/>
        </w:rPr>
        <w:t>THE ACTING BURSAR</w:t>
      </w:r>
    </w:p>
    <w:p w:rsidR="004A1423" w:rsidRPr="00EC390E" w:rsidRDefault="004A1423" w:rsidP="004A1423">
      <w:pPr>
        <w:pStyle w:val="NoSpacing"/>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 xml:space="preserve">Mr. G. A. </w:t>
      </w:r>
      <w:proofErr w:type="spellStart"/>
      <w:r w:rsidRPr="00EC390E">
        <w:rPr>
          <w:rFonts w:ascii="Times New Roman" w:hAnsi="Times New Roman" w:cs="Times New Roman"/>
          <w:b/>
          <w:sz w:val="24"/>
          <w:szCs w:val="24"/>
        </w:rPr>
        <w:t>Egunranti</w:t>
      </w:r>
      <w:proofErr w:type="spellEnd"/>
    </w:p>
    <w:p w:rsidR="004A1423" w:rsidRPr="00EC390E" w:rsidRDefault="004A1423" w:rsidP="004A1423">
      <w:pPr>
        <w:pStyle w:val="NoSpacing"/>
        <w:spacing w:line="360" w:lineRule="auto"/>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jc w:val="center"/>
        <w:rPr>
          <w:rFonts w:ascii="Times New Roman" w:hAnsi="Times New Roman" w:cs="Times New Roman"/>
          <w:sz w:val="24"/>
          <w:szCs w:val="24"/>
        </w:rPr>
      </w:pPr>
    </w:p>
    <w:p w:rsidR="004A1423" w:rsidRPr="00EC390E" w:rsidRDefault="004A1423" w:rsidP="004A1423">
      <w:pPr>
        <w:pStyle w:val="NoSpacing"/>
        <w:spacing w:line="360" w:lineRule="auto"/>
        <w:jc w:val="center"/>
        <w:rPr>
          <w:rFonts w:ascii="Arial" w:hAnsi="Arial" w:cs="Arial"/>
          <w:sz w:val="24"/>
          <w:szCs w:val="24"/>
        </w:rPr>
      </w:pPr>
      <w:r w:rsidRPr="00EC390E">
        <w:rPr>
          <w:rFonts w:ascii="Arial" w:hAnsi="Arial" w:cs="Arial"/>
          <w:sz w:val="24"/>
          <w:szCs w:val="24"/>
        </w:rPr>
        <w:t>THE UNIVERSITY LIBRARIAN</w:t>
      </w:r>
    </w:p>
    <w:p w:rsidR="004A1423" w:rsidRPr="00EC390E" w:rsidRDefault="004A1423" w:rsidP="004A1423">
      <w:pPr>
        <w:pStyle w:val="NoSpacing"/>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 xml:space="preserve">Mr. I. O. </w:t>
      </w:r>
      <w:proofErr w:type="spellStart"/>
      <w:r w:rsidRPr="00EC390E">
        <w:rPr>
          <w:rFonts w:ascii="Times New Roman" w:hAnsi="Times New Roman" w:cs="Times New Roman"/>
          <w:b/>
          <w:sz w:val="24"/>
          <w:szCs w:val="24"/>
        </w:rPr>
        <w:t>Ajala</w:t>
      </w:r>
      <w:proofErr w:type="spellEnd"/>
    </w:p>
    <w:p w:rsidR="004A1423" w:rsidRPr="00EC390E" w:rsidRDefault="004A1423" w:rsidP="004A1423">
      <w:pPr>
        <w:jc w:val="center"/>
        <w:rPr>
          <w:rFonts w:ascii="Arial Black" w:hAnsi="Arial Black" w:cs="Times New Roman"/>
          <w:sz w:val="24"/>
          <w:szCs w:val="24"/>
        </w:rPr>
      </w:pPr>
    </w:p>
    <w:p w:rsidR="004A1423" w:rsidRPr="00EC390E" w:rsidRDefault="004A1423" w:rsidP="004A1423">
      <w:pPr>
        <w:rPr>
          <w:rFonts w:ascii="Arial Black" w:hAnsi="Arial Black" w:cs="Times New Roman"/>
          <w:sz w:val="24"/>
          <w:szCs w:val="24"/>
        </w:rPr>
      </w:pPr>
    </w:p>
    <w:p w:rsidR="004A1423" w:rsidRPr="00EC390E" w:rsidRDefault="004A1423" w:rsidP="004A1423">
      <w:pPr>
        <w:rPr>
          <w:rFonts w:ascii="Arial Black" w:hAnsi="Arial Black" w:cs="Times New Roman"/>
          <w:sz w:val="24"/>
          <w:szCs w:val="24"/>
        </w:rPr>
      </w:pPr>
    </w:p>
    <w:p w:rsidR="004A1423" w:rsidRPr="00EC390E" w:rsidRDefault="004A1423" w:rsidP="004A1423">
      <w:pPr>
        <w:rPr>
          <w:rFonts w:ascii="Arial Black" w:hAnsi="Arial Black" w:cs="Times New Roman"/>
          <w:sz w:val="24"/>
          <w:szCs w:val="24"/>
        </w:rPr>
      </w:pPr>
    </w:p>
    <w:p w:rsidR="004A1423" w:rsidRPr="00EC390E" w:rsidRDefault="004A1423" w:rsidP="004A1423">
      <w:pPr>
        <w:rPr>
          <w:rFonts w:ascii="Arial Black" w:hAnsi="Arial Black" w:cs="Times New Roman"/>
          <w:sz w:val="24"/>
          <w:szCs w:val="24"/>
        </w:rPr>
      </w:pPr>
    </w:p>
    <w:p w:rsidR="004A1423" w:rsidRPr="00EC390E" w:rsidRDefault="004A1423" w:rsidP="004A1423">
      <w:pPr>
        <w:rPr>
          <w:rFonts w:ascii="Arial Black" w:hAnsi="Arial Black" w:cs="Times New Roman"/>
          <w:sz w:val="24"/>
          <w:szCs w:val="24"/>
        </w:rPr>
      </w:pPr>
    </w:p>
    <w:p w:rsidR="004A1423" w:rsidRDefault="004A1423" w:rsidP="004A1423">
      <w:pPr>
        <w:rPr>
          <w:rFonts w:ascii="Times New Roman" w:hAnsi="Times New Roman" w:cs="Times New Roman"/>
          <w:b/>
          <w:color w:val="C00000"/>
          <w:sz w:val="24"/>
          <w:szCs w:val="24"/>
        </w:rPr>
      </w:pPr>
    </w:p>
    <w:p w:rsidR="004A1423" w:rsidRDefault="004A1423" w:rsidP="004A1423">
      <w:pPr>
        <w:jc w:val="center"/>
        <w:rPr>
          <w:rFonts w:ascii="Times New Roman" w:hAnsi="Times New Roman" w:cs="Times New Roman"/>
          <w:b/>
          <w:sz w:val="24"/>
        </w:rPr>
      </w:pPr>
    </w:p>
    <w:p w:rsidR="004A1423" w:rsidRDefault="004A1423" w:rsidP="004A1423">
      <w:pPr>
        <w:jc w:val="center"/>
        <w:rPr>
          <w:rFonts w:ascii="Times New Roman" w:hAnsi="Times New Roman" w:cs="Times New Roman"/>
          <w:b/>
          <w:sz w:val="24"/>
        </w:rPr>
      </w:pPr>
    </w:p>
    <w:p w:rsidR="004A1423" w:rsidRDefault="004A1423" w:rsidP="004A1423">
      <w:pPr>
        <w:jc w:val="center"/>
        <w:rPr>
          <w:rFonts w:ascii="Times New Roman" w:hAnsi="Times New Roman" w:cs="Times New Roman"/>
          <w:b/>
          <w:sz w:val="24"/>
        </w:rPr>
      </w:pPr>
      <w:r w:rsidRPr="00D51B69">
        <w:rPr>
          <w:rFonts w:ascii="Times New Roman" w:hAnsi="Times New Roman" w:cs="Times New Roman"/>
          <w:b/>
          <w:sz w:val="24"/>
        </w:rPr>
        <w:lastRenderedPageBreak/>
        <w:t>UNIVERSITY ADDRESSES</w:t>
      </w:r>
    </w:p>
    <w:p w:rsidR="004A1423" w:rsidRPr="00D51B69" w:rsidRDefault="004A1423" w:rsidP="004A1423">
      <w:pPr>
        <w:jc w:val="center"/>
        <w:rPr>
          <w:rFonts w:ascii="Times New Roman" w:hAnsi="Times New Roman" w:cs="Times New Roman"/>
          <w:b/>
          <w:sz w:val="24"/>
        </w:rPr>
      </w:pPr>
    </w:p>
    <w:p w:rsidR="004A1423" w:rsidRPr="00EC390E" w:rsidRDefault="004A1423" w:rsidP="004A1423">
      <w:pPr>
        <w:pStyle w:val="NoSpacing"/>
        <w:ind w:left="4320" w:hanging="4320"/>
        <w:rPr>
          <w:rFonts w:ascii="Times New Roman" w:hAnsi="Times New Roman" w:cs="Times New Roman"/>
          <w:sz w:val="24"/>
          <w:szCs w:val="24"/>
        </w:rPr>
      </w:pPr>
      <w:r w:rsidRPr="00EC390E">
        <w:rPr>
          <w:rFonts w:ascii="Times New Roman" w:hAnsi="Times New Roman" w:cs="Times New Roman"/>
          <w:sz w:val="24"/>
          <w:szCs w:val="24"/>
        </w:rPr>
        <w:t>University Postal Address:</w:t>
      </w:r>
      <w:r w:rsidRPr="00EC390E">
        <w:rPr>
          <w:rFonts w:ascii="Times New Roman" w:hAnsi="Times New Roman" w:cs="Times New Roman"/>
          <w:sz w:val="24"/>
          <w:szCs w:val="24"/>
        </w:rPr>
        <w:tab/>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 xml:space="preserve">P. M. B. 4000, </w:t>
      </w:r>
      <w:proofErr w:type="spellStart"/>
      <w:r w:rsidRPr="00EC390E">
        <w:rPr>
          <w:rFonts w:ascii="Times New Roman" w:hAnsi="Times New Roman" w:cs="Times New Roman"/>
          <w:sz w:val="24"/>
          <w:szCs w:val="24"/>
        </w:rPr>
        <w:t>Ogbomoso</w:t>
      </w:r>
      <w:proofErr w:type="spellEnd"/>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Oyo State, Nigeria</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Telephone: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08067624977</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Telex:</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 xml:space="preserve">LAUTECH,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Nigeria</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Website: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hyperlink r:id="rId9" w:history="1">
        <w:r w:rsidRPr="00EC390E">
          <w:rPr>
            <w:rStyle w:val="Hyperlink"/>
            <w:rFonts w:ascii="Times New Roman" w:hAnsi="Times New Roman" w:cs="Times New Roman"/>
            <w:sz w:val="24"/>
            <w:szCs w:val="24"/>
          </w:rPr>
          <w:t>www.lautech.edu.ng</w:t>
        </w:r>
      </w:hyperlink>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E-mail:</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Pr>
          <w:rFonts w:ascii="Times New Roman" w:hAnsi="Times New Roman" w:cs="Times New Roman"/>
          <w:sz w:val="24"/>
          <w:szCs w:val="24"/>
        </w:rPr>
        <w:tab/>
      </w:r>
      <w:hyperlink r:id="rId10" w:history="1">
        <w:r w:rsidRPr="00EC390E">
          <w:rPr>
            <w:rStyle w:val="Hyperlink"/>
            <w:rFonts w:ascii="Times New Roman" w:hAnsi="Times New Roman" w:cs="Times New Roman"/>
            <w:sz w:val="24"/>
            <w:szCs w:val="24"/>
          </w:rPr>
          <w:t>lodlc@lautech.edu.ng</w:t>
        </w:r>
      </w:hyperlink>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Liaison Office: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 xml:space="preserve">15, </w:t>
      </w:r>
      <w:proofErr w:type="spellStart"/>
      <w:r w:rsidRPr="00EC390E">
        <w:rPr>
          <w:rFonts w:ascii="Times New Roman" w:hAnsi="Times New Roman" w:cs="Times New Roman"/>
          <w:sz w:val="24"/>
          <w:szCs w:val="24"/>
        </w:rPr>
        <w:t>Ojo</w:t>
      </w:r>
      <w:proofErr w:type="spellEnd"/>
      <w:r w:rsidRPr="00EC390E">
        <w:rPr>
          <w:rFonts w:ascii="Times New Roman" w:hAnsi="Times New Roman" w:cs="Times New Roman"/>
          <w:sz w:val="24"/>
          <w:szCs w:val="24"/>
        </w:rPr>
        <w:t xml:space="preserve"> Ibadan Avenue</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Ibadan, Oyo State: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proofErr w:type="spellStart"/>
      <w:r w:rsidRPr="00EC390E">
        <w:rPr>
          <w:rFonts w:ascii="Times New Roman" w:hAnsi="Times New Roman" w:cs="Times New Roman"/>
          <w:sz w:val="24"/>
          <w:szCs w:val="24"/>
        </w:rPr>
        <w:t>Bodija</w:t>
      </w:r>
      <w:proofErr w:type="spellEnd"/>
      <w:r w:rsidRPr="00EC390E">
        <w:rPr>
          <w:rFonts w:ascii="Times New Roman" w:hAnsi="Times New Roman" w:cs="Times New Roman"/>
          <w:sz w:val="24"/>
          <w:szCs w:val="24"/>
        </w:rPr>
        <w:t>, Ibadan,</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proofErr w:type="gramStart"/>
      <w:r w:rsidRPr="00EC390E">
        <w:rPr>
          <w:rFonts w:ascii="Times New Roman" w:hAnsi="Times New Roman" w:cs="Times New Roman"/>
          <w:sz w:val="24"/>
          <w:szCs w:val="24"/>
        </w:rPr>
        <w:t>Oyo State.</w:t>
      </w:r>
      <w:proofErr w:type="gram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Telephone: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08033786758</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08033810672</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spacing w:line="360" w:lineRule="auto"/>
        <w:rPr>
          <w:rFonts w:ascii="Times New Roman" w:hAnsi="Times New Roman" w:cs="Times New Roman"/>
          <w:sz w:val="24"/>
          <w:szCs w:val="24"/>
        </w:rPr>
      </w:pPr>
      <w:r w:rsidRPr="00EC390E">
        <w:rPr>
          <w:rFonts w:ascii="Times New Roman" w:hAnsi="Times New Roman" w:cs="Times New Roman"/>
          <w:sz w:val="24"/>
          <w:szCs w:val="24"/>
        </w:rPr>
        <w:t>University Campus</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Pr>
          <w:rFonts w:ascii="Times New Roman" w:hAnsi="Times New Roman" w:cs="Times New Roman"/>
          <w:sz w:val="24"/>
          <w:szCs w:val="24"/>
        </w:rPr>
        <w:tab/>
      </w:r>
      <w:r w:rsidRPr="00EC390E">
        <w:rPr>
          <w:rFonts w:ascii="Times New Roman" w:hAnsi="Times New Roman" w:cs="Times New Roman"/>
          <w:sz w:val="24"/>
          <w:szCs w:val="24"/>
        </w:rPr>
        <w:t>College of Health Sciences</w:t>
      </w:r>
    </w:p>
    <w:p w:rsidR="004A1423" w:rsidRPr="00EC390E" w:rsidRDefault="004A1423" w:rsidP="004A1423">
      <w:pPr>
        <w:pStyle w:val="NoSpacing"/>
        <w:spacing w:line="360" w:lineRule="auto"/>
        <w:rPr>
          <w:rFonts w:ascii="Times New Roman" w:hAnsi="Times New Roman" w:cs="Times New Roman"/>
          <w:sz w:val="24"/>
          <w:szCs w:val="24"/>
        </w:rPr>
      </w:pPr>
      <w:r w:rsidRPr="00EC390E">
        <w:rPr>
          <w:rFonts w:ascii="Times New Roman" w:hAnsi="Times New Roman" w:cs="Times New Roman"/>
          <w:sz w:val="24"/>
          <w:szCs w:val="24"/>
        </w:rPr>
        <w:t>Liaison Office,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 xml:space="preserve">P. M. B. 4400, </w:t>
      </w:r>
      <w:proofErr w:type="spellStart"/>
      <w:r w:rsidRPr="00EC390E">
        <w:rPr>
          <w:rFonts w:ascii="Times New Roman" w:hAnsi="Times New Roman" w:cs="Times New Roman"/>
          <w:sz w:val="24"/>
          <w:szCs w:val="24"/>
        </w:rPr>
        <w:t>Isale</w:t>
      </w:r>
      <w:proofErr w:type="spellEnd"/>
      <w:r w:rsidRPr="00EC390E">
        <w:rPr>
          <w:rFonts w:ascii="Times New Roman" w:hAnsi="Times New Roman" w:cs="Times New Roman"/>
          <w:sz w:val="24"/>
          <w:szCs w:val="24"/>
        </w:rPr>
        <w:t xml:space="preserve"> Osun</w:t>
      </w:r>
    </w:p>
    <w:p w:rsidR="004A1423" w:rsidRPr="00EC390E" w:rsidRDefault="004A1423" w:rsidP="004A1423">
      <w:pPr>
        <w:pStyle w:val="NoSpacing"/>
        <w:spacing w:line="360" w:lineRule="auto"/>
        <w:rPr>
          <w:rFonts w:ascii="Times New Roman" w:hAnsi="Times New Roman" w:cs="Times New Roman"/>
          <w:sz w:val="24"/>
          <w:szCs w:val="24"/>
        </w:rPr>
      </w:pPr>
      <w:proofErr w:type="spellStart"/>
      <w:r w:rsidRPr="00EC390E">
        <w:rPr>
          <w:rFonts w:ascii="Times New Roman" w:hAnsi="Times New Roman" w:cs="Times New Roman"/>
          <w:sz w:val="24"/>
          <w:szCs w:val="24"/>
        </w:rPr>
        <w:t>Osogbo</w:t>
      </w:r>
      <w:proofErr w:type="spellEnd"/>
      <w:r w:rsidRPr="00EC390E">
        <w:rPr>
          <w:rFonts w:ascii="Times New Roman" w:hAnsi="Times New Roman" w:cs="Times New Roman"/>
          <w:sz w:val="24"/>
          <w:szCs w:val="24"/>
        </w:rPr>
        <w:t>, Osun State</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Pr>
          <w:rFonts w:ascii="Times New Roman" w:hAnsi="Times New Roman" w:cs="Times New Roman"/>
          <w:sz w:val="24"/>
          <w:szCs w:val="24"/>
        </w:rPr>
        <w:tab/>
      </w:r>
      <w:proofErr w:type="spellStart"/>
      <w:r w:rsidRPr="00EC390E">
        <w:rPr>
          <w:rFonts w:ascii="Times New Roman" w:hAnsi="Times New Roman" w:cs="Times New Roman"/>
          <w:sz w:val="24"/>
          <w:szCs w:val="24"/>
        </w:rPr>
        <w:t>Osogbo</w:t>
      </w:r>
      <w:proofErr w:type="spellEnd"/>
      <w:r w:rsidRPr="00EC390E">
        <w:rPr>
          <w:rFonts w:ascii="Times New Roman" w:hAnsi="Times New Roman" w:cs="Times New Roman"/>
          <w:sz w:val="24"/>
          <w:szCs w:val="24"/>
        </w:rPr>
        <w:t>, Osun State,</w:t>
      </w:r>
    </w:p>
    <w:p w:rsidR="004A1423" w:rsidRPr="00EC390E" w:rsidRDefault="004A1423" w:rsidP="004A1423">
      <w:pPr>
        <w:pStyle w:val="NoSpacing"/>
        <w:spacing w:line="360" w:lineRule="auto"/>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Nigeria.</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p>
    <w:p w:rsidR="004A1423" w:rsidRDefault="004A1423" w:rsidP="004A1423">
      <w:pPr>
        <w:pStyle w:val="NoSpacing"/>
        <w:rPr>
          <w:rFonts w:ascii="Times New Roman" w:hAnsi="Times New Roman" w:cs="Times New Roman"/>
          <w:sz w:val="24"/>
          <w:szCs w:val="24"/>
        </w:rPr>
      </w:pPr>
    </w:p>
    <w:p w:rsidR="004A1423" w:rsidRDefault="004A1423" w:rsidP="004A1423">
      <w:pPr>
        <w:pStyle w:val="NoSpacing"/>
        <w:rPr>
          <w:rFonts w:ascii="Times New Roman" w:hAnsi="Times New Roman" w:cs="Times New Roman"/>
          <w:sz w:val="24"/>
          <w:szCs w:val="24"/>
        </w:rPr>
      </w:pPr>
    </w:p>
    <w:p w:rsidR="004A1423" w:rsidRDefault="004A1423" w:rsidP="004A1423">
      <w:pPr>
        <w:pStyle w:val="NoSpacing"/>
        <w:rPr>
          <w:rFonts w:ascii="Times New Roman" w:hAnsi="Times New Roman" w:cs="Times New Roman"/>
          <w:sz w:val="24"/>
          <w:szCs w:val="24"/>
        </w:rPr>
      </w:pPr>
    </w:p>
    <w:p w:rsidR="004A1423" w:rsidRDefault="004A1423" w:rsidP="004A1423">
      <w:pPr>
        <w:pStyle w:val="NoSpacing"/>
        <w:rPr>
          <w:rFonts w:ascii="Times New Roman" w:hAnsi="Times New Roman" w:cs="Times New Roman"/>
          <w:sz w:val="24"/>
          <w:szCs w:val="24"/>
        </w:rPr>
      </w:pPr>
    </w:p>
    <w:p w:rsidR="004A1423" w:rsidRDefault="004A1423" w:rsidP="004A1423">
      <w:pPr>
        <w:pStyle w:val="NoSpacing"/>
        <w:rPr>
          <w:rFonts w:ascii="Times New Roman" w:hAnsi="Times New Roman" w:cs="Times New Roman"/>
          <w:sz w:val="24"/>
          <w:szCs w:val="24"/>
        </w:rPr>
      </w:pPr>
    </w:p>
    <w:p w:rsidR="004A1423" w:rsidRPr="004A1423" w:rsidRDefault="004A1423" w:rsidP="004A1423">
      <w:pPr>
        <w:jc w:val="center"/>
        <w:rPr>
          <w:rFonts w:ascii="Times New Roman" w:hAnsi="Times New Roman" w:cs="Times New Roman"/>
          <w:b/>
          <w:sz w:val="24"/>
        </w:rPr>
      </w:pPr>
      <w:r w:rsidRPr="00D51B69">
        <w:rPr>
          <w:rFonts w:ascii="Times New Roman" w:hAnsi="Times New Roman" w:cs="Times New Roman"/>
          <w:b/>
          <w:sz w:val="24"/>
        </w:rPr>
        <w:lastRenderedPageBreak/>
        <w:t>SOURCES OF INFORMATION</w:t>
      </w:r>
    </w:p>
    <w:tbl>
      <w:tblPr>
        <w:tblStyle w:val="TableGrid"/>
        <w:tblW w:w="8647" w:type="dxa"/>
        <w:tblInd w:w="108" w:type="dxa"/>
        <w:tblLook w:val="04A0" w:firstRow="1" w:lastRow="0" w:firstColumn="1" w:lastColumn="0" w:noHBand="0" w:noVBand="1"/>
      </w:tblPr>
      <w:tblGrid>
        <w:gridCol w:w="4678"/>
        <w:gridCol w:w="3969"/>
      </w:tblGrid>
      <w:tr w:rsidR="004A1423" w:rsidRPr="00EC390E" w:rsidTr="004A1423">
        <w:tc>
          <w:tcPr>
            <w:tcW w:w="4678" w:type="dxa"/>
          </w:tcPr>
          <w:p w:rsidR="004A1423" w:rsidRPr="00EC390E" w:rsidRDefault="004A1423" w:rsidP="004A1423">
            <w:pPr>
              <w:pStyle w:val="NoSpacing"/>
              <w:jc w:val="center"/>
              <w:rPr>
                <w:rFonts w:ascii="Times New Roman" w:hAnsi="Times New Roman" w:cs="Times New Roman"/>
                <w:b/>
                <w:sz w:val="24"/>
                <w:szCs w:val="24"/>
              </w:rPr>
            </w:pPr>
            <w:r w:rsidRPr="00EC390E">
              <w:rPr>
                <w:rFonts w:ascii="Times New Roman" w:hAnsi="Times New Roman" w:cs="Times New Roman"/>
                <w:b/>
                <w:sz w:val="24"/>
                <w:szCs w:val="24"/>
              </w:rPr>
              <w:t>SERVICES</w:t>
            </w:r>
          </w:p>
        </w:tc>
        <w:tc>
          <w:tcPr>
            <w:tcW w:w="3969" w:type="dxa"/>
          </w:tcPr>
          <w:p w:rsidR="004A1423" w:rsidRPr="00EC390E" w:rsidRDefault="004A1423" w:rsidP="004A1423">
            <w:pPr>
              <w:pStyle w:val="NoSpacing"/>
              <w:jc w:val="center"/>
              <w:rPr>
                <w:rFonts w:ascii="Times New Roman" w:hAnsi="Times New Roman" w:cs="Times New Roman"/>
                <w:b/>
                <w:sz w:val="24"/>
                <w:szCs w:val="24"/>
              </w:rPr>
            </w:pPr>
            <w:r w:rsidRPr="00EC390E">
              <w:rPr>
                <w:rFonts w:ascii="Times New Roman" w:hAnsi="Times New Roman" w:cs="Times New Roman"/>
                <w:b/>
                <w:sz w:val="24"/>
                <w:szCs w:val="24"/>
              </w:rPr>
              <w:t>LOCATION OF OFFICE</w:t>
            </w:r>
          </w:p>
          <w:p w:rsidR="004A1423" w:rsidRPr="00EC390E" w:rsidRDefault="004A1423" w:rsidP="004A1423">
            <w:pPr>
              <w:pStyle w:val="NoSpacing"/>
              <w:rPr>
                <w:rFonts w:ascii="Times New Roman" w:hAnsi="Times New Roman" w:cs="Times New Roman"/>
                <w:b/>
                <w:sz w:val="24"/>
                <w:szCs w:val="24"/>
              </w:rPr>
            </w:pPr>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Admission, Pre-Registration, Course Registration, Matriculation, Examination matters, Records/Academic Transcript, Change of Names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Academic Liaison of the LODLC,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Scholarship and Prizes, Bursary Awards, Guidance and Counseling, Students’ Welfare/NYSC Matters, Registration of Clubs, Associations and Religious Fellowship and Foreign </w:t>
            </w:r>
            <w:proofErr w:type="spellStart"/>
            <w:r w:rsidRPr="00EC390E">
              <w:rPr>
                <w:rFonts w:ascii="Times New Roman" w:hAnsi="Times New Roman" w:cs="Times New Roman"/>
                <w:sz w:val="24"/>
                <w:szCs w:val="24"/>
              </w:rPr>
              <w:t>Students’s</w:t>
            </w:r>
            <w:proofErr w:type="spellEnd"/>
            <w:r w:rsidRPr="00EC390E">
              <w:rPr>
                <w:rFonts w:ascii="Times New Roman" w:hAnsi="Times New Roman" w:cs="Times New Roman"/>
                <w:sz w:val="24"/>
                <w:szCs w:val="24"/>
              </w:rPr>
              <w:t xml:space="preserve"> Matters.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Student Affairs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rPr>
                <w:rFonts w:ascii="Times New Roman" w:hAnsi="Times New Roman" w:cs="Times New Roman"/>
                <w:sz w:val="24"/>
                <w:szCs w:val="24"/>
              </w:rPr>
            </w:pPr>
            <w:r w:rsidRPr="00EC390E">
              <w:rPr>
                <w:rFonts w:ascii="Times New Roman" w:hAnsi="Times New Roman" w:cs="Times New Roman"/>
                <w:sz w:val="24"/>
                <w:szCs w:val="24"/>
              </w:rPr>
              <w:t>Payment of Fees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E-Payment to LODLC Account,</w:t>
            </w:r>
          </w:p>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Library</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E-Library of the LODLC  and Olusegun </w:t>
            </w:r>
            <w:proofErr w:type="spellStart"/>
            <w:r w:rsidRPr="00EC390E">
              <w:rPr>
                <w:rFonts w:ascii="Times New Roman" w:hAnsi="Times New Roman" w:cs="Times New Roman"/>
                <w:sz w:val="24"/>
                <w:szCs w:val="24"/>
              </w:rPr>
              <w:t>Oke</w:t>
            </w:r>
            <w:proofErr w:type="spellEnd"/>
            <w:r w:rsidRPr="00EC390E">
              <w:rPr>
                <w:rFonts w:ascii="Times New Roman" w:hAnsi="Times New Roman" w:cs="Times New Roman"/>
                <w:sz w:val="24"/>
                <w:szCs w:val="24"/>
              </w:rPr>
              <w:t xml:space="preserve">  Library,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Postgraduate Studies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Postgraduate School,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Health Services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Health Centre,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Information and Communication Technology</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ICT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Sports and Athletics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Sports Unit, Registry Department,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Research and Development</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Centre for Research and Development,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Security</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Security Office, LAUTECH,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Postal Services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LAUTECH, Post Office, </w:t>
            </w:r>
            <w:proofErr w:type="spellStart"/>
            <w:r w:rsidRPr="00EC390E">
              <w:rPr>
                <w:rFonts w:ascii="Times New Roman" w:hAnsi="Times New Roman" w:cs="Times New Roman"/>
                <w:sz w:val="24"/>
                <w:szCs w:val="24"/>
              </w:rPr>
              <w:t>Ogbomoso</w:t>
            </w:r>
            <w:proofErr w:type="spellEnd"/>
          </w:p>
        </w:tc>
      </w:tr>
      <w:tr w:rsidR="004A1423" w:rsidRPr="00EC390E" w:rsidTr="004A1423">
        <w:tc>
          <w:tcPr>
            <w:tcW w:w="4678"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University Publications, Public and Alumni Relations</w:t>
            </w:r>
          </w:p>
        </w:tc>
        <w:tc>
          <w:tcPr>
            <w:tcW w:w="3969" w:type="dxa"/>
          </w:tcPr>
          <w:p w:rsidR="004A1423" w:rsidRPr="00EC390E" w:rsidRDefault="004A1423" w:rsidP="004A1423">
            <w:pPr>
              <w:pStyle w:val="NoSpacing"/>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Public and Alumni Relations Unit, Vice Chancellor’s  Office, LAUTECH, </w:t>
            </w:r>
            <w:proofErr w:type="spellStart"/>
            <w:r w:rsidRPr="00EC390E">
              <w:rPr>
                <w:rFonts w:ascii="Times New Roman" w:hAnsi="Times New Roman" w:cs="Times New Roman"/>
                <w:sz w:val="24"/>
                <w:szCs w:val="24"/>
              </w:rPr>
              <w:t>Ogbomoso</w:t>
            </w:r>
            <w:proofErr w:type="spellEnd"/>
          </w:p>
        </w:tc>
      </w:tr>
    </w:tbl>
    <w:p w:rsidR="004A1423" w:rsidRDefault="004A1423" w:rsidP="004A1423">
      <w:pPr>
        <w:jc w:val="center"/>
        <w:rPr>
          <w:rFonts w:ascii="Times New Roman" w:hAnsi="Times New Roman" w:cs="Times New Roman"/>
          <w:b/>
          <w:sz w:val="24"/>
        </w:rPr>
      </w:pPr>
    </w:p>
    <w:p w:rsidR="004A1423" w:rsidRDefault="004A1423" w:rsidP="004A1423">
      <w:pPr>
        <w:jc w:val="center"/>
        <w:rPr>
          <w:rFonts w:ascii="Times New Roman" w:hAnsi="Times New Roman" w:cs="Times New Roman"/>
          <w:b/>
          <w:sz w:val="24"/>
        </w:rPr>
      </w:pPr>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lastRenderedPageBreak/>
        <w:t>TABLE OF CONTENTS</w:t>
      </w:r>
    </w:p>
    <w:p w:rsidR="004A1423" w:rsidRDefault="004A1423" w:rsidP="004A1423">
      <w:pPr>
        <w:rPr>
          <w:rFonts w:ascii="Times New Roman" w:hAnsi="Times New Roman" w:cs="Times New Roman"/>
          <w:sz w:val="24"/>
          <w:szCs w:val="24"/>
        </w:rPr>
      </w:pPr>
      <w:r>
        <w:rPr>
          <w:rFonts w:ascii="Times New Roman" w:hAnsi="Times New Roman" w:cs="Times New Roman"/>
          <w:sz w:val="24"/>
          <w:szCs w:val="24"/>
        </w:rPr>
        <w:t>Principals Officers of the University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4A1423" w:rsidRPr="00697D9D" w:rsidRDefault="004A1423" w:rsidP="004A1423">
      <w:pPr>
        <w:rPr>
          <w:rFonts w:ascii="Times New Roman" w:hAnsi="Times New Roman" w:cs="Times New Roman"/>
          <w:sz w:val="24"/>
          <w:szCs w:val="24"/>
        </w:rPr>
      </w:pPr>
      <w:r w:rsidRPr="00697D9D">
        <w:rPr>
          <w:rFonts w:ascii="Times New Roman" w:hAnsi="Times New Roman" w:cs="Times New Roman"/>
          <w:sz w:val="24"/>
          <w:szCs w:val="24"/>
        </w:rPr>
        <w:t>University Addresses</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4A1423" w:rsidRDefault="004A1423" w:rsidP="004A1423">
      <w:pPr>
        <w:rPr>
          <w:rFonts w:ascii="Times New Roman" w:hAnsi="Times New Roman" w:cs="Times New Roman"/>
          <w:sz w:val="24"/>
          <w:szCs w:val="24"/>
        </w:rPr>
      </w:pPr>
      <w:r w:rsidRPr="00697D9D">
        <w:rPr>
          <w:rFonts w:ascii="Times New Roman" w:hAnsi="Times New Roman" w:cs="Times New Roman"/>
          <w:sz w:val="24"/>
          <w:szCs w:val="24"/>
        </w:rPr>
        <w:t>Sources of Information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4A1423" w:rsidRPr="00697D9D" w:rsidRDefault="004A1423" w:rsidP="004A1423">
      <w:pPr>
        <w:rPr>
          <w:rFonts w:ascii="Times New Roman" w:hAnsi="Times New Roman" w:cs="Times New Roman"/>
          <w:sz w:val="24"/>
          <w:szCs w:val="24"/>
        </w:rPr>
      </w:pPr>
      <w:r>
        <w:rPr>
          <w:rFonts w:ascii="Times New Roman" w:hAnsi="Times New Roman" w:cs="Times New Roman"/>
          <w:sz w:val="24"/>
          <w:szCs w:val="24"/>
        </w:rPr>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4A1423" w:rsidRPr="00697D9D" w:rsidRDefault="004A1423" w:rsidP="004A1423">
      <w:pPr>
        <w:rPr>
          <w:rFonts w:ascii="Times New Roman" w:hAnsi="Times New Roman" w:cs="Times New Roman"/>
          <w:sz w:val="24"/>
          <w:szCs w:val="24"/>
        </w:rPr>
      </w:pPr>
      <w:r w:rsidRPr="00697D9D">
        <w:rPr>
          <w:rFonts w:ascii="Times New Roman" w:hAnsi="Times New Roman" w:cs="Times New Roman"/>
          <w:sz w:val="24"/>
          <w:szCs w:val="24"/>
        </w:rPr>
        <w:t>Provost/Deans of Faculties</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Members of Staff</w:t>
      </w:r>
      <w:r>
        <w:rPr>
          <w:rFonts w:ascii="Times New Roman" w:hAnsi="Times New Roman" w:cs="Times New Roman"/>
          <w:sz w:val="24"/>
          <w:szCs w:val="24"/>
        </w:rPr>
        <w:t xml:space="preserve"> of LODLC</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8</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 xml:space="preserve">The History of </w:t>
      </w:r>
      <w:proofErr w:type="spellStart"/>
      <w:r w:rsidRPr="00697D9D">
        <w:rPr>
          <w:rFonts w:ascii="Times New Roman" w:hAnsi="Times New Roman" w:cs="Times New Roman"/>
          <w:sz w:val="24"/>
          <w:szCs w:val="24"/>
        </w:rPr>
        <w:t>Ladoke</w:t>
      </w:r>
      <w:proofErr w:type="spellEnd"/>
      <w:r w:rsidRPr="00697D9D">
        <w:rPr>
          <w:rFonts w:ascii="Times New Roman" w:hAnsi="Times New Roman" w:cs="Times New Roman"/>
          <w:sz w:val="24"/>
          <w:szCs w:val="24"/>
        </w:rPr>
        <w:t xml:space="preserve"> </w:t>
      </w:r>
      <w:proofErr w:type="spellStart"/>
      <w:r w:rsidRPr="00697D9D">
        <w:rPr>
          <w:rFonts w:ascii="Times New Roman" w:hAnsi="Times New Roman" w:cs="Times New Roman"/>
          <w:sz w:val="24"/>
          <w:szCs w:val="24"/>
        </w:rPr>
        <w:t>Akintola</w:t>
      </w:r>
      <w:proofErr w:type="spellEnd"/>
      <w:r w:rsidRPr="00697D9D">
        <w:rPr>
          <w:rFonts w:ascii="Times New Roman" w:hAnsi="Times New Roman" w:cs="Times New Roman"/>
          <w:sz w:val="24"/>
          <w:szCs w:val="24"/>
        </w:rPr>
        <w:t xml:space="preserve"> University of Technology, </w:t>
      </w:r>
      <w:proofErr w:type="spellStart"/>
      <w:r w:rsidRPr="00697D9D">
        <w:rPr>
          <w:rFonts w:ascii="Times New Roman" w:hAnsi="Times New Roman" w:cs="Times New Roman"/>
          <w:sz w:val="24"/>
          <w:szCs w:val="24"/>
        </w:rPr>
        <w:t>Ogbomoso</w:t>
      </w:r>
      <w:proofErr w:type="spellEnd"/>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9</w:t>
      </w:r>
    </w:p>
    <w:p w:rsidR="004A1423"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History of LODLC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4A1423" w:rsidRDefault="004A1423" w:rsidP="004A1423">
      <w:pPr>
        <w:spacing w:line="360" w:lineRule="auto"/>
        <w:rPr>
          <w:rFonts w:ascii="Times New Roman" w:hAnsi="Times New Roman" w:cs="Times New Roman"/>
          <w:sz w:val="24"/>
          <w:szCs w:val="24"/>
        </w:rPr>
      </w:pPr>
      <w:r>
        <w:rPr>
          <w:rFonts w:ascii="Times New Roman" w:hAnsi="Times New Roman" w:cs="Times New Roman"/>
          <w:sz w:val="24"/>
          <w:szCs w:val="24"/>
        </w:rPr>
        <w:t>Philosophy of LODLC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p>
    <w:p w:rsidR="004A1423" w:rsidRPr="00697D9D" w:rsidRDefault="004A1423" w:rsidP="004A1423">
      <w:pPr>
        <w:spacing w:line="360" w:lineRule="auto"/>
        <w:rPr>
          <w:rFonts w:ascii="Times New Roman" w:hAnsi="Times New Roman" w:cs="Times New Roman"/>
          <w:sz w:val="24"/>
          <w:szCs w:val="24"/>
        </w:rPr>
      </w:pPr>
      <w:r>
        <w:rPr>
          <w:rFonts w:ascii="Times New Roman" w:hAnsi="Times New Roman" w:cs="Times New Roman"/>
          <w:sz w:val="24"/>
          <w:szCs w:val="24"/>
        </w:rPr>
        <w:t>Philosophy of the Programme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p>
    <w:p w:rsidR="004A1423"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Objectives of the Programme</w:t>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17</w:t>
      </w:r>
    </w:p>
    <w:p w:rsidR="004A1423" w:rsidRDefault="004A1423" w:rsidP="004A1423">
      <w:pPr>
        <w:spacing w:line="360" w:lineRule="auto"/>
        <w:rPr>
          <w:rFonts w:ascii="Times New Roman" w:hAnsi="Times New Roman" w:cs="Times New Roman"/>
          <w:sz w:val="24"/>
          <w:szCs w:val="24"/>
        </w:rPr>
      </w:pPr>
      <w:r>
        <w:rPr>
          <w:rFonts w:ascii="Times New Roman" w:hAnsi="Times New Roman" w:cs="Times New Roman"/>
          <w:sz w:val="24"/>
          <w:szCs w:val="24"/>
        </w:rPr>
        <w:t>Admission Requirement</w:t>
      </w:r>
      <w:r>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18</w:t>
      </w:r>
    </w:p>
    <w:p w:rsidR="004A1423" w:rsidRPr="00072FAA" w:rsidRDefault="004A1423" w:rsidP="004A1423">
      <w:pPr>
        <w:rPr>
          <w:rFonts w:ascii="Times New Roman" w:hAnsi="Times New Roman" w:cs="Times New Roman"/>
          <w:sz w:val="24"/>
        </w:rPr>
      </w:pPr>
      <w:r>
        <w:rPr>
          <w:rFonts w:ascii="Times New Roman" w:hAnsi="Times New Roman" w:cs="Times New Roman"/>
          <w:sz w:val="24"/>
        </w:rPr>
        <w:t>Penalty for Gaining Admission w</w:t>
      </w:r>
      <w:r w:rsidRPr="00072FAA">
        <w:rPr>
          <w:rFonts w:ascii="Times New Roman" w:hAnsi="Times New Roman" w:cs="Times New Roman"/>
          <w:sz w:val="24"/>
        </w:rPr>
        <w:t>ith Falsified Credentials/Certificates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18</w:t>
      </w:r>
    </w:p>
    <w:p w:rsidR="004A1423" w:rsidRPr="00697D9D" w:rsidRDefault="0026425F" w:rsidP="004A1423">
      <w:pPr>
        <w:spacing w:line="360" w:lineRule="auto"/>
        <w:rPr>
          <w:rFonts w:ascii="Times New Roman" w:hAnsi="Times New Roman" w:cs="Times New Roman"/>
          <w:sz w:val="24"/>
          <w:szCs w:val="24"/>
        </w:rPr>
      </w:pPr>
      <w:r>
        <w:rPr>
          <w:rFonts w:ascii="Times New Roman" w:hAnsi="Times New Roman" w:cs="Times New Roman"/>
          <w:sz w:val="24"/>
          <w:szCs w:val="24"/>
        </w:rPr>
        <w:t xml:space="preserve">Conditions </w:t>
      </w:r>
      <w:proofErr w:type="gramStart"/>
      <w:r>
        <w:rPr>
          <w:rFonts w:ascii="Times New Roman" w:hAnsi="Times New Roman" w:cs="Times New Roman"/>
          <w:sz w:val="24"/>
          <w:szCs w:val="24"/>
        </w:rPr>
        <w:t xml:space="preserve">for </w:t>
      </w:r>
      <w:r w:rsidR="004A1423">
        <w:rPr>
          <w:rFonts w:ascii="Times New Roman" w:hAnsi="Times New Roman" w:cs="Times New Roman"/>
          <w:sz w:val="24"/>
          <w:szCs w:val="24"/>
        </w:rPr>
        <w:t xml:space="preserve"> Deferment</w:t>
      </w:r>
      <w:proofErr w:type="gramEnd"/>
      <w:r w:rsidR="004A1423">
        <w:rPr>
          <w:rFonts w:ascii="Times New Roman" w:hAnsi="Times New Roman" w:cs="Times New Roman"/>
          <w:sz w:val="24"/>
          <w:szCs w:val="24"/>
        </w:rPr>
        <w:t xml:space="preserve"> of Admission</w:t>
      </w:r>
      <w:r w:rsidR="004A1423">
        <w:rPr>
          <w:rFonts w:ascii="Times New Roman" w:hAnsi="Times New Roman" w:cs="Times New Roman"/>
          <w:sz w:val="24"/>
          <w:szCs w:val="24"/>
        </w:rPr>
        <w:tab/>
      </w:r>
      <w:r w:rsidR="004A1423">
        <w:rPr>
          <w:rFonts w:ascii="Times New Roman" w:hAnsi="Times New Roman" w:cs="Times New Roman"/>
          <w:sz w:val="24"/>
          <w:szCs w:val="24"/>
        </w:rPr>
        <w:tab/>
      </w:r>
      <w:r w:rsidR="004A1423">
        <w:rPr>
          <w:rFonts w:ascii="Times New Roman" w:hAnsi="Times New Roman" w:cs="Times New Roman"/>
          <w:sz w:val="24"/>
          <w:szCs w:val="24"/>
        </w:rPr>
        <w:tab/>
      </w:r>
      <w:r w:rsidR="004A1423">
        <w:rPr>
          <w:rFonts w:ascii="Times New Roman" w:hAnsi="Times New Roman" w:cs="Times New Roman"/>
          <w:sz w:val="24"/>
          <w:szCs w:val="24"/>
        </w:rPr>
        <w:tab/>
      </w:r>
      <w:r w:rsidR="004A1423">
        <w:rPr>
          <w:rFonts w:ascii="Times New Roman" w:hAnsi="Times New Roman" w:cs="Times New Roman"/>
          <w:sz w:val="24"/>
          <w:szCs w:val="24"/>
        </w:rPr>
        <w:tab/>
      </w:r>
      <w:r w:rsidR="004A1423">
        <w:rPr>
          <w:rFonts w:ascii="Times New Roman" w:hAnsi="Times New Roman" w:cs="Times New Roman"/>
          <w:sz w:val="24"/>
          <w:szCs w:val="24"/>
        </w:rPr>
        <w:tab/>
      </w:r>
      <w:r w:rsidR="004A1423">
        <w:rPr>
          <w:rFonts w:ascii="Times New Roman" w:hAnsi="Times New Roman" w:cs="Times New Roman"/>
          <w:sz w:val="24"/>
          <w:szCs w:val="24"/>
        </w:rPr>
        <w:tab/>
      </w:r>
      <w:r w:rsidR="004A1423" w:rsidRPr="00697D9D">
        <w:rPr>
          <w:rFonts w:ascii="Times New Roman" w:hAnsi="Times New Roman" w:cs="Times New Roman"/>
          <w:sz w:val="24"/>
          <w:szCs w:val="24"/>
        </w:rPr>
        <w:t>19</w:t>
      </w:r>
    </w:p>
    <w:p w:rsidR="004A1423"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Re</w:t>
      </w:r>
      <w:r w:rsidR="0026425F">
        <w:rPr>
          <w:rFonts w:ascii="Times New Roman" w:hAnsi="Times New Roman" w:cs="Times New Roman"/>
          <w:sz w:val="24"/>
          <w:szCs w:val="24"/>
        </w:rPr>
        <w:t xml:space="preserve">quirements </w:t>
      </w:r>
      <w:proofErr w:type="gramStart"/>
      <w:r w:rsidR="0026425F">
        <w:rPr>
          <w:rFonts w:ascii="Times New Roman" w:hAnsi="Times New Roman" w:cs="Times New Roman"/>
          <w:sz w:val="24"/>
          <w:szCs w:val="24"/>
        </w:rPr>
        <w:t xml:space="preserve">for </w:t>
      </w:r>
      <w:r w:rsidRPr="00697D9D">
        <w:rPr>
          <w:rFonts w:ascii="Times New Roman" w:hAnsi="Times New Roman" w:cs="Times New Roman"/>
          <w:sz w:val="24"/>
          <w:szCs w:val="24"/>
        </w:rPr>
        <w:t xml:space="preserve"> Award</w:t>
      </w:r>
      <w:proofErr w:type="gramEnd"/>
      <w:r w:rsidRPr="00697D9D">
        <w:rPr>
          <w:rFonts w:ascii="Times New Roman" w:hAnsi="Times New Roman" w:cs="Times New Roman"/>
          <w:sz w:val="24"/>
          <w:szCs w:val="24"/>
        </w:rPr>
        <w:t xml:space="preserve"> of the Degree</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t>19</w:t>
      </w:r>
    </w:p>
    <w:p w:rsidR="004A1423" w:rsidRDefault="004A1423" w:rsidP="004A1423">
      <w:pPr>
        <w:spacing w:line="360" w:lineRule="auto"/>
        <w:rPr>
          <w:rFonts w:ascii="Times New Roman" w:hAnsi="Times New Roman" w:cs="Times New Roman"/>
          <w:sz w:val="24"/>
          <w:szCs w:val="24"/>
        </w:rPr>
      </w:pPr>
      <w:r>
        <w:rPr>
          <w:rFonts w:ascii="Times New Roman" w:hAnsi="Times New Roman" w:cs="Times New Roman"/>
          <w:sz w:val="24"/>
          <w:szCs w:val="24"/>
        </w:rPr>
        <w:t>Duration for the Programme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4A1423" w:rsidRPr="00697D9D" w:rsidRDefault="004A1423" w:rsidP="004A1423">
      <w:pPr>
        <w:spacing w:line="360" w:lineRule="auto"/>
        <w:rPr>
          <w:rFonts w:ascii="Times New Roman" w:hAnsi="Times New Roman" w:cs="Times New Roman"/>
          <w:sz w:val="24"/>
          <w:szCs w:val="24"/>
        </w:rPr>
      </w:pPr>
      <w:r>
        <w:rPr>
          <w:rFonts w:ascii="Times New Roman" w:hAnsi="Times New Roman" w:cs="Times New Roman"/>
          <w:sz w:val="24"/>
          <w:szCs w:val="24"/>
        </w:rPr>
        <w:t>Classification of Degree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 xml:space="preserve">Course </w:t>
      </w:r>
      <w:r>
        <w:rPr>
          <w:rFonts w:ascii="Times New Roman" w:hAnsi="Times New Roman" w:cs="Times New Roman"/>
          <w:sz w:val="24"/>
          <w:szCs w:val="24"/>
        </w:rPr>
        <w:t>Outline for the Programme</w:t>
      </w:r>
      <w:r w:rsidRPr="00697D9D">
        <w:rPr>
          <w:rFonts w:ascii="Times New Roman" w:hAnsi="Times New Roman" w:cs="Times New Roman"/>
          <w:sz w:val="24"/>
          <w:szCs w:val="24"/>
        </w:rPr>
        <w:tab/>
      </w:r>
      <w:r w:rsidRPr="00697D9D">
        <w:rPr>
          <w:rFonts w:ascii="Times New Roman" w:hAnsi="Times New Roman" w:cs="Times New Roman"/>
          <w:sz w:val="24"/>
          <w:szCs w:val="24"/>
        </w:rPr>
        <w:tab/>
        <w:t xml:space="preserve">  </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t>20</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Course Synopses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Orientation Programme</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47</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Matriculation and Matriculation Number</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47</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Identity Card</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48</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Leave of Absence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lastRenderedPageBreak/>
        <w:t>Withdrawal from the Programme</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49</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Registration for Courses</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49</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Penalties</w:t>
      </w:r>
      <w:r w:rsidR="00EB49FA">
        <w:rPr>
          <w:rFonts w:ascii="Times New Roman" w:hAnsi="Times New Roman" w:cs="Times New Roman"/>
          <w:sz w:val="24"/>
          <w:szCs w:val="24"/>
        </w:rPr>
        <w:t xml:space="preserve"> for Late Registration</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50</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Examination</w:t>
      </w:r>
      <w:r w:rsidR="0026425F">
        <w:rPr>
          <w:rFonts w:ascii="Times New Roman" w:hAnsi="Times New Roman" w:cs="Times New Roman"/>
          <w:sz w:val="24"/>
          <w:szCs w:val="24"/>
        </w:rPr>
        <w:t>s</w:t>
      </w:r>
      <w:r w:rsidRPr="00697D9D">
        <w:rPr>
          <w:rFonts w:ascii="Times New Roman" w:hAnsi="Times New Roman" w:cs="Times New Roman"/>
          <w:sz w:val="24"/>
          <w:szCs w:val="24"/>
        </w:rPr>
        <w:t xml:space="preserve"> Regulations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Examination</w:t>
      </w:r>
      <w:r w:rsidR="0026425F">
        <w:rPr>
          <w:rFonts w:ascii="Times New Roman" w:hAnsi="Times New Roman" w:cs="Times New Roman"/>
          <w:sz w:val="24"/>
          <w:szCs w:val="24"/>
        </w:rPr>
        <w:t>s</w:t>
      </w:r>
      <w:r w:rsidRPr="00697D9D">
        <w:rPr>
          <w:rFonts w:ascii="Times New Roman" w:hAnsi="Times New Roman" w:cs="Times New Roman"/>
          <w:sz w:val="24"/>
          <w:szCs w:val="24"/>
        </w:rPr>
        <w:t xml:space="preserve"> Malpractice</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52</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 xml:space="preserve">Procedure for Investigating Alleged </w:t>
      </w:r>
      <w:proofErr w:type="gramStart"/>
      <w:r w:rsidRPr="00697D9D">
        <w:rPr>
          <w:rFonts w:ascii="Times New Roman" w:hAnsi="Times New Roman" w:cs="Times New Roman"/>
          <w:sz w:val="24"/>
          <w:szCs w:val="24"/>
        </w:rPr>
        <w:t xml:space="preserve">Examination </w:t>
      </w:r>
      <w:r>
        <w:rPr>
          <w:rFonts w:ascii="Times New Roman" w:hAnsi="Times New Roman" w:cs="Times New Roman"/>
          <w:sz w:val="24"/>
          <w:szCs w:val="24"/>
        </w:rPr>
        <w:t xml:space="preserve"> </w:t>
      </w:r>
      <w:r w:rsidRPr="00697D9D">
        <w:rPr>
          <w:rFonts w:ascii="Times New Roman" w:hAnsi="Times New Roman" w:cs="Times New Roman"/>
          <w:sz w:val="24"/>
          <w:szCs w:val="24"/>
        </w:rPr>
        <w:t>Misconduct</w:t>
      </w:r>
      <w:proofErr w:type="gramEnd"/>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52</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Examination Offences and Sanctions</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53</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The Course Unit System and Regulations Governing the Award of a Degree</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54</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Grading of Examination under the Course unit System</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54</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Repetition of Course</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56</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Requirements for the Award of a Degree</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56</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Residency Requirement</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56</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Classification of Degree</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56</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Sample computation of GPA and CGPA</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57</w:t>
      </w:r>
    </w:p>
    <w:p w:rsidR="004A1423" w:rsidRPr="00697D9D" w:rsidRDefault="004A1423" w:rsidP="004A1423">
      <w:pPr>
        <w:spacing w:after="0" w:line="360" w:lineRule="auto"/>
        <w:rPr>
          <w:rFonts w:ascii="Times New Roman" w:hAnsi="Times New Roman" w:cs="Times New Roman"/>
          <w:sz w:val="24"/>
          <w:szCs w:val="24"/>
        </w:rPr>
      </w:pPr>
      <w:r w:rsidRPr="00697D9D">
        <w:rPr>
          <w:rFonts w:ascii="Times New Roman" w:hAnsi="Times New Roman" w:cs="Times New Roman"/>
          <w:sz w:val="24"/>
          <w:szCs w:val="24"/>
        </w:rPr>
        <w:t>Change of Names by Students</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59</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Guidelines on Change of Programme/Change of University</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59</w:t>
      </w:r>
    </w:p>
    <w:p w:rsidR="004A1423" w:rsidRPr="00697D9D" w:rsidRDefault="00EB49FA" w:rsidP="004A1423">
      <w:pPr>
        <w:spacing w:after="0" w:line="360" w:lineRule="auto"/>
        <w:rPr>
          <w:rFonts w:ascii="Times New Roman" w:hAnsi="Times New Roman" w:cs="Times New Roman"/>
          <w:sz w:val="24"/>
          <w:szCs w:val="24"/>
        </w:rPr>
      </w:pPr>
      <w:r>
        <w:rPr>
          <w:rFonts w:ascii="Times New Roman" w:hAnsi="Times New Roman" w:cs="Times New Roman"/>
          <w:sz w:val="24"/>
          <w:szCs w:val="24"/>
        </w:rPr>
        <w:t>Transcript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Regulations on Students Conduct and Discipline</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59</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The Disciplinary System</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61</w:t>
      </w:r>
    </w:p>
    <w:p w:rsidR="004A1423" w:rsidRPr="00697D9D" w:rsidRDefault="004A1423" w:rsidP="004A1423">
      <w:pPr>
        <w:spacing w:line="360" w:lineRule="auto"/>
        <w:rPr>
          <w:rFonts w:ascii="Times New Roman" w:hAnsi="Times New Roman" w:cs="Times New Roman"/>
          <w:sz w:val="24"/>
          <w:szCs w:val="24"/>
        </w:rPr>
      </w:pPr>
      <w:r w:rsidRPr="00697D9D">
        <w:rPr>
          <w:rFonts w:ascii="Times New Roman" w:hAnsi="Times New Roman" w:cs="Times New Roman"/>
          <w:sz w:val="24"/>
          <w:szCs w:val="24"/>
        </w:rPr>
        <w:t>Code of Conduct for Students</w:t>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Pr="00697D9D">
        <w:rPr>
          <w:rFonts w:ascii="Times New Roman" w:hAnsi="Times New Roman" w:cs="Times New Roman"/>
          <w:sz w:val="24"/>
          <w:szCs w:val="24"/>
        </w:rPr>
        <w:tab/>
      </w:r>
      <w:r w:rsidR="00EB49FA">
        <w:rPr>
          <w:rFonts w:ascii="Times New Roman" w:hAnsi="Times New Roman" w:cs="Times New Roman"/>
          <w:sz w:val="24"/>
          <w:szCs w:val="24"/>
        </w:rPr>
        <w:t>62</w:t>
      </w:r>
    </w:p>
    <w:p w:rsidR="004A1423" w:rsidRDefault="004A1423" w:rsidP="004A1423">
      <w:pPr>
        <w:spacing w:after="0" w:line="360" w:lineRule="auto"/>
        <w:rPr>
          <w:rFonts w:ascii="Times New Roman" w:hAnsi="Times New Roman" w:cs="Times New Roman"/>
          <w:sz w:val="24"/>
          <w:szCs w:val="24"/>
        </w:rPr>
      </w:pPr>
      <w:r>
        <w:rPr>
          <w:rFonts w:ascii="Times New Roman" w:hAnsi="Times New Roman" w:cs="Times New Roman"/>
          <w:sz w:val="24"/>
          <w:szCs w:val="24"/>
        </w:rPr>
        <w:t>Sanction for Violators</w:t>
      </w:r>
      <w:r w:rsidRPr="00697D9D">
        <w:rPr>
          <w:rFonts w:ascii="Times New Roman" w:hAnsi="Times New Roman" w:cs="Times New Roman"/>
          <w:sz w:val="24"/>
          <w:szCs w:val="24"/>
        </w:rPr>
        <w:tab/>
      </w:r>
      <w:r w:rsidRPr="00697D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67</w:t>
      </w:r>
    </w:p>
    <w:p w:rsidR="004A1423" w:rsidRDefault="004A1423" w:rsidP="004A1423">
      <w:pPr>
        <w:spacing w:after="0" w:line="360" w:lineRule="auto"/>
        <w:rPr>
          <w:rFonts w:ascii="Times New Roman" w:hAnsi="Times New Roman" w:cs="Times New Roman"/>
          <w:sz w:val="24"/>
          <w:szCs w:val="24"/>
        </w:rPr>
      </w:pPr>
      <w:r>
        <w:rPr>
          <w:rFonts w:ascii="Times New Roman" w:hAnsi="Times New Roman" w:cs="Times New Roman"/>
          <w:sz w:val="24"/>
          <w:szCs w:val="24"/>
        </w:rPr>
        <w:t>Rules Gov</w:t>
      </w:r>
      <w:r w:rsidR="00EB49FA">
        <w:rPr>
          <w:rFonts w:ascii="Times New Roman" w:hAnsi="Times New Roman" w:cs="Times New Roman"/>
          <w:sz w:val="24"/>
          <w:szCs w:val="24"/>
        </w:rPr>
        <w:t>erning Payment of Fees</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67</w:t>
      </w:r>
    </w:p>
    <w:p w:rsidR="004A1423" w:rsidRPr="00697D9D" w:rsidRDefault="004A1423" w:rsidP="004A1423">
      <w:pPr>
        <w:spacing w:after="0" w:line="360" w:lineRule="auto"/>
        <w:rPr>
          <w:rFonts w:ascii="Times New Roman" w:hAnsi="Times New Roman" w:cs="Times New Roman"/>
          <w:sz w:val="24"/>
          <w:szCs w:val="24"/>
        </w:rPr>
      </w:pPr>
      <w:r>
        <w:rPr>
          <w:rFonts w:ascii="Times New Roman" w:hAnsi="Times New Roman" w:cs="Times New Roman"/>
          <w:sz w:val="24"/>
          <w:szCs w:val="24"/>
        </w:rPr>
        <w:t>Student Informatio</w:t>
      </w:r>
      <w:r w:rsidR="00EB49FA">
        <w:rPr>
          <w:rFonts w:ascii="Times New Roman" w:hAnsi="Times New Roman" w:cs="Times New Roman"/>
          <w:sz w:val="24"/>
          <w:szCs w:val="24"/>
        </w:rPr>
        <w:t>n and Guidance Services</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67</w:t>
      </w:r>
    </w:p>
    <w:p w:rsidR="004A1423" w:rsidRPr="00697D9D" w:rsidRDefault="004A1423" w:rsidP="004A1423">
      <w:pPr>
        <w:spacing w:after="0" w:line="360" w:lineRule="auto"/>
        <w:rPr>
          <w:rFonts w:ascii="Times New Roman" w:hAnsi="Times New Roman" w:cs="Times New Roman"/>
          <w:sz w:val="24"/>
          <w:szCs w:val="24"/>
        </w:rPr>
      </w:pPr>
      <w:r w:rsidRPr="00697D9D">
        <w:rPr>
          <w:rFonts w:ascii="Times New Roman" w:hAnsi="Times New Roman" w:cs="Times New Roman"/>
          <w:sz w:val="24"/>
          <w:szCs w:val="24"/>
        </w:rPr>
        <w:t>Hostel Accommodation</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68</w:t>
      </w:r>
    </w:p>
    <w:p w:rsidR="004A1423" w:rsidRDefault="004A1423" w:rsidP="004A1423">
      <w:pPr>
        <w:spacing w:after="0" w:line="360" w:lineRule="auto"/>
        <w:rPr>
          <w:rFonts w:ascii="Times New Roman" w:hAnsi="Times New Roman" w:cs="Times New Roman"/>
          <w:b/>
          <w:i/>
          <w:sz w:val="24"/>
          <w:szCs w:val="24"/>
        </w:rPr>
      </w:pPr>
      <w:r w:rsidRPr="00697D9D">
        <w:rPr>
          <w:rFonts w:ascii="Times New Roman" w:hAnsi="Times New Roman" w:cs="Times New Roman"/>
          <w:sz w:val="24"/>
          <w:szCs w:val="24"/>
        </w:rPr>
        <w:t>Campus Security</w:t>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r>
      <w:r w:rsidR="00EB49FA">
        <w:rPr>
          <w:rFonts w:ascii="Times New Roman" w:hAnsi="Times New Roman" w:cs="Times New Roman"/>
          <w:sz w:val="24"/>
          <w:szCs w:val="24"/>
        </w:rPr>
        <w:tab/>
        <w:t>69</w:t>
      </w:r>
    </w:p>
    <w:p w:rsidR="004A1423" w:rsidRPr="004A1423" w:rsidRDefault="004A1423" w:rsidP="004A1423">
      <w:pPr>
        <w:spacing w:after="0" w:line="360" w:lineRule="auto"/>
        <w:jc w:val="center"/>
        <w:rPr>
          <w:rFonts w:ascii="Times New Roman" w:hAnsi="Times New Roman" w:cs="Times New Roman"/>
          <w:b/>
          <w:i/>
          <w:sz w:val="24"/>
          <w:szCs w:val="24"/>
        </w:rPr>
      </w:pPr>
      <w:r w:rsidRPr="00D51B69">
        <w:rPr>
          <w:rFonts w:ascii="Times New Roman" w:hAnsi="Times New Roman" w:cs="Times New Roman"/>
          <w:b/>
          <w:sz w:val="24"/>
        </w:rPr>
        <w:lastRenderedPageBreak/>
        <w:t>PROVOST/DEANS OF FACULTIES</w:t>
      </w:r>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b/>
          <w:sz w:val="24"/>
          <w:szCs w:val="24"/>
        </w:rPr>
        <w:t>1.</w:t>
      </w:r>
      <w:r w:rsidRPr="00EC390E">
        <w:rPr>
          <w:rFonts w:ascii="Times New Roman" w:hAnsi="Times New Roman" w:cs="Times New Roman"/>
          <w:sz w:val="24"/>
          <w:szCs w:val="24"/>
        </w:rPr>
        <w:tab/>
      </w:r>
      <w:r w:rsidRPr="00EC390E">
        <w:rPr>
          <w:rFonts w:ascii="Times New Roman" w:hAnsi="Times New Roman" w:cs="Times New Roman"/>
          <w:b/>
          <w:sz w:val="24"/>
          <w:szCs w:val="24"/>
        </w:rPr>
        <w:t>Provost, College of Health Sciences</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S. S. </w:t>
      </w:r>
      <w:proofErr w:type="spellStart"/>
      <w:r w:rsidRPr="00EC390E">
        <w:rPr>
          <w:rFonts w:ascii="Times New Roman" w:hAnsi="Times New Roman" w:cs="Times New Roman"/>
          <w:sz w:val="24"/>
          <w:szCs w:val="24"/>
        </w:rPr>
        <w:t>Taiwo</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b/>
          <w:sz w:val="24"/>
          <w:szCs w:val="24"/>
        </w:rPr>
        <w:t>2</w:t>
      </w:r>
      <w:r w:rsidRPr="00EC390E">
        <w:rPr>
          <w:rFonts w:ascii="Times New Roman" w:hAnsi="Times New Roman" w:cs="Times New Roman"/>
          <w:sz w:val="24"/>
          <w:szCs w:val="24"/>
        </w:rPr>
        <w:t>.</w:t>
      </w:r>
      <w:r w:rsidRPr="00EC390E">
        <w:rPr>
          <w:rFonts w:ascii="Times New Roman" w:hAnsi="Times New Roman" w:cs="Times New Roman"/>
          <w:sz w:val="24"/>
          <w:szCs w:val="24"/>
        </w:rPr>
        <w:tab/>
      </w:r>
      <w:r w:rsidRPr="00EC390E">
        <w:rPr>
          <w:rFonts w:ascii="Times New Roman" w:hAnsi="Times New Roman" w:cs="Times New Roman"/>
          <w:b/>
          <w:sz w:val="24"/>
          <w:szCs w:val="24"/>
        </w:rPr>
        <w:t>Dean, Postgraduate School</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L. A. </w:t>
      </w:r>
      <w:proofErr w:type="spellStart"/>
      <w:r w:rsidRPr="00EC390E">
        <w:rPr>
          <w:rFonts w:ascii="Times New Roman" w:hAnsi="Times New Roman" w:cs="Times New Roman"/>
          <w:sz w:val="24"/>
          <w:szCs w:val="24"/>
        </w:rPr>
        <w:t>Sunmonu</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3.</w:t>
      </w:r>
      <w:r w:rsidRPr="00EC390E">
        <w:rPr>
          <w:rFonts w:ascii="Times New Roman" w:hAnsi="Times New Roman" w:cs="Times New Roman"/>
          <w:b/>
          <w:sz w:val="24"/>
          <w:szCs w:val="24"/>
        </w:rPr>
        <w:tab/>
        <w:t>Dean, Faculty of Agricultural Sciences</w:t>
      </w:r>
    </w:p>
    <w:p w:rsidR="004A1423" w:rsidRPr="00EC390E" w:rsidRDefault="004A1423" w:rsidP="004A1423">
      <w:pPr>
        <w:pStyle w:val="NoSpacing"/>
        <w:rPr>
          <w:rFonts w:ascii="Times New Roman" w:hAnsi="Times New Roman" w:cs="Times New Roman"/>
          <w:color w:val="FF0000"/>
          <w:sz w:val="24"/>
          <w:szCs w:val="24"/>
        </w:rPr>
      </w:pPr>
      <w:r w:rsidRPr="00EC390E">
        <w:rPr>
          <w:rFonts w:ascii="Times New Roman" w:hAnsi="Times New Roman" w:cs="Times New Roman"/>
          <w:sz w:val="24"/>
          <w:szCs w:val="24"/>
        </w:rPr>
        <w:tab/>
        <w:t xml:space="preserve">Prof. A. O. </w:t>
      </w:r>
      <w:proofErr w:type="spellStart"/>
      <w:r w:rsidRPr="00EC390E">
        <w:rPr>
          <w:rFonts w:ascii="Times New Roman" w:hAnsi="Times New Roman" w:cs="Times New Roman"/>
          <w:sz w:val="24"/>
          <w:szCs w:val="24"/>
        </w:rPr>
        <w:t>Ajao</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b/>
          <w:sz w:val="24"/>
          <w:szCs w:val="24"/>
        </w:rPr>
        <w:t>4.</w:t>
      </w:r>
      <w:r w:rsidRPr="00EC390E">
        <w:rPr>
          <w:rFonts w:ascii="Times New Roman" w:hAnsi="Times New Roman" w:cs="Times New Roman"/>
          <w:b/>
          <w:sz w:val="24"/>
          <w:szCs w:val="24"/>
        </w:rPr>
        <w:tab/>
        <w:t>Dean, Faculty of Basic Medical Sciences</w:t>
      </w:r>
      <w:r w:rsidRPr="00EC390E">
        <w:rPr>
          <w:rFonts w:ascii="Times New Roman" w:hAnsi="Times New Roman" w:cs="Times New Roman"/>
          <w:sz w:val="24"/>
          <w:szCs w:val="24"/>
        </w:rPr>
        <w:br/>
      </w:r>
      <w:bookmarkStart w:id="1" w:name="_GoBack"/>
      <w:r w:rsidRPr="00EC390E">
        <w:rPr>
          <w:rFonts w:ascii="Times New Roman" w:hAnsi="Times New Roman" w:cs="Times New Roman"/>
          <w:sz w:val="24"/>
          <w:szCs w:val="24"/>
        </w:rPr>
        <w:tab/>
        <w:t>Prof. O. A. Olowe</w:t>
      </w:r>
    </w:p>
    <w:bookmarkEnd w:id="1"/>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5.</w:t>
      </w:r>
      <w:r w:rsidRPr="00EC390E">
        <w:rPr>
          <w:rFonts w:ascii="Times New Roman" w:hAnsi="Times New Roman" w:cs="Times New Roman"/>
          <w:b/>
          <w:sz w:val="24"/>
          <w:szCs w:val="24"/>
        </w:rPr>
        <w:tab/>
        <w:t>Dean, Faculty of Clinical Sciences</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P. B. </w:t>
      </w:r>
      <w:proofErr w:type="spellStart"/>
      <w:r w:rsidRPr="00EC390E">
        <w:rPr>
          <w:rFonts w:ascii="Times New Roman" w:hAnsi="Times New Roman" w:cs="Times New Roman"/>
          <w:sz w:val="24"/>
          <w:szCs w:val="24"/>
        </w:rPr>
        <w:t>Olaitan</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6.</w:t>
      </w:r>
      <w:r w:rsidRPr="00EC390E">
        <w:rPr>
          <w:rFonts w:ascii="Times New Roman" w:hAnsi="Times New Roman" w:cs="Times New Roman"/>
          <w:b/>
          <w:sz w:val="24"/>
          <w:szCs w:val="24"/>
        </w:rPr>
        <w:tab/>
        <w:t>Dean, Faculty of Engineering and Technology</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K. A. </w:t>
      </w:r>
      <w:proofErr w:type="spellStart"/>
      <w:r w:rsidRPr="00EC390E">
        <w:rPr>
          <w:rFonts w:ascii="Times New Roman" w:hAnsi="Times New Roman" w:cs="Times New Roman"/>
          <w:sz w:val="24"/>
          <w:szCs w:val="24"/>
        </w:rPr>
        <w:t>Adebiyi</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7.</w:t>
      </w:r>
      <w:r w:rsidRPr="00EC390E">
        <w:rPr>
          <w:rFonts w:ascii="Times New Roman" w:hAnsi="Times New Roman" w:cs="Times New Roman"/>
          <w:b/>
          <w:sz w:val="24"/>
          <w:szCs w:val="24"/>
        </w:rPr>
        <w:tab/>
        <w:t>Dean, Faculty of Management Sciences</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J. O. </w:t>
      </w:r>
      <w:proofErr w:type="spellStart"/>
      <w:r w:rsidRPr="00EC390E">
        <w:rPr>
          <w:rFonts w:ascii="Times New Roman" w:hAnsi="Times New Roman" w:cs="Times New Roman"/>
          <w:sz w:val="24"/>
          <w:szCs w:val="24"/>
        </w:rPr>
        <w:t>Adewoye</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8.</w:t>
      </w:r>
      <w:r w:rsidRPr="00EC390E">
        <w:rPr>
          <w:rFonts w:ascii="Times New Roman" w:hAnsi="Times New Roman" w:cs="Times New Roman"/>
          <w:b/>
          <w:sz w:val="24"/>
          <w:szCs w:val="24"/>
        </w:rPr>
        <w:tab/>
        <w:t>Dean, Faculty of Environmental Sciences</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A. M. O. </w:t>
      </w:r>
      <w:proofErr w:type="spellStart"/>
      <w:r w:rsidRPr="00EC390E">
        <w:rPr>
          <w:rFonts w:ascii="Times New Roman" w:hAnsi="Times New Roman" w:cs="Times New Roman"/>
          <w:sz w:val="24"/>
          <w:szCs w:val="24"/>
        </w:rPr>
        <w:t>Atolagbe</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9.</w:t>
      </w:r>
      <w:r w:rsidRPr="00EC390E">
        <w:rPr>
          <w:rFonts w:ascii="Times New Roman" w:hAnsi="Times New Roman" w:cs="Times New Roman"/>
          <w:b/>
          <w:sz w:val="24"/>
          <w:szCs w:val="24"/>
        </w:rPr>
        <w:tab/>
        <w:t>Dean, Faculty of Pure and Applied Sciences</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Prof. A. T. </w:t>
      </w:r>
      <w:proofErr w:type="spellStart"/>
      <w:r w:rsidRPr="00EC390E">
        <w:rPr>
          <w:rFonts w:ascii="Times New Roman" w:hAnsi="Times New Roman" w:cs="Times New Roman"/>
          <w:sz w:val="24"/>
          <w:szCs w:val="24"/>
        </w:rPr>
        <w:t>Oladipo</w:t>
      </w:r>
      <w:proofErr w:type="spellEnd"/>
    </w:p>
    <w:p w:rsidR="004A1423" w:rsidRPr="00EC390E" w:rsidRDefault="004A1423" w:rsidP="004A1423">
      <w:pPr>
        <w:pStyle w:val="NoSpacing"/>
        <w:rPr>
          <w:rFonts w:ascii="Times New Roman" w:hAnsi="Times New Roman" w:cs="Times New Roman"/>
          <w:sz w:val="24"/>
          <w:szCs w:val="24"/>
        </w:rPr>
      </w:pPr>
    </w:p>
    <w:p w:rsidR="004A1423" w:rsidRPr="00EC390E" w:rsidRDefault="004A1423" w:rsidP="004A1423">
      <w:pPr>
        <w:pStyle w:val="NoSpacing"/>
        <w:rPr>
          <w:rFonts w:ascii="Times New Roman" w:hAnsi="Times New Roman" w:cs="Times New Roman"/>
          <w:b/>
          <w:sz w:val="24"/>
          <w:szCs w:val="24"/>
        </w:rPr>
      </w:pPr>
      <w:r w:rsidRPr="00EC390E">
        <w:rPr>
          <w:rFonts w:ascii="Times New Roman" w:hAnsi="Times New Roman" w:cs="Times New Roman"/>
          <w:b/>
          <w:sz w:val="24"/>
          <w:szCs w:val="24"/>
        </w:rPr>
        <w:t>10.</w:t>
      </w:r>
      <w:r w:rsidRPr="00EC390E">
        <w:rPr>
          <w:rFonts w:ascii="Times New Roman" w:hAnsi="Times New Roman" w:cs="Times New Roman"/>
          <w:b/>
          <w:sz w:val="24"/>
          <w:szCs w:val="24"/>
        </w:rPr>
        <w:tab/>
        <w:t>Ag. Dean, Student Affairs</w:t>
      </w:r>
    </w:p>
    <w:p w:rsidR="004A1423" w:rsidRPr="00EC390E" w:rsidRDefault="004A1423" w:rsidP="004A1423">
      <w:pPr>
        <w:pStyle w:val="NoSpacing"/>
        <w:rPr>
          <w:rFonts w:ascii="Times New Roman" w:hAnsi="Times New Roman" w:cs="Times New Roman"/>
          <w:sz w:val="24"/>
          <w:szCs w:val="24"/>
        </w:rPr>
      </w:pPr>
      <w:r w:rsidRPr="00EC390E">
        <w:rPr>
          <w:rFonts w:ascii="Times New Roman" w:hAnsi="Times New Roman" w:cs="Times New Roman"/>
          <w:sz w:val="24"/>
          <w:szCs w:val="24"/>
        </w:rPr>
        <w:tab/>
        <w:t xml:space="preserve">Dr.  S. O. </w:t>
      </w:r>
      <w:proofErr w:type="spellStart"/>
      <w:r w:rsidRPr="00EC390E">
        <w:rPr>
          <w:rFonts w:ascii="Times New Roman" w:hAnsi="Times New Roman" w:cs="Times New Roman"/>
          <w:sz w:val="24"/>
          <w:szCs w:val="24"/>
        </w:rPr>
        <w:t>Adewale</w:t>
      </w:r>
      <w:proofErr w:type="spellEnd"/>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sz w:val="24"/>
          <w:szCs w:val="24"/>
        </w:rPr>
      </w:pPr>
    </w:p>
    <w:p w:rsidR="004A1423" w:rsidRPr="00EC390E" w:rsidRDefault="004A1423" w:rsidP="004A1423">
      <w:pPr>
        <w:rPr>
          <w:rFonts w:ascii="Times New Roman" w:hAnsi="Times New Roman" w:cs="Times New Roman"/>
          <w:b/>
          <w:sz w:val="24"/>
          <w:szCs w:val="24"/>
        </w:rPr>
      </w:pPr>
    </w:p>
    <w:p w:rsidR="004A1423" w:rsidRPr="00EC390E" w:rsidRDefault="004A1423" w:rsidP="004A1423">
      <w:pPr>
        <w:rPr>
          <w:rFonts w:ascii="Times New Roman" w:hAnsi="Times New Roman" w:cs="Times New Roman"/>
          <w:b/>
          <w:sz w:val="24"/>
          <w:szCs w:val="24"/>
        </w:rPr>
      </w:pPr>
    </w:p>
    <w:p w:rsidR="004A1423" w:rsidRDefault="004A1423" w:rsidP="004A1423">
      <w:pPr>
        <w:jc w:val="center"/>
        <w:rPr>
          <w:rFonts w:ascii="Times New Roman" w:hAnsi="Times New Roman" w:cs="Times New Roman"/>
          <w:b/>
          <w:color w:val="C00000"/>
          <w:sz w:val="24"/>
          <w:szCs w:val="24"/>
        </w:rPr>
      </w:pPr>
    </w:p>
    <w:p w:rsidR="004A1423" w:rsidRPr="00D51B69" w:rsidRDefault="004A1423" w:rsidP="004A1423">
      <w:pPr>
        <w:jc w:val="center"/>
        <w:rPr>
          <w:rFonts w:ascii="Times New Roman" w:hAnsi="Times New Roman" w:cs="Times New Roman"/>
          <w:b/>
          <w:sz w:val="24"/>
          <w:szCs w:val="24"/>
        </w:rPr>
      </w:pPr>
      <w:r w:rsidRPr="00D51B69">
        <w:rPr>
          <w:rFonts w:ascii="Times New Roman" w:hAnsi="Times New Roman" w:cs="Times New Roman"/>
          <w:b/>
          <w:sz w:val="24"/>
          <w:szCs w:val="24"/>
        </w:rPr>
        <w:lastRenderedPageBreak/>
        <w:t>MEMBERS OF STAFF OF LODLC</w:t>
      </w:r>
    </w:p>
    <w:tbl>
      <w:tblPr>
        <w:tblStyle w:val="TableGrid"/>
        <w:tblW w:w="9644" w:type="dxa"/>
        <w:tblInd w:w="-176" w:type="dxa"/>
        <w:tblLayout w:type="fixed"/>
        <w:tblLook w:val="04A0" w:firstRow="1" w:lastRow="0" w:firstColumn="1" w:lastColumn="0" w:noHBand="0" w:noVBand="1"/>
      </w:tblPr>
      <w:tblGrid>
        <w:gridCol w:w="710"/>
        <w:gridCol w:w="2125"/>
        <w:gridCol w:w="3545"/>
        <w:gridCol w:w="3264"/>
      </w:tblGrid>
      <w:tr w:rsidR="004A1423" w:rsidRPr="00EC390E" w:rsidTr="004A1423">
        <w:tc>
          <w:tcPr>
            <w:tcW w:w="710" w:type="dxa"/>
          </w:tcPr>
          <w:p w:rsidR="004A1423" w:rsidRPr="00B214A4" w:rsidRDefault="004A1423" w:rsidP="004A1423">
            <w:pPr>
              <w:rPr>
                <w:rFonts w:ascii="Times New Roman" w:hAnsi="Times New Roman" w:cs="Times New Roman"/>
                <w:b/>
                <w:sz w:val="24"/>
                <w:szCs w:val="24"/>
              </w:rPr>
            </w:pPr>
            <w:r w:rsidRPr="00B214A4">
              <w:rPr>
                <w:rFonts w:ascii="Times New Roman" w:hAnsi="Times New Roman" w:cs="Times New Roman"/>
                <w:b/>
                <w:sz w:val="24"/>
                <w:szCs w:val="24"/>
              </w:rPr>
              <w:t>S/N</w:t>
            </w:r>
          </w:p>
        </w:tc>
        <w:tc>
          <w:tcPr>
            <w:tcW w:w="2125" w:type="dxa"/>
          </w:tcPr>
          <w:p w:rsidR="004A1423" w:rsidRPr="00EC390E" w:rsidRDefault="004A1423" w:rsidP="004A1423">
            <w:pPr>
              <w:rPr>
                <w:rFonts w:ascii="Times New Roman" w:hAnsi="Times New Roman" w:cs="Times New Roman"/>
                <w:b/>
                <w:sz w:val="24"/>
                <w:szCs w:val="24"/>
              </w:rPr>
            </w:pPr>
            <w:r w:rsidRPr="00EC390E">
              <w:rPr>
                <w:rFonts w:ascii="Times New Roman" w:hAnsi="Times New Roman" w:cs="Times New Roman"/>
                <w:b/>
                <w:sz w:val="24"/>
                <w:szCs w:val="24"/>
              </w:rPr>
              <w:t>FULL NAME</w:t>
            </w:r>
          </w:p>
        </w:tc>
        <w:tc>
          <w:tcPr>
            <w:tcW w:w="3545" w:type="dxa"/>
          </w:tcPr>
          <w:p w:rsidR="004A1423" w:rsidRPr="00EC390E" w:rsidRDefault="004A1423" w:rsidP="004A1423">
            <w:pPr>
              <w:rPr>
                <w:rFonts w:ascii="Times New Roman" w:hAnsi="Times New Roman" w:cs="Times New Roman"/>
                <w:b/>
                <w:sz w:val="24"/>
                <w:szCs w:val="24"/>
              </w:rPr>
            </w:pPr>
            <w:r w:rsidRPr="00EC390E">
              <w:rPr>
                <w:rFonts w:ascii="Times New Roman" w:hAnsi="Times New Roman" w:cs="Times New Roman"/>
                <w:b/>
                <w:sz w:val="24"/>
                <w:szCs w:val="24"/>
              </w:rPr>
              <w:t>DESIGNATION</w:t>
            </w:r>
          </w:p>
        </w:tc>
        <w:tc>
          <w:tcPr>
            <w:tcW w:w="3264" w:type="dxa"/>
          </w:tcPr>
          <w:p w:rsidR="004A1423" w:rsidRPr="00EC390E" w:rsidRDefault="004A1423" w:rsidP="004A1423">
            <w:pPr>
              <w:rPr>
                <w:rFonts w:ascii="Times New Roman" w:hAnsi="Times New Roman" w:cs="Times New Roman"/>
                <w:b/>
                <w:sz w:val="24"/>
                <w:szCs w:val="24"/>
              </w:rPr>
            </w:pPr>
            <w:r w:rsidRPr="00EC390E">
              <w:rPr>
                <w:rFonts w:ascii="Times New Roman" w:hAnsi="Times New Roman" w:cs="Times New Roman"/>
                <w:b/>
                <w:sz w:val="24"/>
                <w:szCs w:val="24"/>
              </w:rPr>
              <w:t>E-MAIL</w:t>
            </w:r>
          </w:p>
        </w:tc>
      </w:tr>
      <w:tr w:rsidR="004A1423" w:rsidRPr="00EC390E" w:rsidTr="004A1423">
        <w:tc>
          <w:tcPr>
            <w:tcW w:w="710" w:type="dxa"/>
          </w:tcPr>
          <w:p w:rsidR="004A1423" w:rsidRPr="00B214A4" w:rsidRDefault="004A1423" w:rsidP="004A1423">
            <w:pPr>
              <w:rPr>
                <w:rFonts w:ascii="Times New Roman" w:hAnsi="Times New Roman" w:cs="Times New Roman"/>
                <w:sz w:val="24"/>
                <w:szCs w:val="24"/>
              </w:rPr>
            </w:pPr>
            <w:r w:rsidRPr="00B214A4">
              <w:rPr>
                <w:rFonts w:ascii="Times New Roman" w:hAnsi="Times New Roman" w:cs="Times New Roman"/>
                <w:sz w:val="24"/>
                <w:szCs w:val="24"/>
              </w:rPr>
              <w:t>1</w:t>
            </w:r>
          </w:p>
        </w:tc>
        <w:tc>
          <w:tcPr>
            <w:tcW w:w="212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 xml:space="preserve">Prof. T. </w:t>
            </w:r>
            <w:proofErr w:type="spellStart"/>
            <w:r w:rsidRPr="00EC390E">
              <w:rPr>
                <w:rFonts w:ascii="Times New Roman" w:hAnsi="Times New Roman" w:cs="Times New Roman"/>
                <w:sz w:val="24"/>
                <w:szCs w:val="24"/>
              </w:rPr>
              <w:t>Ebijuwa</w:t>
            </w:r>
            <w:proofErr w:type="spellEnd"/>
          </w:p>
        </w:tc>
        <w:tc>
          <w:tcPr>
            <w:tcW w:w="354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Director</w:t>
            </w:r>
          </w:p>
        </w:tc>
        <w:tc>
          <w:tcPr>
            <w:tcW w:w="3264"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tebijuwa@lautech.edu.ng</w:t>
            </w:r>
          </w:p>
        </w:tc>
      </w:tr>
      <w:tr w:rsidR="004A1423" w:rsidRPr="00EC390E" w:rsidTr="004A1423">
        <w:tc>
          <w:tcPr>
            <w:tcW w:w="710" w:type="dxa"/>
          </w:tcPr>
          <w:p w:rsidR="004A1423" w:rsidRPr="00B214A4" w:rsidRDefault="004A1423" w:rsidP="004A1423">
            <w:pPr>
              <w:rPr>
                <w:rFonts w:ascii="Times New Roman" w:hAnsi="Times New Roman" w:cs="Times New Roman"/>
                <w:sz w:val="24"/>
                <w:szCs w:val="24"/>
              </w:rPr>
            </w:pPr>
            <w:r w:rsidRPr="00B214A4">
              <w:rPr>
                <w:rFonts w:ascii="Times New Roman" w:hAnsi="Times New Roman" w:cs="Times New Roman"/>
                <w:sz w:val="24"/>
                <w:szCs w:val="24"/>
              </w:rPr>
              <w:t>2</w:t>
            </w:r>
          </w:p>
        </w:tc>
        <w:tc>
          <w:tcPr>
            <w:tcW w:w="212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 xml:space="preserve">Dr. O. T. </w:t>
            </w:r>
            <w:proofErr w:type="spellStart"/>
            <w:r w:rsidRPr="00EC390E">
              <w:rPr>
                <w:rFonts w:ascii="Times New Roman" w:hAnsi="Times New Roman" w:cs="Times New Roman"/>
                <w:sz w:val="24"/>
                <w:szCs w:val="24"/>
              </w:rPr>
              <w:t>Arulogun</w:t>
            </w:r>
            <w:proofErr w:type="spellEnd"/>
          </w:p>
        </w:tc>
        <w:tc>
          <w:tcPr>
            <w:tcW w:w="354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Ag. Director, LICT</w:t>
            </w:r>
          </w:p>
        </w:tc>
        <w:tc>
          <w:tcPr>
            <w:tcW w:w="3264"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otarulogun@lautech.edu.ng</w:t>
            </w:r>
          </w:p>
        </w:tc>
      </w:tr>
      <w:tr w:rsidR="004A1423" w:rsidRPr="00EC390E" w:rsidTr="004A1423">
        <w:tc>
          <w:tcPr>
            <w:tcW w:w="710" w:type="dxa"/>
          </w:tcPr>
          <w:p w:rsidR="004A1423" w:rsidRPr="00B214A4" w:rsidRDefault="004A1423" w:rsidP="004A1423">
            <w:pPr>
              <w:rPr>
                <w:rFonts w:ascii="Times New Roman" w:hAnsi="Times New Roman" w:cs="Times New Roman"/>
                <w:sz w:val="24"/>
                <w:szCs w:val="24"/>
              </w:rPr>
            </w:pPr>
            <w:r w:rsidRPr="00B214A4">
              <w:rPr>
                <w:rFonts w:ascii="Times New Roman" w:hAnsi="Times New Roman" w:cs="Times New Roman"/>
                <w:sz w:val="24"/>
                <w:szCs w:val="24"/>
              </w:rPr>
              <w:t>3</w:t>
            </w:r>
          </w:p>
        </w:tc>
        <w:tc>
          <w:tcPr>
            <w:tcW w:w="212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 xml:space="preserve">Mr. E. A. </w:t>
            </w:r>
            <w:proofErr w:type="spellStart"/>
            <w:r w:rsidRPr="00EC390E">
              <w:rPr>
                <w:rFonts w:ascii="Times New Roman" w:hAnsi="Times New Roman" w:cs="Times New Roman"/>
                <w:sz w:val="24"/>
                <w:szCs w:val="24"/>
              </w:rPr>
              <w:t>Ajibesin</w:t>
            </w:r>
            <w:proofErr w:type="spellEnd"/>
          </w:p>
        </w:tc>
        <w:tc>
          <w:tcPr>
            <w:tcW w:w="354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Board Secretary</w:t>
            </w:r>
          </w:p>
        </w:tc>
        <w:tc>
          <w:tcPr>
            <w:tcW w:w="3264"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eaajibesin@lautech.edu.ng</w:t>
            </w:r>
          </w:p>
        </w:tc>
      </w:tr>
      <w:tr w:rsidR="004A1423" w:rsidRPr="00EC390E" w:rsidTr="004A1423">
        <w:tc>
          <w:tcPr>
            <w:tcW w:w="710" w:type="dxa"/>
          </w:tcPr>
          <w:p w:rsidR="004A1423" w:rsidRPr="00B214A4" w:rsidRDefault="004A1423" w:rsidP="004A1423">
            <w:pPr>
              <w:rPr>
                <w:rFonts w:ascii="Times New Roman" w:hAnsi="Times New Roman" w:cs="Times New Roman"/>
                <w:sz w:val="24"/>
                <w:szCs w:val="24"/>
              </w:rPr>
            </w:pPr>
            <w:r w:rsidRPr="00B214A4">
              <w:rPr>
                <w:rFonts w:ascii="Times New Roman" w:hAnsi="Times New Roman" w:cs="Times New Roman"/>
                <w:sz w:val="24"/>
                <w:szCs w:val="24"/>
              </w:rPr>
              <w:t>4</w:t>
            </w:r>
          </w:p>
        </w:tc>
        <w:tc>
          <w:tcPr>
            <w:tcW w:w="212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 xml:space="preserve">Dr. B. L. </w:t>
            </w:r>
            <w:proofErr w:type="spellStart"/>
            <w:r w:rsidRPr="00EC390E">
              <w:rPr>
                <w:rFonts w:ascii="Times New Roman" w:hAnsi="Times New Roman" w:cs="Times New Roman"/>
                <w:sz w:val="24"/>
                <w:szCs w:val="24"/>
              </w:rPr>
              <w:t>Ajibade</w:t>
            </w:r>
            <w:proofErr w:type="spellEnd"/>
          </w:p>
        </w:tc>
        <w:tc>
          <w:tcPr>
            <w:tcW w:w="354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Nursing Programme Coordinator</w:t>
            </w:r>
          </w:p>
        </w:tc>
        <w:tc>
          <w:tcPr>
            <w:tcW w:w="3264"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blajibade@lautech.edu.ng</w:t>
            </w:r>
          </w:p>
        </w:tc>
      </w:tr>
      <w:tr w:rsidR="004A1423" w:rsidRPr="00EC390E" w:rsidTr="004A1423">
        <w:tc>
          <w:tcPr>
            <w:tcW w:w="710" w:type="dxa"/>
          </w:tcPr>
          <w:p w:rsidR="004A1423" w:rsidRPr="00B214A4" w:rsidRDefault="004A1423" w:rsidP="004A1423">
            <w:pPr>
              <w:rPr>
                <w:rFonts w:ascii="Times New Roman" w:hAnsi="Times New Roman" w:cs="Times New Roman"/>
                <w:sz w:val="24"/>
                <w:szCs w:val="24"/>
              </w:rPr>
            </w:pPr>
            <w:r w:rsidRPr="00B214A4">
              <w:rPr>
                <w:rFonts w:ascii="Times New Roman" w:hAnsi="Times New Roman" w:cs="Times New Roman"/>
                <w:sz w:val="24"/>
                <w:szCs w:val="24"/>
              </w:rPr>
              <w:t>5</w:t>
            </w:r>
          </w:p>
        </w:tc>
        <w:tc>
          <w:tcPr>
            <w:tcW w:w="212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 xml:space="preserve">Dr. R. A. </w:t>
            </w:r>
            <w:proofErr w:type="spellStart"/>
            <w:r w:rsidRPr="00EC390E">
              <w:rPr>
                <w:rFonts w:ascii="Times New Roman" w:hAnsi="Times New Roman" w:cs="Times New Roman"/>
                <w:sz w:val="24"/>
                <w:szCs w:val="24"/>
              </w:rPr>
              <w:t>Ganiyu</w:t>
            </w:r>
            <w:proofErr w:type="spellEnd"/>
          </w:p>
        </w:tc>
        <w:tc>
          <w:tcPr>
            <w:tcW w:w="354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Computer</w:t>
            </w:r>
            <w:r>
              <w:rPr>
                <w:rFonts w:ascii="Times New Roman" w:hAnsi="Times New Roman" w:cs="Times New Roman"/>
                <w:sz w:val="24"/>
                <w:szCs w:val="24"/>
              </w:rPr>
              <w:t xml:space="preserve"> Science</w:t>
            </w:r>
            <w:r w:rsidRPr="00EC390E">
              <w:rPr>
                <w:rFonts w:ascii="Times New Roman" w:hAnsi="Times New Roman" w:cs="Times New Roman"/>
                <w:sz w:val="24"/>
                <w:szCs w:val="24"/>
              </w:rPr>
              <w:t xml:space="preserve"> Programme Coordinator</w:t>
            </w:r>
          </w:p>
        </w:tc>
        <w:tc>
          <w:tcPr>
            <w:tcW w:w="3264"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raganiyu@lautech.edu.ng</w:t>
            </w:r>
          </w:p>
        </w:tc>
      </w:tr>
      <w:tr w:rsidR="004A1423" w:rsidRPr="00EC390E" w:rsidTr="004A1423">
        <w:tc>
          <w:tcPr>
            <w:tcW w:w="710" w:type="dxa"/>
          </w:tcPr>
          <w:p w:rsidR="004A1423" w:rsidRPr="00B214A4" w:rsidRDefault="004A1423" w:rsidP="004A1423">
            <w:pPr>
              <w:rPr>
                <w:rFonts w:ascii="Times New Roman" w:hAnsi="Times New Roman" w:cs="Times New Roman"/>
                <w:sz w:val="24"/>
                <w:szCs w:val="24"/>
              </w:rPr>
            </w:pPr>
            <w:r w:rsidRPr="00B214A4">
              <w:rPr>
                <w:rFonts w:ascii="Times New Roman" w:hAnsi="Times New Roman" w:cs="Times New Roman"/>
                <w:sz w:val="24"/>
                <w:szCs w:val="24"/>
              </w:rPr>
              <w:t>6</w:t>
            </w:r>
          </w:p>
        </w:tc>
        <w:tc>
          <w:tcPr>
            <w:tcW w:w="212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Dr. H. A. Adele</w:t>
            </w:r>
          </w:p>
        </w:tc>
        <w:tc>
          <w:tcPr>
            <w:tcW w:w="3545"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Accounting Programme Coordinator</w:t>
            </w:r>
          </w:p>
        </w:tc>
        <w:tc>
          <w:tcPr>
            <w:tcW w:w="3264" w:type="dxa"/>
          </w:tcPr>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haadele@lautech.edu.ng</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7</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Dr. A. J. </w:t>
            </w:r>
            <w:proofErr w:type="spellStart"/>
            <w:r w:rsidRPr="004A1423">
              <w:rPr>
                <w:rFonts w:ascii="Times New Roman" w:hAnsi="Times New Roman" w:cs="Times New Roman"/>
                <w:sz w:val="24"/>
                <w:szCs w:val="24"/>
              </w:rPr>
              <w:t>Oyedokun</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Marketing Programme Coordinator</w:t>
            </w:r>
          </w:p>
        </w:tc>
        <w:tc>
          <w:tcPr>
            <w:tcW w:w="326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ajoyedokun@lautech.edu.ng</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8</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Dr. M.O </w:t>
            </w:r>
            <w:proofErr w:type="spellStart"/>
            <w:r w:rsidRPr="004A1423">
              <w:rPr>
                <w:rFonts w:ascii="Times New Roman" w:hAnsi="Times New Roman" w:cs="Times New Roman"/>
                <w:sz w:val="24"/>
                <w:szCs w:val="24"/>
              </w:rPr>
              <w:t>Raufu</w:t>
            </w:r>
            <w:proofErr w:type="spellEnd"/>
          </w:p>
        </w:tc>
        <w:tc>
          <w:tcPr>
            <w:tcW w:w="3545" w:type="dxa"/>
          </w:tcPr>
          <w:p w:rsidR="004A1423" w:rsidRPr="004A1423" w:rsidRDefault="004A1423" w:rsidP="004A1423">
            <w:pPr>
              <w:rPr>
                <w:rFonts w:ascii="Times New Roman" w:hAnsi="Times New Roman" w:cs="Times New Roman"/>
                <w:sz w:val="24"/>
                <w:szCs w:val="24"/>
              </w:rPr>
            </w:pPr>
            <w:proofErr w:type="spellStart"/>
            <w:r w:rsidRPr="004A1423">
              <w:rPr>
                <w:rFonts w:ascii="Times New Roman" w:hAnsi="Times New Roman" w:cs="Times New Roman"/>
                <w:sz w:val="24"/>
                <w:szCs w:val="24"/>
              </w:rPr>
              <w:t>Agric</w:t>
            </w:r>
            <w:proofErr w:type="spellEnd"/>
            <w:r w:rsidRPr="004A1423">
              <w:rPr>
                <w:rFonts w:ascii="Times New Roman" w:hAnsi="Times New Roman" w:cs="Times New Roman"/>
                <w:sz w:val="24"/>
                <w:szCs w:val="24"/>
              </w:rPr>
              <w:t xml:space="preserve"> Economics </w:t>
            </w:r>
            <w:proofErr w:type="spellStart"/>
            <w:r w:rsidRPr="004A1423">
              <w:rPr>
                <w:rFonts w:ascii="Times New Roman" w:hAnsi="Times New Roman" w:cs="Times New Roman"/>
                <w:sz w:val="24"/>
                <w:szCs w:val="24"/>
              </w:rPr>
              <w:t>Programme</w:t>
            </w:r>
            <w:proofErr w:type="spellEnd"/>
            <w:r w:rsidRPr="004A1423">
              <w:rPr>
                <w:rFonts w:ascii="Times New Roman" w:hAnsi="Times New Roman" w:cs="Times New Roman"/>
                <w:sz w:val="24"/>
                <w:szCs w:val="24"/>
              </w:rPr>
              <w:t xml:space="preserve"> Coordinator</w:t>
            </w:r>
          </w:p>
        </w:tc>
        <w:tc>
          <w:tcPr>
            <w:tcW w:w="326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morauf@lautech.edu.ng</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9</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Dr. J.O </w:t>
            </w:r>
            <w:proofErr w:type="spellStart"/>
            <w:r w:rsidRPr="004A1423">
              <w:rPr>
                <w:rFonts w:ascii="Times New Roman" w:hAnsi="Times New Roman" w:cs="Times New Roman"/>
                <w:sz w:val="24"/>
                <w:szCs w:val="24"/>
              </w:rPr>
              <w:t>Akintonde</w:t>
            </w:r>
            <w:proofErr w:type="spellEnd"/>
          </w:p>
        </w:tc>
        <w:tc>
          <w:tcPr>
            <w:tcW w:w="3545" w:type="dxa"/>
          </w:tcPr>
          <w:p w:rsidR="004A1423" w:rsidRPr="004A1423" w:rsidRDefault="004A1423" w:rsidP="004A1423">
            <w:pPr>
              <w:rPr>
                <w:rFonts w:ascii="Times New Roman" w:hAnsi="Times New Roman" w:cs="Times New Roman"/>
                <w:sz w:val="24"/>
                <w:szCs w:val="24"/>
              </w:rPr>
            </w:pPr>
            <w:proofErr w:type="spellStart"/>
            <w:r w:rsidRPr="004A1423">
              <w:rPr>
                <w:rFonts w:ascii="Times New Roman" w:hAnsi="Times New Roman" w:cs="Times New Roman"/>
                <w:sz w:val="24"/>
                <w:szCs w:val="24"/>
              </w:rPr>
              <w:t>Agric</w:t>
            </w:r>
            <w:proofErr w:type="spellEnd"/>
            <w:r w:rsidRPr="004A1423">
              <w:rPr>
                <w:rFonts w:ascii="Times New Roman" w:hAnsi="Times New Roman" w:cs="Times New Roman"/>
                <w:sz w:val="24"/>
                <w:szCs w:val="24"/>
              </w:rPr>
              <w:t xml:space="preserve"> Extension </w:t>
            </w:r>
            <w:proofErr w:type="spellStart"/>
            <w:r w:rsidRPr="004A1423">
              <w:rPr>
                <w:rFonts w:ascii="Times New Roman" w:hAnsi="Times New Roman" w:cs="Times New Roman"/>
                <w:sz w:val="24"/>
                <w:szCs w:val="24"/>
              </w:rPr>
              <w:t>Programme</w:t>
            </w:r>
            <w:proofErr w:type="spellEnd"/>
            <w:r w:rsidRPr="004A1423">
              <w:rPr>
                <w:rFonts w:ascii="Times New Roman" w:hAnsi="Times New Roman" w:cs="Times New Roman"/>
                <w:sz w:val="24"/>
                <w:szCs w:val="24"/>
              </w:rPr>
              <w:t xml:space="preserve"> Coordinator</w:t>
            </w:r>
          </w:p>
        </w:tc>
        <w:tc>
          <w:tcPr>
            <w:tcW w:w="3264" w:type="dxa"/>
          </w:tcPr>
          <w:p w:rsidR="004A1423" w:rsidRPr="004A1423" w:rsidRDefault="0026425F" w:rsidP="004A1423">
            <w:pPr>
              <w:rPr>
                <w:rFonts w:ascii="Times New Roman" w:hAnsi="Times New Roman" w:cs="Times New Roman"/>
                <w:sz w:val="24"/>
                <w:szCs w:val="24"/>
              </w:rPr>
            </w:pPr>
            <w:hyperlink r:id="rId11" w:history="1">
              <w:r w:rsidR="004A1423" w:rsidRPr="004A1423">
                <w:rPr>
                  <w:rStyle w:val="Hyperlink"/>
                  <w:rFonts w:ascii="Times New Roman" w:hAnsi="Times New Roman" w:cs="Times New Roman"/>
                  <w:color w:val="auto"/>
                  <w:sz w:val="24"/>
                  <w:szCs w:val="24"/>
                  <w:u w:val="none"/>
                </w:rPr>
                <w:t>joakintonde@lautech.edu.ng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10</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Dr. G. O. Adigun</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Librarian</w:t>
            </w:r>
          </w:p>
        </w:tc>
        <w:tc>
          <w:tcPr>
            <w:tcW w:w="3264" w:type="dxa"/>
          </w:tcPr>
          <w:p w:rsidR="004A1423" w:rsidRPr="004A1423" w:rsidRDefault="0026425F" w:rsidP="004A1423">
            <w:pPr>
              <w:rPr>
                <w:rFonts w:ascii="Times New Roman" w:hAnsi="Times New Roman" w:cs="Times New Roman"/>
                <w:sz w:val="24"/>
                <w:szCs w:val="24"/>
              </w:rPr>
            </w:pPr>
            <w:hyperlink r:id="rId12" w:history="1">
              <w:r w:rsidR="004A1423" w:rsidRPr="004A1423">
                <w:rPr>
                  <w:rStyle w:val="Hyperlink"/>
                  <w:rFonts w:ascii="Times New Roman" w:hAnsi="Times New Roman" w:cs="Times New Roman"/>
                  <w:color w:val="auto"/>
                  <w:sz w:val="24"/>
                  <w:szCs w:val="24"/>
                  <w:u w:val="none"/>
                </w:rPr>
                <w:t>goadigun@lautech.edu.ng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11</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Dr. (Mrs.) H. O. </w:t>
            </w:r>
            <w:proofErr w:type="spellStart"/>
            <w:r w:rsidRPr="004A1423">
              <w:rPr>
                <w:rFonts w:ascii="Times New Roman" w:hAnsi="Times New Roman" w:cs="Times New Roman"/>
                <w:sz w:val="24"/>
                <w:szCs w:val="24"/>
              </w:rPr>
              <w:t>Amuda</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E-Librarian</w:t>
            </w:r>
          </w:p>
        </w:tc>
        <w:tc>
          <w:tcPr>
            <w:tcW w:w="3264" w:type="dxa"/>
          </w:tcPr>
          <w:p w:rsidR="004A1423" w:rsidRPr="004A1423" w:rsidRDefault="0026425F" w:rsidP="004A1423">
            <w:pPr>
              <w:rPr>
                <w:rFonts w:ascii="Times New Roman" w:hAnsi="Times New Roman" w:cs="Times New Roman"/>
                <w:sz w:val="24"/>
                <w:szCs w:val="24"/>
              </w:rPr>
            </w:pPr>
            <w:hyperlink r:id="rId13" w:history="1">
              <w:r w:rsidR="004A1423" w:rsidRPr="004A1423">
                <w:rPr>
                  <w:rStyle w:val="Hyperlink"/>
                  <w:rFonts w:ascii="Times New Roman" w:hAnsi="Times New Roman" w:cs="Times New Roman"/>
                  <w:color w:val="auto"/>
                  <w:sz w:val="24"/>
                  <w:szCs w:val="24"/>
                  <w:u w:val="none"/>
                </w:rPr>
                <w:t>amudahalimah@gmail.com</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12</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Ms. C. O. </w:t>
            </w:r>
            <w:proofErr w:type="spellStart"/>
            <w:r w:rsidRPr="004A1423">
              <w:rPr>
                <w:rFonts w:ascii="Times New Roman" w:hAnsi="Times New Roman" w:cs="Times New Roman"/>
                <w:sz w:val="24"/>
                <w:szCs w:val="24"/>
              </w:rPr>
              <w:t>Ogunlehin</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Counselor</w:t>
            </w:r>
          </w:p>
        </w:tc>
        <w:tc>
          <w:tcPr>
            <w:tcW w:w="3264" w:type="dxa"/>
          </w:tcPr>
          <w:p w:rsidR="004A1423" w:rsidRPr="004A1423" w:rsidRDefault="0026425F" w:rsidP="004A1423">
            <w:pPr>
              <w:rPr>
                <w:rFonts w:ascii="Times New Roman" w:hAnsi="Times New Roman" w:cs="Times New Roman"/>
                <w:sz w:val="24"/>
                <w:szCs w:val="24"/>
              </w:rPr>
            </w:pPr>
            <w:hyperlink r:id="rId14" w:history="1">
              <w:r w:rsidR="004A1423" w:rsidRPr="004A1423">
                <w:rPr>
                  <w:rStyle w:val="Hyperlink"/>
                  <w:rFonts w:ascii="Times New Roman" w:hAnsi="Times New Roman" w:cs="Times New Roman"/>
                  <w:color w:val="auto"/>
                  <w:sz w:val="24"/>
                  <w:szCs w:val="24"/>
                  <w:u w:val="none"/>
                </w:rPr>
                <w:t>coogunlehin@lautech.edu.ng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13</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 </w:t>
            </w:r>
            <w:proofErr w:type="spellStart"/>
            <w:r w:rsidRPr="004A1423">
              <w:rPr>
                <w:rFonts w:ascii="Times New Roman" w:hAnsi="Times New Roman" w:cs="Times New Roman"/>
                <w:sz w:val="24"/>
                <w:szCs w:val="24"/>
              </w:rPr>
              <w:t>Oyedeji</w:t>
            </w:r>
            <w:proofErr w:type="spellEnd"/>
            <w:r w:rsidRPr="004A1423">
              <w:rPr>
                <w:rFonts w:ascii="Times New Roman" w:hAnsi="Times New Roman" w:cs="Times New Roman"/>
                <w:sz w:val="24"/>
                <w:szCs w:val="24"/>
              </w:rPr>
              <w:t>, I.</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Accountant</w:t>
            </w:r>
          </w:p>
        </w:tc>
        <w:tc>
          <w:tcPr>
            <w:tcW w:w="326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oigbagbogbe@lautech.edu.ng</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14</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Mrs. E. M. </w:t>
            </w:r>
            <w:proofErr w:type="spellStart"/>
            <w:r w:rsidRPr="004A1423">
              <w:rPr>
                <w:rFonts w:ascii="Times New Roman" w:hAnsi="Times New Roman" w:cs="Times New Roman"/>
                <w:sz w:val="24"/>
                <w:szCs w:val="24"/>
              </w:rPr>
              <w:t>Adesina</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Assistant Registrar</w:t>
            </w:r>
          </w:p>
        </w:tc>
        <w:tc>
          <w:tcPr>
            <w:tcW w:w="3264" w:type="dxa"/>
          </w:tcPr>
          <w:p w:rsidR="004A1423" w:rsidRPr="004A1423" w:rsidRDefault="0026425F" w:rsidP="004A1423">
            <w:pPr>
              <w:rPr>
                <w:rFonts w:ascii="Times New Roman" w:hAnsi="Times New Roman" w:cs="Times New Roman"/>
                <w:sz w:val="24"/>
                <w:szCs w:val="24"/>
              </w:rPr>
            </w:pPr>
            <w:hyperlink r:id="rId15" w:history="1">
              <w:r w:rsidR="004A1423" w:rsidRPr="004A1423">
                <w:rPr>
                  <w:rStyle w:val="Hyperlink"/>
                  <w:rFonts w:ascii="Times New Roman" w:hAnsi="Times New Roman" w:cs="Times New Roman"/>
                  <w:color w:val="auto"/>
                  <w:sz w:val="24"/>
                  <w:szCs w:val="24"/>
                  <w:u w:val="none"/>
                </w:rPr>
                <w:t>emadesina@lautech.edu.ng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15</w:t>
            </w:r>
          </w:p>
        </w:tc>
        <w:tc>
          <w:tcPr>
            <w:tcW w:w="2125"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 T. R. </w:t>
            </w:r>
            <w:proofErr w:type="spellStart"/>
            <w:r w:rsidRPr="004A1423">
              <w:rPr>
                <w:rFonts w:ascii="Times New Roman" w:eastAsia="Times New Roman" w:hAnsi="Times New Roman" w:cs="Times New Roman"/>
                <w:sz w:val="24"/>
                <w:szCs w:val="24"/>
              </w:rPr>
              <w:t>Awode</w:t>
            </w:r>
            <w:proofErr w:type="spellEnd"/>
            <w:r w:rsidRPr="004A1423">
              <w:rPr>
                <w:rFonts w:ascii="Times New Roman" w:eastAsia="Times New Roman" w:hAnsi="Times New Roman" w:cs="Times New Roman"/>
                <w:sz w:val="24"/>
                <w:szCs w:val="24"/>
              </w:rPr>
              <w:t xml:space="preserve"> </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Head, Learner Support Staff/E-Tutor</w:t>
            </w:r>
          </w:p>
        </w:tc>
        <w:tc>
          <w:tcPr>
            <w:tcW w:w="3264"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trawode88@lautech.edu.ng  </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16</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 J. S. </w:t>
            </w:r>
            <w:proofErr w:type="spellStart"/>
            <w:r w:rsidRPr="004A1423">
              <w:rPr>
                <w:rFonts w:ascii="Times New Roman" w:hAnsi="Times New Roman" w:cs="Times New Roman"/>
                <w:sz w:val="24"/>
                <w:szCs w:val="24"/>
              </w:rPr>
              <w:t>Osunniyi</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Network Administrator/E-Tutor</w:t>
            </w:r>
          </w:p>
        </w:tc>
        <w:tc>
          <w:tcPr>
            <w:tcW w:w="3264" w:type="dxa"/>
          </w:tcPr>
          <w:p w:rsidR="004A1423" w:rsidRPr="004A1423" w:rsidRDefault="0026425F" w:rsidP="004A1423">
            <w:pPr>
              <w:rPr>
                <w:rFonts w:ascii="Times New Roman" w:hAnsi="Times New Roman" w:cs="Times New Roman"/>
                <w:sz w:val="24"/>
                <w:szCs w:val="24"/>
              </w:rPr>
            </w:pPr>
            <w:hyperlink r:id="rId16" w:history="1">
              <w:r w:rsidR="004A1423" w:rsidRPr="004A1423">
                <w:rPr>
                  <w:rStyle w:val="Hyperlink"/>
                  <w:rFonts w:ascii="Times New Roman" w:hAnsi="Times New Roman" w:cs="Times New Roman"/>
                  <w:color w:val="auto"/>
                  <w:sz w:val="24"/>
                  <w:szCs w:val="24"/>
                  <w:u w:val="none"/>
                </w:rPr>
                <w:t>jsosunniyi@lautech.edu.ng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17</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Mrs. V. A. </w:t>
            </w:r>
            <w:proofErr w:type="spellStart"/>
            <w:r w:rsidRPr="004A1423">
              <w:rPr>
                <w:rFonts w:ascii="Times New Roman" w:hAnsi="Times New Roman" w:cs="Times New Roman"/>
                <w:sz w:val="24"/>
                <w:szCs w:val="24"/>
              </w:rPr>
              <w:t>Oyeniyi</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Secretary to the Director</w:t>
            </w:r>
          </w:p>
        </w:tc>
        <w:tc>
          <w:tcPr>
            <w:tcW w:w="3264" w:type="dxa"/>
          </w:tcPr>
          <w:p w:rsidR="004A1423" w:rsidRPr="004A1423" w:rsidRDefault="0026425F" w:rsidP="004A1423">
            <w:pPr>
              <w:rPr>
                <w:rFonts w:ascii="Times New Roman" w:hAnsi="Times New Roman" w:cs="Times New Roman"/>
                <w:sz w:val="24"/>
                <w:szCs w:val="24"/>
              </w:rPr>
            </w:pPr>
            <w:hyperlink r:id="rId17" w:history="1">
              <w:r w:rsidR="004A1423" w:rsidRPr="004A1423">
                <w:rPr>
                  <w:rStyle w:val="Hyperlink"/>
                  <w:rFonts w:ascii="Times New Roman" w:hAnsi="Times New Roman" w:cs="Times New Roman"/>
                  <w:color w:val="auto"/>
                  <w:sz w:val="24"/>
                  <w:szCs w:val="24"/>
                  <w:u w:val="none"/>
                </w:rPr>
                <w:t>vaoyeniyi@lautech.edu.ng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18</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 </w:t>
            </w:r>
            <w:proofErr w:type="spellStart"/>
            <w:r w:rsidRPr="004A1423">
              <w:rPr>
                <w:rFonts w:ascii="Times New Roman" w:hAnsi="Times New Roman" w:cs="Times New Roman"/>
                <w:sz w:val="24"/>
                <w:szCs w:val="24"/>
              </w:rPr>
              <w:t>Odunsanya</w:t>
            </w:r>
            <w:proofErr w:type="spellEnd"/>
            <w:r w:rsidRPr="004A1423">
              <w:rPr>
                <w:rFonts w:ascii="Times New Roman" w:hAnsi="Times New Roman" w:cs="Times New Roman"/>
                <w:sz w:val="24"/>
                <w:szCs w:val="24"/>
              </w:rPr>
              <w:t xml:space="preserve"> </w:t>
            </w:r>
          </w:p>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T. T.</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Data Analysis Officer</w:t>
            </w:r>
          </w:p>
        </w:tc>
        <w:tc>
          <w:tcPr>
            <w:tcW w:w="326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ttodusanya@gmail.com</w:t>
            </w:r>
          </w:p>
        </w:tc>
      </w:tr>
      <w:tr w:rsidR="004A1423" w:rsidRPr="004A1423" w:rsidTr="004A1423">
        <w:trPr>
          <w:trHeight w:val="287"/>
        </w:trPr>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19</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Mrs. E. M. </w:t>
            </w:r>
            <w:proofErr w:type="spellStart"/>
            <w:r w:rsidRPr="004A1423">
              <w:rPr>
                <w:rFonts w:ascii="Times New Roman" w:hAnsi="Times New Roman" w:cs="Times New Roman"/>
                <w:sz w:val="24"/>
                <w:szCs w:val="24"/>
              </w:rPr>
              <w:t>Ojo</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Data Management Officer</w:t>
            </w:r>
          </w:p>
        </w:tc>
        <w:tc>
          <w:tcPr>
            <w:tcW w:w="3264" w:type="dxa"/>
          </w:tcPr>
          <w:p w:rsidR="004A1423" w:rsidRPr="004A1423" w:rsidRDefault="0026425F" w:rsidP="004A1423">
            <w:pPr>
              <w:rPr>
                <w:rFonts w:ascii="Times New Roman" w:hAnsi="Times New Roman" w:cs="Times New Roman"/>
                <w:sz w:val="24"/>
                <w:szCs w:val="24"/>
              </w:rPr>
            </w:pPr>
            <w:hyperlink r:id="rId18" w:history="1">
              <w:r w:rsidR="004A1423" w:rsidRPr="004A1423">
                <w:rPr>
                  <w:rStyle w:val="Hyperlink"/>
                  <w:rFonts w:ascii="Times New Roman" w:hAnsi="Times New Roman" w:cs="Times New Roman"/>
                  <w:color w:val="auto"/>
                  <w:sz w:val="24"/>
                  <w:szCs w:val="24"/>
                  <w:u w:val="none"/>
                </w:rPr>
                <w:t>emojo@lautech.edu.ng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20</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 </w:t>
            </w:r>
            <w:proofErr w:type="spellStart"/>
            <w:r w:rsidRPr="004A1423">
              <w:rPr>
                <w:rFonts w:ascii="Times New Roman" w:hAnsi="Times New Roman" w:cs="Times New Roman"/>
                <w:sz w:val="24"/>
                <w:szCs w:val="24"/>
              </w:rPr>
              <w:t>Isamotu</w:t>
            </w:r>
            <w:proofErr w:type="spellEnd"/>
            <w:r w:rsidRPr="004A1423">
              <w:rPr>
                <w:rFonts w:ascii="Times New Roman" w:hAnsi="Times New Roman" w:cs="Times New Roman"/>
                <w:sz w:val="24"/>
                <w:szCs w:val="24"/>
              </w:rPr>
              <w:t>, H. O.</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Data Management Officer</w:t>
            </w:r>
          </w:p>
        </w:tc>
        <w:tc>
          <w:tcPr>
            <w:tcW w:w="326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olayide99@gmail.com</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21</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 xml:space="preserve">Mr. K. O. </w:t>
            </w:r>
            <w:proofErr w:type="spellStart"/>
            <w:r w:rsidRPr="004A1423">
              <w:rPr>
                <w:rFonts w:ascii="Times New Roman" w:hAnsi="Times New Roman" w:cs="Times New Roman"/>
                <w:sz w:val="24"/>
                <w:szCs w:val="24"/>
              </w:rPr>
              <w:t>Alade</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Clerical Officer</w:t>
            </w:r>
          </w:p>
        </w:tc>
        <w:tc>
          <w:tcPr>
            <w:tcW w:w="3264" w:type="dxa"/>
          </w:tcPr>
          <w:p w:rsidR="004A1423" w:rsidRPr="004A1423" w:rsidRDefault="0026425F" w:rsidP="004A1423">
            <w:pPr>
              <w:rPr>
                <w:rFonts w:ascii="Times New Roman" w:hAnsi="Times New Roman" w:cs="Times New Roman"/>
                <w:sz w:val="24"/>
                <w:szCs w:val="24"/>
              </w:rPr>
            </w:pPr>
            <w:hyperlink r:id="rId19" w:history="1">
              <w:r w:rsidR="004A1423" w:rsidRPr="004A1423">
                <w:rPr>
                  <w:rStyle w:val="Hyperlink"/>
                  <w:rFonts w:ascii="Times New Roman" w:hAnsi="Times New Roman" w:cs="Times New Roman"/>
                  <w:color w:val="auto"/>
                  <w:sz w:val="24"/>
                  <w:szCs w:val="24"/>
                  <w:u w:val="none"/>
                </w:rPr>
                <w:t>koalade@lautech.edu.ng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22</w:t>
            </w:r>
          </w:p>
        </w:tc>
        <w:tc>
          <w:tcPr>
            <w:tcW w:w="212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Mrs. M. O. Adigun</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Office Assistant</w:t>
            </w:r>
          </w:p>
        </w:tc>
        <w:tc>
          <w:tcPr>
            <w:tcW w:w="3264" w:type="dxa"/>
          </w:tcPr>
          <w:p w:rsidR="004A1423" w:rsidRPr="004A1423" w:rsidRDefault="0026425F" w:rsidP="004A1423">
            <w:pPr>
              <w:rPr>
                <w:rFonts w:ascii="Times New Roman" w:hAnsi="Times New Roman" w:cs="Times New Roman"/>
                <w:sz w:val="24"/>
                <w:szCs w:val="24"/>
              </w:rPr>
            </w:pPr>
            <w:hyperlink r:id="rId20" w:history="1">
              <w:r w:rsidR="004A1423" w:rsidRPr="004A1423">
                <w:rPr>
                  <w:rStyle w:val="Hyperlink"/>
                  <w:rFonts w:ascii="Times New Roman" w:hAnsi="Times New Roman" w:cs="Times New Roman"/>
                  <w:color w:val="auto"/>
                  <w:sz w:val="24"/>
                  <w:szCs w:val="24"/>
                  <w:u w:val="none"/>
                </w:rPr>
                <w:t>moadigun@lautech.edu.ng</w:t>
              </w:r>
            </w:hyperlink>
          </w:p>
        </w:tc>
      </w:tr>
      <w:tr w:rsidR="004A1423" w:rsidRPr="004A1423" w:rsidTr="004A1423">
        <w:tc>
          <w:tcPr>
            <w:tcW w:w="9644" w:type="dxa"/>
            <w:gridSpan w:val="4"/>
          </w:tcPr>
          <w:p w:rsidR="004A1423" w:rsidRPr="004A1423" w:rsidRDefault="004A1423" w:rsidP="004A1423">
            <w:pPr>
              <w:jc w:val="center"/>
              <w:rPr>
                <w:rFonts w:ascii="Times New Roman" w:eastAsia="Times New Roman" w:hAnsi="Times New Roman" w:cs="Times New Roman"/>
                <w:b/>
                <w:sz w:val="24"/>
                <w:szCs w:val="24"/>
              </w:rPr>
            </w:pPr>
            <w:r w:rsidRPr="004A1423">
              <w:rPr>
                <w:rFonts w:ascii="Times New Roman" w:eastAsia="Times New Roman" w:hAnsi="Times New Roman" w:cs="Times New Roman"/>
                <w:b/>
                <w:sz w:val="24"/>
                <w:szCs w:val="24"/>
              </w:rPr>
              <w:t xml:space="preserve">AGRIC ECONOMICS E-TUTORS </w:t>
            </w:r>
            <w:r w:rsidRPr="004A1423">
              <w:rPr>
                <w:rFonts w:ascii="Times New Roman" w:hAnsi="Times New Roman" w:cs="Times New Roman"/>
                <w:b/>
                <w:sz w:val="24"/>
                <w:szCs w:val="24"/>
              </w:rPr>
              <w:t>AND LEARNER SUPPORT STAFF</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23</w:t>
            </w:r>
          </w:p>
        </w:tc>
        <w:tc>
          <w:tcPr>
            <w:tcW w:w="2125"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Mrs.  D.T </w:t>
            </w:r>
            <w:proofErr w:type="spellStart"/>
            <w:r w:rsidRPr="004A1423">
              <w:rPr>
                <w:rFonts w:ascii="Times New Roman" w:eastAsia="Times New Roman" w:hAnsi="Times New Roman" w:cs="Times New Roman"/>
                <w:sz w:val="24"/>
                <w:szCs w:val="24"/>
              </w:rPr>
              <w:t>Fajobi</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E-Tutor</w:t>
            </w:r>
          </w:p>
        </w:tc>
        <w:tc>
          <w:tcPr>
            <w:tcW w:w="3264" w:type="dxa"/>
            <w:vAlign w:val="bottom"/>
          </w:tcPr>
          <w:p w:rsidR="004A1423" w:rsidRPr="004A1423" w:rsidRDefault="0026425F" w:rsidP="004A1423">
            <w:pPr>
              <w:rPr>
                <w:rFonts w:ascii="Times New Roman" w:eastAsia="Times New Roman" w:hAnsi="Times New Roman" w:cs="Times New Roman"/>
                <w:sz w:val="24"/>
                <w:szCs w:val="24"/>
              </w:rPr>
            </w:pPr>
            <w:hyperlink r:id="rId21" w:history="1">
              <w:r w:rsidR="004A1423" w:rsidRPr="004A1423">
                <w:rPr>
                  <w:rStyle w:val="Hyperlink"/>
                  <w:rFonts w:ascii="Times New Roman" w:eastAsia="Times New Roman" w:hAnsi="Times New Roman" w:cs="Times New Roman"/>
                  <w:color w:val="auto"/>
                  <w:sz w:val="24"/>
                  <w:szCs w:val="24"/>
                  <w:u w:val="none"/>
                </w:rPr>
                <w:t>dtodedele@lautech.edu.ng</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24</w:t>
            </w:r>
          </w:p>
        </w:tc>
        <w:tc>
          <w:tcPr>
            <w:tcW w:w="2125"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Miss. D.T </w:t>
            </w:r>
            <w:proofErr w:type="spellStart"/>
            <w:r w:rsidRPr="004A1423">
              <w:rPr>
                <w:rFonts w:ascii="Times New Roman" w:eastAsia="Times New Roman" w:hAnsi="Times New Roman" w:cs="Times New Roman"/>
                <w:sz w:val="24"/>
                <w:szCs w:val="24"/>
              </w:rPr>
              <w:t>Ajibesin</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E-Tutor</w:t>
            </w:r>
          </w:p>
        </w:tc>
        <w:tc>
          <w:tcPr>
            <w:tcW w:w="3264" w:type="dxa"/>
            <w:vAlign w:val="bottom"/>
          </w:tcPr>
          <w:p w:rsidR="004A1423" w:rsidRPr="004A1423" w:rsidRDefault="0026425F" w:rsidP="004A1423">
            <w:pPr>
              <w:rPr>
                <w:rFonts w:ascii="Times New Roman" w:eastAsia="Times New Roman" w:hAnsi="Times New Roman" w:cs="Times New Roman"/>
                <w:sz w:val="24"/>
                <w:szCs w:val="24"/>
              </w:rPr>
            </w:pPr>
            <w:hyperlink r:id="rId22" w:history="1">
              <w:r w:rsidR="004A1423" w:rsidRPr="004A1423">
                <w:rPr>
                  <w:rStyle w:val="Hyperlink"/>
                  <w:rFonts w:ascii="Times New Roman" w:eastAsia="Times New Roman" w:hAnsi="Times New Roman" w:cs="Times New Roman"/>
                  <w:color w:val="auto"/>
                  <w:sz w:val="24"/>
                  <w:szCs w:val="24"/>
                  <w:u w:val="none"/>
                </w:rPr>
                <w:t>damilolaajibesin@gmail.com</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25</w:t>
            </w:r>
          </w:p>
        </w:tc>
        <w:tc>
          <w:tcPr>
            <w:tcW w:w="2125" w:type="dxa"/>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 O. T. </w:t>
            </w:r>
            <w:proofErr w:type="spellStart"/>
            <w:r w:rsidRPr="004A1423">
              <w:rPr>
                <w:rFonts w:ascii="Times New Roman" w:eastAsia="Times New Roman" w:hAnsi="Times New Roman" w:cs="Times New Roman"/>
                <w:sz w:val="24"/>
                <w:szCs w:val="24"/>
              </w:rPr>
              <w:t>Olasupo</w:t>
            </w:r>
            <w:proofErr w:type="spellEnd"/>
            <w:r w:rsidRPr="004A1423">
              <w:rPr>
                <w:rFonts w:ascii="Times New Roman" w:eastAsia="Times New Roman" w:hAnsi="Times New Roman" w:cs="Times New Roman"/>
                <w:sz w:val="24"/>
                <w:szCs w:val="24"/>
              </w:rPr>
              <w:t xml:space="preserve"> </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Learner Support Staff</w:t>
            </w:r>
          </w:p>
        </w:tc>
        <w:tc>
          <w:tcPr>
            <w:tcW w:w="3264" w:type="dxa"/>
          </w:tcPr>
          <w:p w:rsidR="004A1423" w:rsidRPr="004A1423" w:rsidRDefault="0026425F" w:rsidP="004A1423">
            <w:pPr>
              <w:rPr>
                <w:rFonts w:ascii="Times New Roman" w:eastAsia="Times New Roman" w:hAnsi="Times New Roman" w:cs="Times New Roman"/>
                <w:sz w:val="24"/>
                <w:szCs w:val="24"/>
              </w:rPr>
            </w:pPr>
            <w:hyperlink r:id="rId23" w:history="1">
              <w:r w:rsidR="004A1423" w:rsidRPr="004A1423">
                <w:rPr>
                  <w:rStyle w:val="Hyperlink"/>
                  <w:rFonts w:ascii="Times New Roman" w:eastAsia="Times New Roman" w:hAnsi="Times New Roman" w:cs="Times New Roman"/>
                  <w:color w:val="auto"/>
                  <w:sz w:val="24"/>
                  <w:szCs w:val="24"/>
                  <w:u w:val="none"/>
                </w:rPr>
                <w:t>otolasupo66@lautech.edu.ng</w:t>
              </w:r>
            </w:hyperlink>
          </w:p>
        </w:tc>
      </w:tr>
      <w:tr w:rsidR="004A1423" w:rsidRPr="004A1423" w:rsidTr="004A1423">
        <w:tc>
          <w:tcPr>
            <w:tcW w:w="9644" w:type="dxa"/>
            <w:gridSpan w:val="4"/>
          </w:tcPr>
          <w:p w:rsidR="004A1423" w:rsidRPr="004A1423" w:rsidRDefault="004A1423" w:rsidP="004A1423">
            <w:pPr>
              <w:jc w:val="center"/>
              <w:rPr>
                <w:rFonts w:ascii="Times New Roman" w:eastAsia="Times New Roman" w:hAnsi="Times New Roman" w:cs="Times New Roman"/>
                <w:b/>
                <w:sz w:val="24"/>
                <w:szCs w:val="24"/>
              </w:rPr>
            </w:pPr>
            <w:r w:rsidRPr="004A1423">
              <w:rPr>
                <w:rFonts w:ascii="Times New Roman" w:eastAsia="Times New Roman" w:hAnsi="Times New Roman" w:cs="Times New Roman"/>
                <w:b/>
                <w:sz w:val="24"/>
                <w:szCs w:val="24"/>
              </w:rPr>
              <w:t xml:space="preserve">AGRIC EXTENSION AND RURAL DEVELOPMENT  E-TUTORS </w:t>
            </w:r>
            <w:r w:rsidRPr="004A1423">
              <w:rPr>
                <w:rFonts w:ascii="Times New Roman" w:hAnsi="Times New Roman" w:cs="Times New Roman"/>
                <w:b/>
                <w:sz w:val="24"/>
                <w:szCs w:val="24"/>
              </w:rPr>
              <w:t>AND LEARNER SUPPORT STAFF</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26</w:t>
            </w:r>
          </w:p>
        </w:tc>
        <w:tc>
          <w:tcPr>
            <w:tcW w:w="2125" w:type="dxa"/>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Mrs. J. T.  </w:t>
            </w:r>
            <w:proofErr w:type="spellStart"/>
            <w:r w:rsidRPr="004A1423">
              <w:rPr>
                <w:rFonts w:ascii="Times New Roman" w:eastAsia="Times New Roman" w:hAnsi="Times New Roman" w:cs="Times New Roman"/>
                <w:sz w:val="24"/>
                <w:szCs w:val="24"/>
              </w:rPr>
              <w:t>Ojediran</w:t>
            </w:r>
            <w:proofErr w:type="spellEnd"/>
            <w:r w:rsidRPr="004A1423">
              <w:rPr>
                <w:rFonts w:ascii="Times New Roman" w:eastAsia="Times New Roman" w:hAnsi="Times New Roman" w:cs="Times New Roman"/>
                <w:sz w:val="24"/>
                <w:szCs w:val="24"/>
              </w:rPr>
              <w:t xml:space="preserve"> </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E-Tutor</w:t>
            </w:r>
          </w:p>
        </w:tc>
        <w:tc>
          <w:tcPr>
            <w:tcW w:w="3264" w:type="dxa"/>
          </w:tcPr>
          <w:p w:rsidR="004A1423" w:rsidRPr="004A1423" w:rsidRDefault="0026425F" w:rsidP="004A1423">
            <w:pPr>
              <w:rPr>
                <w:rFonts w:ascii="Times New Roman" w:eastAsia="Times New Roman" w:hAnsi="Times New Roman" w:cs="Times New Roman"/>
                <w:sz w:val="24"/>
                <w:szCs w:val="24"/>
              </w:rPr>
            </w:pPr>
            <w:hyperlink r:id="rId24" w:history="1">
              <w:r w:rsidR="004A1423" w:rsidRPr="004A1423">
                <w:rPr>
                  <w:rStyle w:val="Hyperlink"/>
                  <w:rFonts w:ascii="Times New Roman" w:eastAsia="Times New Roman" w:hAnsi="Times New Roman" w:cs="Times New Roman"/>
                  <w:color w:val="auto"/>
                  <w:sz w:val="24"/>
                  <w:szCs w:val="24"/>
                  <w:u w:val="none"/>
                </w:rPr>
                <w:t>ojediranjanet@gmail.com</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27</w:t>
            </w:r>
          </w:p>
        </w:tc>
        <w:tc>
          <w:tcPr>
            <w:tcW w:w="2125" w:type="dxa"/>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 A. O. </w:t>
            </w:r>
            <w:proofErr w:type="spellStart"/>
            <w:r w:rsidRPr="004A1423">
              <w:rPr>
                <w:rFonts w:ascii="Times New Roman" w:eastAsia="Times New Roman" w:hAnsi="Times New Roman" w:cs="Times New Roman"/>
                <w:sz w:val="24"/>
                <w:szCs w:val="24"/>
              </w:rPr>
              <w:t>Adisa</w:t>
            </w:r>
            <w:proofErr w:type="spellEnd"/>
            <w:r w:rsidRPr="004A1423">
              <w:rPr>
                <w:rFonts w:ascii="Times New Roman" w:eastAsia="Times New Roman" w:hAnsi="Times New Roman" w:cs="Times New Roman"/>
                <w:sz w:val="24"/>
                <w:szCs w:val="24"/>
              </w:rPr>
              <w:t xml:space="preserve"> </w:t>
            </w:r>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Learner Support Staff</w:t>
            </w:r>
          </w:p>
        </w:tc>
        <w:tc>
          <w:tcPr>
            <w:tcW w:w="3264" w:type="dxa"/>
          </w:tcPr>
          <w:p w:rsidR="004A1423" w:rsidRPr="004A1423" w:rsidRDefault="0026425F" w:rsidP="004A1423">
            <w:pPr>
              <w:rPr>
                <w:rFonts w:ascii="Times New Roman" w:eastAsia="Times New Roman" w:hAnsi="Times New Roman" w:cs="Times New Roman"/>
                <w:sz w:val="24"/>
                <w:szCs w:val="24"/>
              </w:rPr>
            </w:pPr>
            <w:hyperlink r:id="rId25" w:history="1">
              <w:r w:rsidR="004A1423" w:rsidRPr="004A1423">
                <w:rPr>
                  <w:rStyle w:val="Hyperlink"/>
                  <w:rFonts w:ascii="Times New Roman" w:eastAsia="Times New Roman" w:hAnsi="Times New Roman" w:cs="Times New Roman"/>
                  <w:color w:val="auto"/>
                  <w:sz w:val="24"/>
                  <w:szCs w:val="24"/>
                  <w:u w:val="none"/>
                </w:rPr>
                <w:t>oladunniadisa@yahoo.com</w:t>
              </w:r>
            </w:hyperlink>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28</w:t>
            </w:r>
          </w:p>
        </w:tc>
        <w:tc>
          <w:tcPr>
            <w:tcW w:w="2125"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 T. O. </w:t>
            </w:r>
            <w:proofErr w:type="spellStart"/>
            <w:r w:rsidRPr="004A1423">
              <w:rPr>
                <w:rFonts w:ascii="Times New Roman" w:eastAsia="Times New Roman" w:hAnsi="Times New Roman" w:cs="Times New Roman"/>
                <w:sz w:val="24"/>
                <w:szCs w:val="24"/>
              </w:rPr>
              <w:t>Abodunrin</w:t>
            </w:r>
            <w:proofErr w:type="spellEnd"/>
          </w:p>
        </w:tc>
        <w:tc>
          <w:tcPr>
            <w:tcW w:w="3545"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Learner Support Staff</w:t>
            </w:r>
          </w:p>
        </w:tc>
        <w:tc>
          <w:tcPr>
            <w:tcW w:w="3264"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tolulope-abodunrin@yahoo.com</w:t>
            </w:r>
          </w:p>
        </w:tc>
      </w:tr>
    </w:tbl>
    <w:tbl>
      <w:tblPr>
        <w:tblStyle w:val="TableGrid1"/>
        <w:tblW w:w="9640" w:type="dxa"/>
        <w:tblInd w:w="-176" w:type="dxa"/>
        <w:tblLayout w:type="fixed"/>
        <w:tblLook w:val="04A0" w:firstRow="1" w:lastRow="0" w:firstColumn="1" w:lastColumn="0" w:noHBand="0" w:noVBand="1"/>
      </w:tblPr>
      <w:tblGrid>
        <w:gridCol w:w="9640"/>
      </w:tblGrid>
      <w:tr w:rsidR="004A1423" w:rsidRPr="004A1423" w:rsidTr="004A1423">
        <w:tc>
          <w:tcPr>
            <w:tcW w:w="9640" w:type="dxa"/>
          </w:tcPr>
          <w:p w:rsidR="004A1423" w:rsidRPr="004A1423" w:rsidRDefault="004A1423" w:rsidP="004A1423">
            <w:pPr>
              <w:jc w:val="center"/>
              <w:rPr>
                <w:rFonts w:ascii="Times New Roman" w:eastAsia="Times New Roman" w:hAnsi="Times New Roman" w:cs="Times New Roman"/>
                <w:b/>
                <w:sz w:val="24"/>
                <w:szCs w:val="24"/>
              </w:rPr>
            </w:pPr>
            <w:r w:rsidRPr="004A1423">
              <w:rPr>
                <w:rFonts w:ascii="Times New Roman" w:eastAsia="Times New Roman" w:hAnsi="Times New Roman" w:cs="Times New Roman"/>
                <w:b/>
                <w:sz w:val="24"/>
                <w:szCs w:val="24"/>
              </w:rPr>
              <w:t>INFORMATION, ADVICE AND GUIDANCE OFFICERS</w:t>
            </w:r>
          </w:p>
        </w:tc>
      </w:tr>
    </w:tbl>
    <w:tbl>
      <w:tblPr>
        <w:tblStyle w:val="TableGrid2"/>
        <w:tblW w:w="9640" w:type="dxa"/>
        <w:tblInd w:w="-176" w:type="dxa"/>
        <w:tblLayout w:type="fixed"/>
        <w:tblLook w:val="04A0" w:firstRow="1" w:lastRow="0" w:firstColumn="1" w:lastColumn="0" w:noHBand="0" w:noVBand="1"/>
      </w:tblPr>
      <w:tblGrid>
        <w:gridCol w:w="710"/>
        <w:gridCol w:w="2126"/>
        <w:gridCol w:w="3544"/>
        <w:gridCol w:w="3260"/>
      </w:tblGrid>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29</w:t>
            </w:r>
          </w:p>
        </w:tc>
        <w:tc>
          <w:tcPr>
            <w:tcW w:w="2126" w:type="dxa"/>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Miss. A. O. Salami</w:t>
            </w:r>
          </w:p>
        </w:tc>
        <w:tc>
          <w:tcPr>
            <w:tcW w:w="354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IA&amp;G</w:t>
            </w:r>
          </w:p>
        </w:tc>
        <w:tc>
          <w:tcPr>
            <w:tcW w:w="326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aosalami62@lautech.edu.ng</w:t>
            </w:r>
          </w:p>
        </w:tc>
      </w:tr>
      <w:tr w:rsidR="004A1423" w:rsidRPr="004A1423" w:rsidTr="004A1423">
        <w:tc>
          <w:tcPr>
            <w:tcW w:w="9640" w:type="dxa"/>
            <w:gridSpan w:val="4"/>
          </w:tcPr>
          <w:p w:rsidR="004A1423" w:rsidRPr="004A1423" w:rsidRDefault="004A1423" w:rsidP="004A1423">
            <w:pPr>
              <w:jc w:val="center"/>
              <w:rPr>
                <w:rFonts w:ascii="Times New Roman" w:hAnsi="Times New Roman" w:cs="Times New Roman"/>
                <w:b/>
                <w:sz w:val="24"/>
                <w:szCs w:val="24"/>
              </w:rPr>
            </w:pPr>
            <w:r w:rsidRPr="004A1423">
              <w:rPr>
                <w:rFonts w:ascii="Times New Roman" w:hAnsi="Times New Roman" w:cs="Times New Roman"/>
                <w:b/>
                <w:sz w:val="24"/>
                <w:szCs w:val="24"/>
              </w:rPr>
              <w:t>HELP DESK OFFICER</w:t>
            </w:r>
          </w:p>
        </w:tc>
      </w:tr>
      <w:tr w:rsidR="004A1423" w:rsidRPr="004A1423" w:rsidTr="004A1423">
        <w:tc>
          <w:tcPr>
            <w:tcW w:w="710"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30</w:t>
            </w:r>
          </w:p>
        </w:tc>
        <w:tc>
          <w:tcPr>
            <w:tcW w:w="2126" w:type="dxa"/>
            <w:vAlign w:val="bottom"/>
          </w:tcPr>
          <w:p w:rsidR="004A1423" w:rsidRPr="004A1423" w:rsidRDefault="004A1423" w:rsidP="004A1423">
            <w:pPr>
              <w:rPr>
                <w:rFonts w:ascii="Times New Roman" w:eastAsia="Times New Roman" w:hAnsi="Times New Roman" w:cs="Times New Roman"/>
                <w:sz w:val="24"/>
                <w:szCs w:val="24"/>
              </w:rPr>
            </w:pPr>
            <w:r w:rsidRPr="004A1423">
              <w:rPr>
                <w:rFonts w:ascii="Times New Roman" w:eastAsia="Times New Roman" w:hAnsi="Times New Roman" w:cs="Times New Roman"/>
                <w:sz w:val="24"/>
                <w:szCs w:val="24"/>
              </w:rPr>
              <w:t xml:space="preserve">Mr. I. A. </w:t>
            </w:r>
            <w:proofErr w:type="spellStart"/>
            <w:r w:rsidRPr="004A1423">
              <w:rPr>
                <w:rFonts w:ascii="Times New Roman" w:eastAsia="Times New Roman" w:hAnsi="Times New Roman" w:cs="Times New Roman"/>
                <w:sz w:val="24"/>
                <w:szCs w:val="24"/>
              </w:rPr>
              <w:t>Lanase</w:t>
            </w:r>
            <w:proofErr w:type="spellEnd"/>
          </w:p>
        </w:tc>
        <w:tc>
          <w:tcPr>
            <w:tcW w:w="3544" w:type="dxa"/>
          </w:tcPr>
          <w:p w:rsidR="004A1423" w:rsidRPr="004A1423" w:rsidRDefault="004A1423" w:rsidP="004A1423">
            <w:pPr>
              <w:rPr>
                <w:rFonts w:ascii="Times New Roman" w:hAnsi="Times New Roman" w:cs="Times New Roman"/>
                <w:sz w:val="24"/>
                <w:szCs w:val="24"/>
              </w:rPr>
            </w:pPr>
            <w:r w:rsidRPr="004A1423">
              <w:rPr>
                <w:rFonts w:ascii="Times New Roman" w:hAnsi="Times New Roman" w:cs="Times New Roman"/>
                <w:sz w:val="24"/>
                <w:szCs w:val="24"/>
              </w:rPr>
              <w:t>Help Desk Officer</w:t>
            </w:r>
          </w:p>
        </w:tc>
        <w:tc>
          <w:tcPr>
            <w:tcW w:w="3260" w:type="dxa"/>
          </w:tcPr>
          <w:p w:rsidR="004A1423" w:rsidRPr="004A1423" w:rsidRDefault="0026425F" w:rsidP="004A1423">
            <w:pPr>
              <w:rPr>
                <w:rFonts w:ascii="Times New Roman" w:hAnsi="Times New Roman" w:cs="Times New Roman"/>
                <w:sz w:val="24"/>
                <w:szCs w:val="24"/>
              </w:rPr>
            </w:pPr>
            <w:hyperlink r:id="rId26" w:history="1">
              <w:r w:rsidR="004A1423" w:rsidRPr="004A1423">
                <w:rPr>
                  <w:rStyle w:val="Hyperlink"/>
                  <w:rFonts w:ascii="Times New Roman" w:hAnsi="Times New Roman" w:cs="Times New Roman"/>
                  <w:color w:val="auto"/>
                  <w:sz w:val="24"/>
                  <w:szCs w:val="24"/>
                  <w:u w:val="none"/>
                </w:rPr>
                <w:t>lanalautech@gmail.com</w:t>
              </w:r>
            </w:hyperlink>
          </w:p>
        </w:tc>
      </w:tr>
    </w:tbl>
    <w:p w:rsidR="004A1423" w:rsidRPr="00B214A4" w:rsidRDefault="004A1423" w:rsidP="004A1423">
      <w:pPr>
        <w:jc w:val="center"/>
        <w:rPr>
          <w:sz w:val="24"/>
          <w:szCs w:val="24"/>
        </w:rPr>
      </w:pPr>
      <w:bookmarkStart w:id="2" w:name="_Toc439759734"/>
      <w:r w:rsidRPr="00D51B69">
        <w:rPr>
          <w:rFonts w:ascii="Times New Roman" w:hAnsi="Times New Roman" w:cs="Times New Roman"/>
          <w:b/>
          <w:sz w:val="24"/>
        </w:rPr>
        <w:lastRenderedPageBreak/>
        <w:t>THE HISTORY OF LADOKE AKINTOLA UNIVERSITY OF TECHNOLOGY, OGBOMOSO</w:t>
      </w:r>
      <w:bookmarkEnd w:id="2"/>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conception of the University began in 1987 when Governor </w:t>
      </w:r>
      <w:proofErr w:type="spellStart"/>
      <w:r w:rsidRPr="00EC390E">
        <w:rPr>
          <w:rFonts w:ascii="Times New Roman" w:hAnsi="Times New Roman" w:cs="Times New Roman"/>
          <w:sz w:val="24"/>
          <w:szCs w:val="24"/>
        </w:rPr>
        <w:t>Adetunji</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Olurin</w:t>
      </w:r>
      <w:proofErr w:type="spellEnd"/>
      <w:r w:rsidRPr="00EC390E">
        <w:rPr>
          <w:rFonts w:ascii="Times New Roman" w:hAnsi="Times New Roman" w:cs="Times New Roman"/>
          <w:sz w:val="24"/>
          <w:szCs w:val="24"/>
        </w:rPr>
        <w:t xml:space="preserve">, the then Military Governor of Oyo State, whom in response to a letter from the Governing Council of the Polytechnic Ibadan, set up a seven member inter-committee under the chairperson of Mrs. </w:t>
      </w:r>
      <w:proofErr w:type="spellStart"/>
      <w:r w:rsidRPr="00EC390E">
        <w:rPr>
          <w:rFonts w:ascii="Times New Roman" w:hAnsi="Times New Roman" w:cs="Times New Roman"/>
          <w:sz w:val="24"/>
          <w:szCs w:val="24"/>
        </w:rPr>
        <w:t>Oyinkan</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Ayoola</w:t>
      </w:r>
      <w:proofErr w:type="spellEnd"/>
      <w:r w:rsidRPr="00EC390E">
        <w:rPr>
          <w:rFonts w:ascii="Times New Roman" w:hAnsi="Times New Roman" w:cs="Times New Roman"/>
          <w:sz w:val="24"/>
          <w:szCs w:val="24"/>
        </w:rPr>
        <w:t xml:space="preserve">. The committee submitted its report in 1988 and recommended the establishment of a state university. In response to their submission, a 15 member committee of distinguished academicians under the chairmanship of Professor J.A </w:t>
      </w:r>
      <w:proofErr w:type="spellStart"/>
      <w:r w:rsidRPr="00EC390E">
        <w:rPr>
          <w:rFonts w:ascii="Times New Roman" w:hAnsi="Times New Roman" w:cs="Times New Roman"/>
          <w:sz w:val="24"/>
          <w:szCs w:val="24"/>
        </w:rPr>
        <w:t>Akinpelu</w:t>
      </w:r>
      <w:proofErr w:type="spellEnd"/>
      <w:r w:rsidRPr="00EC390E">
        <w:rPr>
          <w:rFonts w:ascii="Times New Roman" w:hAnsi="Times New Roman" w:cs="Times New Roman"/>
          <w:sz w:val="24"/>
          <w:szCs w:val="24"/>
        </w:rPr>
        <w:t xml:space="preserve"> was inaugurated to further deliberate on the matter. The committee again retained the earlier recommendation of the necessity for a university in the then Oyo State. Several other </w:t>
      </w:r>
      <w:proofErr w:type="gramStart"/>
      <w:r w:rsidRPr="00EC390E">
        <w:rPr>
          <w:rFonts w:ascii="Times New Roman" w:hAnsi="Times New Roman" w:cs="Times New Roman"/>
          <w:sz w:val="24"/>
          <w:szCs w:val="24"/>
        </w:rPr>
        <w:t>committees, notably that</w:t>
      </w:r>
      <w:proofErr w:type="gramEnd"/>
      <w:r w:rsidRPr="00EC390E">
        <w:rPr>
          <w:rFonts w:ascii="Times New Roman" w:hAnsi="Times New Roman" w:cs="Times New Roman"/>
          <w:sz w:val="24"/>
          <w:szCs w:val="24"/>
        </w:rPr>
        <w:t xml:space="preserve"> of the Archdeacon (</w:t>
      </w:r>
      <w:proofErr w:type="spellStart"/>
      <w:r w:rsidRPr="00EC390E">
        <w:rPr>
          <w:rFonts w:ascii="Times New Roman" w:hAnsi="Times New Roman" w:cs="Times New Roman"/>
          <w:sz w:val="24"/>
          <w:szCs w:val="24"/>
        </w:rPr>
        <w:t>Dr</w:t>
      </w:r>
      <w:proofErr w:type="spellEnd"/>
      <w:r w:rsidRPr="00EC390E">
        <w:rPr>
          <w:rFonts w:ascii="Times New Roman" w:hAnsi="Times New Roman" w:cs="Times New Roman"/>
          <w:sz w:val="24"/>
          <w:szCs w:val="24"/>
        </w:rPr>
        <w:t xml:space="preserve">) E.O. </w:t>
      </w:r>
      <w:proofErr w:type="spellStart"/>
      <w:r w:rsidRPr="00EC390E">
        <w:rPr>
          <w:rFonts w:ascii="Times New Roman" w:hAnsi="Times New Roman" w:cs="Times New Roman"/>
          <w:sz w:val="24"/>
          <w:szCs w:val="24"/>
        </w:rPr>
        <w:t>Alayande</w:t>
      </w:r>
      <w:proofErr w:type="spellEnd"/>
      <w:r w:rsidRPr="00EC390E">
        <w:rPr>
          <w:rFonts w:ascii="Times New Roman" w:hAnsi="Times New Roman" w:cs="Times New Roman"/>
          <w:sz w:val="24"/>
          <w:szCs w:val="24"/>
        </w:rPr>
        <w:t xml:space="preserve"> also deliberated on the viability of an Oyo State University. In October 1989, an inter-ministerial committee set up by the Governor, Col. </w:t>
      </w:r>
      <w:proofErr w:type="spellStart"/>
      <w:r w:rsidRPr="00EC390E">
        <w:rPr>
          <w:rFonts w:ascii="Times New Roman" w:hAnsi="Times New Roman" w:cs="Times New Roman"/>
          <w:sz w:val="24"/>
          <w:szCs w:val="24"/>
        </w:rPr>
        <w:t>Sasaeniyan</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Adedeji</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Oresanya</w:t>
      </w:r>
      <w:proofErr w:type="spellEnd"/>
      <w:r w:rsidRPr="00EC390E">
        <w:rPr>
          <w:rFonts w:ascii="Times New Roman" w:hAnsi="Times New Roman" w:cs="Times New Roman"/>
          <w:sz w:val="24"/>
          <w:szCs w:val="24"/>
        </w:rPr>
        <w:t xml:space="preserve"> under the Chairperson of Mrs. Lydia </w:t>
      </w:r>
      <w:proofErr w:type="spellStart"/>
      <w:r w:rsidRPr="00EC390E">
        <w:rPr>
          <w:rFonts w:ascii="Times New Roman" w:hAnsi="Times New Roman" w:cs="Times New Roman"/>
          <w:sz w:val="24"/>
          <w:szCs w:val="24"/>
        </w:rPr>
        <w:t>Oyewumi</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Abimbola</w:t>
      </w:r>
      <w:proofErr w:type="spellEnd"/>
      <w:r w:rsidRPr="00EC390E">
        <w:rPr>
          <w:rFonts w:ascii="Times New Roman" w:hAnsi="Times New Roman" w:cs="Times New Roman"/>
          <w:sz w:val="24"/>
          <w:szCs w:val="24"/>
        </w:rPr>
        <w:t xml:space="preserve">, the State Commissioner for Education conclusively approved the idea and launched the Higher Education Development Appeal Fund of the University. A total sum of N19m was realized in both cash and pledges from the launching ceremonies conducted in the State Capital and in all the 42 Local Government Areas of the State. </w:t>
      </w:r>
      <w:proofErr w:type="spellStart"/>
      <w:r w:rsidRPr="00EC390E">
        <w:rPr>
          <w:rFonts w:ascii="Times New Roman" w:hAnsi="Times New Roman" w:cs="Times New Roman"/>
          <w:sz w:val="24"/>
          <w:szCs w:val="24"/>
        </w:rPr>
        <w:t>Bashorun</w:t>
      </w:r>
      <w:proofErr w:type="spellEnd"/>
      <w:r w:rsidRPr="00EC390E">
        <w:rPr>
          <w:rFonts w:ascii="Times New Roman" w:hAnsi="Times New Roman" w:cs="Times New Roman"/>
          <w:sz w:val="24"/>
          <w:szCs w:val="24"/>
        </w:rPr>
        <w:t xml:space="preserve"> M.K.O. </w:t>
      </w:r>
      <w:proofErr w:type="spellStart"/>
      <w:proofErr w:type="gramStart"/>
      <w:r w:rsidRPr="00EC390E">
        <w:rPr>
          <w:rFonts w:ascii="Times New Roman" w:hAnsi="Times New Roman" w:cs="Times New Roman"/>
          <w:sz w:val="24"/>
          <w:szCs w:val="24"/>
        </w:rPr>
        <w:t>Abiola</w:t>
      </w:r>
      <w:proofErr w:type="spellEnd"/>
      <w:proofErr w:type="gramEnd"/>
      <w:r w:rsidRPr="00EC390E">
        <w:rPr>
          <w:rFonts w:ascii="Times New Roman" w:hAnsi="Times New Roman" w:cs="Times New Roman"/>
          <w:sz w:val="24"/>
          <w:szCs w:val="24"/>
        </w:rPr>
        <w:t xml:space="preserve"> who was the Chief Launcher, donated a total sum of N2.5million.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On 9th February 1990, the </w:t>
      </w:r>
      <w:proofErr w:type="spellStart"/>
      <w:r w:rsidRPr="00EC390E">
        <w:rPr>
          <w:rFonts w:ascii="Times New Roman" w:hAnsi="Times New Roman" w:cs="Times New Roman"/>
          <w:sz w:val="24"/>
          <w:szCs w:val="24"/>
        </w:rPr>
        <w:t>Abimbola</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Administerial</w:t>
      </w:r>
      <w:proofErr w:type="spellEnd"/>
      <w:r w:rsidRPr="00EC390E">
        <w:rPr>
          <w:rFonts w:ascii="Times New Roman" w:hAnsi="Times New Roman" w:cs="Times New Roman"/>
          <w:sz w:val="24"/>
          <w:szCs w:val="24"/>
        </w:rPr>
        <w:t xml:space="preserve"> Committee established a technical committ</w:t>
      </w:r>
      <w:r>
        <w:rPr>
          <w:rFonts w:ascii="Times New Roman" w:hAnsi="Times New Roman" w:cs="Times New Roman"/>
          <w:sz w:val="24"/>
          <w:szCs w:val="24"/>
        </w:rPr>
        <w:t xml:space="preserve">ee of distinguished Academicians </w:t>
      </w:r>
      <w:r w:rsidRPr="00EC390E">
        <w:rPr>
          <w:rFonts w:ascii="Times New Roman" w:hAnsi="Times New Roman" w:cs="Times New Roman"/>
          <w:sz w:val="24"/>
          <w:szCs w:val="24"/>
        </w:rPr>
        <w:t xml:space="preserve">chaired by Prof. (Chief) E.A. </w:t>
      </w:r>
      <w:proofErr w:type="spellStart"/>
      <w:r w:rsidRPr="00EC390E">
        <w:rPr>
          <w:rFonts w:ascii="Times New Roman" w:hAnsi="Times New Roman" w:cs="Times New Roman"/>
          <w:sz w:val="24"/>
          <w:szCs w:val="24"/>
        </w:rPr>
        <w:t>Tugbiyile</w:t>
      </w:r>
      <w:proofErr w:type="spellEnd"/>
      <w:r w:rsidRPr="00EC390E">
        <w:rPr>
          <w:rFonts w:ascii="Times New Roman" w:hAnsi="Times New Roman" w:cs="Times New Roman"/>
          <w:sz w:val="24"/>
          <w:szCs w:val="24"/>
        </w:rPr>
        <w:t xml:space="preserve"> to formulate the blue print for the infrastructure and administration of the new university. The Committee submitted its report on 12th April, 1990 to the Government and was approved immediately on 13th April, 1990. With the Federal </w:t>
      </w:r>
      <w:proofErr w:type="spellStart"/>
      <w:r w:rsidRPr="00EC390E">
        <w:rPr>
          <w:rFonts w:ascii="Times New Roman" w:hAnsi="Times New Roman" w:cs="Times New Roman"/>
          <w:sz w:val="24"/>
          <w:szCs w:val="24"/>
        </w:rPr>
        <w:t>Mdilitary</w:t>
      </w:r>
      <w:proofErr w:type="spellEnd"/>
      <w:r w:rsidRPr="00EC390E">
        <w:rPr>
          <w:rFonts w:ascii="Times New Roman" w:hAnsi="Times New Roman" w:cs="Times New Roman"/>
          <w:sz w:val="24"/>
          <w:szCs w:val="24"/>
        </w:rPr>
        <w:t xml:space="preserve"> Government having acceded to the State’s request to set up the new University, Col. </w:t>
      </w:r>
      <w:proofErr w:type="spellStart"/>
      <w:r w:rsidRPr="00EC390E">
        <w:rPr>
          <w:rFonts w:ascii="Times New Roman" w:hAnsi="Times New Roman" w:cs="Times New Roman"/>
          <w:sz w:val="24"/>
          <w:szCs w:val="24"/>
        </w:rPr>
        <w:t>Oresanya</w:t>
      </w:r>
      <w:proofErr w:type="spellEnd"/>
      <w:r w:rsidRPr="00EC390E">
        <w:rPr>
          <w:rFonts w:ascii="Times New Roman" w:hAnsi="Times New Roman" w:cs="Times New Roman"/>
          <w:sz w:val="24"/>
          <w:szCs w:val="24"/>
        </w:rPr>
        <w:t xml:space="preserve"> signed the Edict establishing the University on 23rd April, 1990. He announced on 2nd May, 1990, the appointment of Professor Olusegun </w:t>
      </w:r>
      <w:proofErr w:type="spellStart"/>
      <w:r w:rsidRPr="00EC390E">
        <w:rPr>
          <w:rFonts w:ascii="Times New Roman" w:hAnsi="Times New Roman" w:cs="Times New Roman"/>
          <w:sz w:val="24"/>
          <w:szCs w:val="24"/>
        </w:rPr>
        <w:t>Ladimeji</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Oke</w:t>
      </w:r>
      <w:proofErr w:type="spellEnd"/>
      <w:r w:rsidRPr="00EC390E">
        <w:rPr>
          <w:rFonts w:ascii="Times New Roman" w:hAnsi="Times New Roman" w:cs="Times New Roman"/>
          <w:sz w:val="24"/>
          <w:szCs w:val="24"/>
        </w:rPr>
        <w:t xml:space="preserve"> (FAS), a distinguished Chemist as the first Vice-Chancellor of the University. In addition, the names of the Pro-Chancellor, Prof. </w:t>
      </w:r>
      <w:proofErr w:type="spellStart"/>
      <w:r w:rsidRPr="00EC390E">
        <w:rPr>
          <w:rFonts w:ascii="Times New Roman" w:hAnsi="Times New Roman" w:cs="Times New Roman"/>
          <w:sz w:val="24"/>
          <w:szCs w:val="24"/>
        </w:rPr>
        <w:t>Ojetunji</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Aboyade</w:t>
      </w:r>
      <w:proofErr w:type="spellEnd"/>
      <w:r w:rsidRPr="00EC390E">
        <w:rPr>
          <w:rFonts w:ascii="Times New Roman" w:hAnsi="Times New Roman" w:cs="Times New Roman"/>
          <w:sz w:val="24"/>
          <w:szCs w:val="24"/>
        </w:rPr>
        <w:t xml:space="preserve"> and other members of the first Governing Council were announced on 28th May, 1990 while Col. </w:t>
      </w:r>
      <w:proofErr w:type="spellStart"/>
      <w:r w:rsidRPr="00EC390E">
        <w:rPr>
          <w:rFonts w:ascii="Times New Roman" w:hAnsi="Times New Roman" w:cs="Times New Roman"/>
          <w:sz w:val="24"/>
          <w:szCs w:val="24"/>
        </w:rPr>
        <w:t>Sasaeniyan</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Oresanya</w:t>
      </w:r>
      <w:proofErr w:type="spellEnd"/>
      <w:r w:rsidRPr="00EC390E">
        <w:rPr>
          <w:rFonts w:ascii="Times New Roman" w:hAnsi="Times New Roman" w:cs="Times New Roman"/>
          <w:sz w:val="24"/>
          <w:szCs w:val="24"/>
        </w:rPr>
        <w:t xml:space="preserve"> himself became the first Chancellor in January</w:t>
      </w:r>
      <w:r>
        <w:rPr>
          <w:rFonts w:ascii="Times New Roman" w:hAnsi="Times New Roman" w:cs="Times New Roman"/>
          <w:sz w:val="24"/>
          <w:szCs w:val="24"/>
        </w:rPr>
        <w:t>,</w:t>
      </w:r>
      <w:r w:rsidRPr="00EC390E">
        <w:rPr>
          <w:rFonts w:ascii="Times New Roman" w:hAnsi="Times New Roman" w:cs="Times New Roman"/>
          <w:sz w:val="24"/>
          <w:szCs w:val="24"/>
        </w:rPr>
        <w:t xml:space="preserve"> 1991 with the approval of the succeeding Visitor, Col </w:t>
      </w:r>
      <w:proofErr w:type="spellStart"/>
      <w:r w:rsidRPr="00EC390E">
        <w:rPr>
          <w:rFonts w:ascii="Times New Roman" w:hAnsi="Times New Roman" w:cs="Times New Roman"/>
          <w:sz w:val="24"/>
          <w:szCs w:val="24"/>
        </w:rPr>
        <w:t>Abdulkarim</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Adisa</w:t>
      </w:r>
      <w:proofErr w:type="spellEnd"/>
      <w:r w:rsidRPr="00EC390E">
        <w:rPr>
          <w:rFonts w:ascii="Times New Roman" w:hAnsi="Times New Roman" w:cs="Times New Roman"/>
          <w:sz w:val="24"/>
          <w:szCs w:val="24"/>
        </w:rPr>
        <w:t>. Other f</w:t>
      </w:r>
      <w:r>
        <w:rPr>
          <w:rFonts w:ascii="Times New Roman" w:hAnsi="Times New Roman" w:cs="Times New Roman"/>
          <w:sz w:val="24"/>
          <w:szCs w:val="24"/>
        </w:rPr>
        <w:t>oundation Principal Officers were</w:t>
      </w:r>
      <w:r w:rsidRPr="00EC390E">
        <w:rPr>
          <w:rFonts w:ascii="Times New Roman" w:hAnsi="Times New Roman" w:cs="Times New Roman"/>
          <w:sz w:val="24"/>
          <w:szCs w:val="24"/>
        </w:rPr>
        <w:t xml:space="preserve">: Late Dr. O.D </w:t>
      </w:r>
      <w:proofErr w:type="spellStart"/>
      <w:r w:rsidRPr="00EC390E">
        <w:rPr>
          <w:rFonts w:ascii="Times New Roman" w:hAnsi="Times New Roman" w:cs="Times New Roman"/>
          <w:sz w:val="24"/>
          <w:szCs w:val="24"/>
        </w:rPr>
        <w:t>Tinuoye</w:t>
      </w:r>
      <w:proofErr w:type="spellEnd"/>
      <w:r w:rsidRPr="00EC390E">
        <w:rPr>
          <w:rFonts w:ascii="Times New Roman" w:hAnsi="Times New Roman" w:cs="Times New Roman"/>
          <w:sz w:val="24"/>
          <w:szCs w:val="24"/>
        </w:rPr>
        <w:t xml:space="preserve"> as the Registrar, Mr. D.O </w:t>
      </w:r>
      <w:proofErr w:type="spellStart"/>
      <w:r w:rsidRPr="00EC390E">
        <w:rPr>
          <w:rFonts w:ascii="Times New Roman" w:hAnsi="Times New Roman" w:cs="Times New Roman"/>
          <w:sz w:val="24"/>
          <w:szCs w:val="24"/>
        </w:rPr>
        <w:t>Olopade</w:t>
      </w:r>
      <w:proofErr w:type="spellEnd"/>
      <w:r w:rsidRPr="00EC390E">
        <w:rPr>
          <w:rFonts w:ascii="Times New Roman" w:hAnsi="Times New Roman" w:cs="Times New Roman"/>
          <w:sz w:val="24"/>
          <w:szCs w:val="24"/>
        </w:rPr>
        <w:t xml:space="preserve"> (Ag. </w:t>
      </w:r>
      <w:proofErr w:type="gramStart"/>
      <w:r w:rsidRPr="00EC390E">
        <w:rPr>
          <w:rFonts w:ascii="Times New Roman" w:hAnsi="Times New Roman" w:cs="Times New Roman"/>
          <w:sz w:val="24"/>
          <w:szCs w:val="24"/>
        </w:rPr>
        <w:t xml:space="preserve">Bursar) and Dr. </w:t>
      </w:r>
      <w:proofErr w:type="spellStart"/>
      <w:r w:rsidRPr="00EC390E">
        <w:rPr>
          <w:rFonts w:ascii="Times New Roman" w:hAnsi="Times New Roman" w:cs="Times New Roman"/>
          <w:sz w:val="24"/>
          <w:szCs w:val="24"/>
        </w:rPr>
        <w:t>Fasanya</w:t>
      </w:r>
      <w:proofErr w:type="spellEnd"/>
      <w:r w:rsidRPr="00EC390E">
        <w:rPr>
          <w:rFonts w:ascii="Times New Roman" w:hAnsi="Times New Roman" w:cs="Times New Roman"/>
          <w:sz w:val="24"/>
          <w:szCs w:val="24"/>
        </w:rPr>
        <w:t xml:space="preserve"> (Librarian).</w:t>
      </w:r>
      <w:proofErr w:type="gramEnd"/>
      <w:r w:rsidRPr="00EC390E">
        <w:rPr>
          <w:rFonts w:ascii="Times New Roman" w:hAnsi="Times New Roman" w:cs="Times New Roman"/>
          <w:sz w:val="24"/>
          <w:szCs w:val="24"/>
        </w:rPr>
        <w:t xml:space="preserve">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lastRenderedPageBreak/>
        <w:t>The first Academic session began on 19th October, 1990 with a total number of four hundred and thirty six (436) candidates offered admission to various courses in four Faculties namely: Agricultural Sciences, Environmental Sciences, Engineering and Technology and Pure and Applied Sciences. The College of Health Sciences was established in October 1991 with thirty (30) students.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Arising from the creation of Osun State from the former Oyo State, the name of the University was changed from Oyo State University of Technology to </w:t>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and the Edict that established the University was appropriately amended.</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On June 15th 1997, at the expiration of the tenure of the first Vice-Chancellor, a Sole Administrator in person of Prof. A.M. </w:t>
      </w:r>
      <w:proofErr w:type="spellStart"/>
      <w:r w:rsidRPr="00EC390E">
        <w:rPr>
          <w:rFonts w:ascii="Times New Roman" w:hAnsi="Times New Roman" w:cs="Times New Roman"/>
          <w:sz w:val="24"/>
          <w:szCs w:val="24"/>
        </w:rPr>
        <w:t>Salau</w:t>
      </w:r>
      <w:proofErr w:type="spellEnd"/>
      <w:r w:rsidRPr="00EC390E">
        <w:rPr>
          <w:rFonts w:ascii="Times New Roman" w:hAnsi="Times New Roman" w:cs="Times New Roman"/>
          <w:sz w:val="24"/>
          <w:szCs w:val="24"/>
        </w:rPr>
        <w:t xml:space="preserve"> JP, FNIP, </w:t>
      </w:r>
      <w:proofErr w:type="gramStart"/>
      <w:r w:rsidRPr="00EC390E">
        <w:rPr>
          <w:rFonts w:ascii="Times New Roman" w:hAnsi="Times New Roman" w:cs="Times New Roman"/>
          <w:sz w:val="24"/>
          <w:szCs w:val="24"/>
        </w:rPr>
        <w:t>a</w:t>
      </w:r>
      <w:proofErr w:type="gramEnd"/>
      <w:r w:rsidRPr="00EC390E">
        <w:rPr>
          <w:rFonts w:ascii="Times New Roman" w:hAnsi="Times New Roman" w:cs="Times New Roman"/>
          <w:sz w:val="24"/>
          <w:szCs w:val="24"/>
        </w:rPr>
        <w:t xml:space="preserve"> renowned Physicist was appointed. He later became the Acting Vice-Chancellor on July 6, 1999 and substantive Vice-Chancellor, from May 23, 2000 to May 22, 2005. The Principal Officers during his tenure were Prof. J.O. </w:t>
      </w:r>
      <w:proofErr w:type="spellStart"/>
      <w:r w:rsidRPr="00EC390E">
        <w:rPr>
          <w:rFonts w:ascii="Times New Roman" w:hAnsi="Times New Roman" w:cs="Times New Roman"/>
          <w:sz w:val="24"/>
          <w:szCs w:val="24"/>
        </w:rPr>
        <w:t>Olapade</w:t>
      </w:r>
      <w:proofErr w:type="spellEnd"/>
      <w:r w:rsidRPr="00EC390E">
        <w:rPr>
          <w:rFonts w:ascii="Times New Roman" w:hAnsi="Times New Roman" w:cs="Times New Roman"/>
          <w:sz w:val="24"/>
          <w:szCs w:val="24"/>
        </w:rPr>
        <w:t xml:space="preserve"> and M.A </w:t>
      </w:r>
      <w:proofErr w:type="spellStart"/>
      <w:r w:rsidRPr="00EC390E">
        <w:rPr>
          <w:rFonts w:ascii="Times New Roman" w:hAnsi="Times New Roman" w:cs="Times New Roman"/>
          <w:sz w:val="24"/>
          <w:szCs w:val="24"/>
        </w:rPr>
        <w:t>Osundina</w:t>
      </w:r>
      <w:proofErr w:type="spellEnd"/>
      <w:r w:rsidRPr="00EC390E">
        <w:rPr>
          <w:rFonts w:ascii="Times New Roman" w:hAnsi="Times New Roman" w:cs="Times New Roman"/>
          <w:sz w:val="24"/>
          <w:szCs w:val="24"/>
        </w:rPr>
        <w:t xml:space="preserve"> as Deputy Vice-Chancellors, </w:t>
      </w:r>
      <w:proofErr w:type="spellStart"/>
      <w:r w:rsidRPr="00EC390E">
        <w:rPr>
          <w:rFonts w:ascii="Times New Roman" w:hAnsi="Times New Roman" w:cs="Times New Roman"/>
          <w:sz w:val="24"/>
          <w:szCs w:val="24"/>
        </w:rPr>
        <w:t>Messrs</w:t>
      </w:r>
      <w:proofErr w:type="spellEnd"/>
      <w:r w:rsidRPr="00EC390E">
        <w:rPr>
          <w:rFonts w:ascii="Times New Roman" w:hAnsi="Times New Roman" w:cs="Times New Roman"/>
          <w:sz w:val="24"/>
          <w:szCs w:val="24"/>
        </w:rPr>
        <w:t xml:space="preserve"> J.O. </w:t>
      </w:r>
      <w:proofErr w:type="spellStart"/>
      <w:r w:rsidRPr="00EC390E">
        <w:rPr>
          <w:rFonts w:ascii="Times New Roman" w:hAnsi="Times New Roman" w:cs="Times New Roman"/>
          <w:sz w:val="24"/>
          <w:szCs w:val="24"/>
        </w:rPr>
        <w:t>Oladokun</w:t>
      </w:r>
      <w:proofErr w:type="spellEnd"/>
      <w:r w:rsidRPr="00EC390E">
        <w:rPr>
          <w:rFonts w:ascii="Times New Roman" w:hAnsi="Times New Roman" w:cs="Times New Roman"/>
          <w:sz w:val="24"/>
          <w:szCs w:val="24"/>
        </w:rPr>
        <w:t xml:space="preserve">, and Y.O </w:t>
      </w:r>
      <w:proofErr w:type="spellStart"/>
      <w:r w:rsidRPr="00EC390E">
        <w:rPr>
          <w:rFonts w:ascii="Times New Roman" w:hAnsi="Times New Roman" w:cs="Times New Roman"/>
          <w:sz w:val="24"/>
          <w:szCs w:val="24"/>
        </w:rPr>
        <w:t>Gbadamosi</w:t>
      </w:r>
      <w:proofErr w:type="spellEnd"/>
      <w:r w:rsidRPr="00EC390E">
        <w:rPr>
          <w:rFonts w:ascii="Times New Roman" w:hAnsi="Times New Roman" w:cs="Times New Roman"/>
          <w:sz w:val="24"/>
          <w:szCs w:val="24"/>
        </w:rPr>
        <w:t xml:space="preserve"> as Registrar and Acting Registrar respectively; Mr. T.O. </w:t>
      </w:r>
      <w:proofErr w:type="spellStart"/>
      <w:r w:rsidRPr="00EC390E">
        <w:rPr>
          <w:rFonts w:ascii="Times New Roman" w:hAnsi="Times New Roman" w:cs="Times New Roman"/>
          <w:sz w:val="24"/>
          <w:szCs w:val="24"/>
        </w:rPr>
        <w:t>Oyeleye</w:t>
      </w:r>
      <w:proofErr w:type="spellEnd"/>
      <w:r w:rsidRPr="00EC390E">
        <w:rPr>
          <w:rFonts w:ascii="Times New Roman" w:hAnsi="Times New Roman" w:cs="Times New Roman"/>
          <w:sz w:val="24"/>
          <w:szCs w:val="24"/>
        </w:rPr>
        <w:t xml:space="preserve">, Bursar and </w:t>
      </w:r>
      <w:proofErr w:type="spellStart"/>
      <w:r w:rsidRPr="00EC390E">
        <w:rPr>
          <w:rFonts w:ascii="Times New Roman" w:hAnsi="Times New Roman" w:cs="Times New Roman"/>
          <w:sz w:val="24"/>
          <w:szCs w:val="24"/>
        </w:rPr>
        <w:t>Mr</w:t>
      </w:r>
      <w:proofErr w:type="spellEnd"/>
      <w:r w:rsidRPr="00EC390E">
        <w:rPr>
          <w:rFonts w:ascii="Times New Roman" w:hAnsi="Times New Roman" w:cs="Times New Roman"/>
          <w:sz w:val="24"/>
          <w:szCs w:val="24"/>
        </w:rPr>
        <w:t xml:space="preserve"> G. </w:t>
      </w:r>
      <w:proofErr w:type="spellStart"/>
      <w:r w:rsidRPr="00EC390E">
        <w:rPr>
          <w:rFonts w:ascii="Times New Roman" w:hAnsi="Times New Roman" w:cs="Times New Roman"/>
          <w:sz w:val="24"/>
          <w:szCs w:val="24"/>
        </w:rPr>
        <w:t>Adio</w:t>
      </w:r>
      <w:proofErr w:type="spellEnd"/>
      <w:r w:rsidRPr="00EC390E">
        <w:rPr>
          <w:rFonts w:ascii="Times New Roman" w:hAnsi="Times New Roman" w:cs="Times New Roman"/>
          <w:sz w:val="24"/>
          <w:szCs w:val="24"/>
        </w:rPr>
        <w:t xml:space="preserve">, Acting Librarian.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On May 23, 2005, Prof. T.I </w:t>
      </w:r>
      <w:proofErr w:type="spellStart"/>
      <w:r w:rsidRPr="00EC390E">
        <w:rPr>
          <w:rFonts w:ascii="Times New Roman" w:hAnsi="Times New Roman" w:cs="Times New Roman"/>
          <w:sz w:val="24"/>
          <w:szCs w:val="24"/>
        </w:rPr>
        <w:t>Raji</w:t>
      </w:r>
      <w:proofErr w:type="spellEnd"/>
      <w:r w:rsidRPr="00EC390E">
        <w:rPr>
          <w:rFonts w:ascii="Times New Roman" w:hAnsi="Times New Roman" w:cs="Times New Roman"/>
          <w:sz w:val="24"/>
          <w:szCs w:val="24"/>
        </w:rPr>
        <w:t xml:space="preserve"> was appointed as the Acting Vice-Chancellor, the position he held till September 30, 2005. Thereafter, Prof. B. B. </w:t>
      </w:r>
      <w:proofErr w:type="spellStart"/>
      <w:r w:rsidRPr="00EC390E">
        <w:rPr>
          <w:rFonts w:ascii="Times New Roman" w:hAnsi="Times New Roman" w:cs="Times New Roman"/>
          <w:sz w:val="24"/>
          <w:szCs w:val="24"/>
        </w:rPr>
        <w:t>Adeleke</w:t>
      </w:r>
      <w:proofErr w:type="spellEnd"/>
      <w:r w:rsidRPr="00EC390E">
        <w:rPr>
          <w:rFonts w:ascii="Times New Roman" w:hAnsi="Times New Roman" w:cs="Times New Roman"/>
          <w:sz w:val="24"/>
          <w:szCs w:val="24"/>
        </w:rPr>
        <w:t xml:space="preserve">, C. </w:t>
      </w:r>
      <w:proofErr w:type="spellStart"/>
      <w:r w:rsidRPr="00EC390E">
        <w:rPr>
          <w:rFonts w:ascii="Times New Roman" w:hAnsi="Times New Roman" w:cs="Times New Roman"/>
          <w:sz w:val="24"/>
          <w:szCs w:val="24"/>
        </w:rPr>
        <w:t>Chem</w:t>
      </w:r>
      <w:proofErr w:type="spellEnd"/>
      <w:r w:rsidRPr="00EC390E">
        <w:rPr>
          <w:rFonts w:ascii="Times New Roman" w:hAnsi="Times New Roman" w:cs="Times New Roman"/>
          <w:sz w:val="24"/>
          <w:szCs w:val="24"/>
        </w:rPr>
        <w:t xml:space="preserve">; FCSN MNES assumed office as the third Vice-Chancellor of the University on October, 1, 2005 while Prof. R.O.R. </w:t>
      </w:r>
      <w:proofErr w:type="spellStart"/>
      <w:r w:rsidRPr="00EC390E">
        <w:rPr>
          <w:rFonts w:ascii="Times New Roman" w:hAnsi="Times New Roman" w:cs="Times New Roman"/>
          <w:sz w:val="24"/>
          <w:szCs w:val="24"/>
        </w:rPr>
        <w:t>Kalilu</w:t>
      </w:r>
      <w:proofErr w:type="spellEnd"/>
      <w:r w:rsidRPr="00EC390E">
        <w:rPr>
          <w:rFonts w:ascii="Times New Roman" w:hAnsi="Times New Roman" w:cs="Times New Roman"/>
          <w:sz w:val="24"/>
          <w:szCs w:val="24"/>
        </w:rPr>
        <w:t xml:space="preserve"> was elected as the Deputy Vice-Chancellor on January 5, 2006. The other Principal Officers namely: Dr. J.O. </w:t>
      </w:r>
      <w:proofErr w:type="spellStart"/>
      <w:r w:rsidRPr="00EC390E">
        <w:rPr>
          <w:rFonts w:ascii="Times New Roman" w:hAnsi="Times New Roman" w:cs="Times New Roman"/>
          <w:sz w:val="24"/>
          <w:szCs w:val="24"/>
        </w:rPr>
        <w:t>Faniran</w:t>
      </w:r>
      <w:proofErr w:type="spellEnd"/>
      <w:r w:rsidRPr="00EC390E">
        <w:rPr>
          <w:rFonts w:ascii="Times New Roman" w:hAnsi="Times New Roman" w:cs="Times New Roman"/>
          <w:sz w:val="24"/>
          <w:szCs w:val="24"/>
        </w:rPr>
        <w:t xml:space="preserve">, Mr. E.A. </w:t>
      </w:r>
      <w:proofErr w:type="spellStart"/>
      <w:r w:rsidRPr="00EC390E">
        <w:rPr>
          <w:rFonts w:ascii="Times New Roman" w:hAnsi="Times New Roman" w:cs="Times New Roman"/>
          <w:sz w:val="24"/>
          <w:szCs w:val="24"/>
        </w:rPr>
        <w:t>Alagbe</w:t>
      </w:r>
      <w:proofErr w:type="spellEnd"/>
      <w:r w:rsidRPr="00EC390E">
        <w:rPr>
          <w:rFonts w:ascii="Times New Roman" w:hAnsi="Times New Roman" w:cs="Times New Roman"/>
          <w:sz w:val="24"/>
          <w:szCs w:val="24"/>
        </w:rPr>
        <w:t xml:space="preserve"> and G. </w:t>
      </w:r>
      <w:proofErr w:type="spellStart"/>
      <w:r w:rsidRPr="00EC390E">
        <w:rPr>
          <w:rFonts w:ascii="Times New Roman" w:hAnsi="Times New Roman" w:cs="Times New Roman"/>
          <w:sz w:val="24"/>
          <w:szCs w:val="24"/>
        </w:rPr>
        <w:t>Adio</w:t>
      </w:r>
      <w:proofErr w:type="spellEnd"/>
      <w:r w:rsidRPr="00EC390E">
        <w:rPr>
          <w:rFonts w:ascii="Times New Roman" w:hAnsi="Times New Roman" w:cs="Times New Roman"/>
          <w:sz w:val="24"/>
          <w:szCs w:val="24"/>
        </w:rPr>
        <w:t xml:space="preserve"> assumed office on July 1, 2006 as Registrar, Bursar and Librarian respectively, while Prof. O.O. </w:t>
      </w:r>
      <w:proofErr w:type="spellStart"/>
      <w:r w:rsidRPr="00EC390E">
        <w:rPr>
          <w:rFonts w:ascii="Times New Roman" w:hAnsi="Times New Roman" w:cs="Times New Roman"/>
          <w:sz w:val="24"/>
          <w:szCs w:val="24"/>
        </w:rPr>
        <w:t>Ojediran</w:t>
      </w:r>
      <w:proofErr w:type="spellEnd"/>
      <w:r w:rsidRPr="00EC390E">
        <w:rPr>
          <w:rFonts w:ascii="Times New Roman" w:hAnsi="Times New Roman" w:cs="Times New Roman"/>
          <w:sz w:val="24"/>
          <w:szCs w:val="24"/>
        </w:rPr>
        <w:t xml:space="preserve"> was elected as the Deputy Vice-Chancellor on January 22, 2008. On April 30, 2010, the Governing Council of the institution announced the appointment of Prof. </w:t>
      </w:r>
      <w:proofErr w:type="spellStart"/>
      <w:r w:rsidRPr="00EC390E">
        <w:rPr>
          <w:rFonts w:ascii="Times New Roman" w:hAnsi="Times New Roman" w:cs="Times New Roman"/>
          <w:sz w:val="24"/>
          <w:szCs w:val="24"/>
        </w:rPr>
        <w:t>Moshood</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Lanrewaju</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Nassar</w:t>
      </w:r>
      <w:proofErr w:type="spellEnd"/>
      <w:r w:rsidRPr="00EC390E">
        <w:rPr>
          <w:rFonts w:ascii="Times New Roman" w:hAnsi="Times New Roman" w:cs="Times New Roman"/>
          <w:sz w:val="24"/>
          <w:szCs w:val="24"/>
        </w:rPr>
        <w:t xml:space="preserve"> as the Ag. Vice-Chancellor of the Institution while Mr. </w:t>
      </w:r>
      <w:proofErr w:type="spellStart"/>
      <w:r w:rsidRPr="00EC390E">
        <w:rPr>
          <w:rFonts w:ascii="Times New Roman" w:hAnsi="Times New Roman" w:cs="Times New Roman"/>
          <w:sz w:val="24"/>
          <w:szCs w:val="24"/>
        </w:rPr>
        <w:t>Niyi</w:t>
      </w:r>
      <w:proofErr w:type="spellEnd"/>
      <w:r w:rsidRPr="00EC390E">
        <w:rPr>
          <w:rFonts w:ascii="Times New Roman" w:hAnsi="Times New Roman" w:cs="Times New Roman"/>
          <w:sz w:val="24"/>
          <w:szCs w:val="24"/>
        </w:rPr>
        <w:t xml:space="preserve"> Fehintola assumed office as the institution’s Ag. Registrar on July 27, 2010. Prof. A.S </w:t>
      </w:r>
      <w:proofErr w:type="spellStart"/>
      <w:r w:rsidRPr="00EC390E">
        <w:rPr>
          <w:rFonts w:ascii="Times New Roman" w:hAnsi="Times New Roman" w:cs="Times New Roman"/>
          <w:sz w:val="24"/>
          <w:szCs w:val="24"/>
        </w:rPr>
        <w:t>Gbadegesin</w:t>
      </w:r>
      <w:proofErr w:type="spellEnd"/>
      <w:r w:rsidRPr="00EC390E">
        <w:rPr>
          <w:rFonts w:ascii="Times New Roman" w:hAnsi="Times New Roman" w:cs="Times New Roman"/>
          <w:sz w:val="24"/>
          <w:szCs w:val="24"/>
        </w:rPr>
        <w:t xml:space="preserve"> was announced as the Ag. </w:t>
      </w:r>
      <w:proofErr w:type="gramStart"/>
      <w:r w:rsidRPr="00EC390E">
        <w:rPr>
          <w:rFonts w:ascii="Times New Roman" w:hAnsi="Times New Roman" w:cs="Times New Roman"/>
          <w:sz w:val="24"/>
          <w:szCs w:val="24"/>
        </w:rPr>
        <w:t xml:space="preserve">Vice-Chancellor on August 5, 2011 while </w:t>
      </w:r>
      <w:proofErr w:type="spellStart"/>
      <w:r w:rsidRPr="00EC390E">
        <w:rPr>
          <w:rFonts w:ascii="Times New Roman" w:hAnsi="Times New Roman" w:cs="Times New Roman"/>
          <w:sz w:val="24"/>
          <w:szCs w:val="24"/>
        </w:rPr>
        <w:t>Messrs</w:t>
      </w:r>
      <w:proofErr w:type="spellEnd"/>
      <w:r w:rsidRPr="00EC390E">
        <w:rPr>
          <w:rFonts w:ascii="Times New Roman" w:hAnsi="Times New Roman" w:cs="Times New Roman"/>
          <w:sz w:val="24"/>
          <w:szCs w:val="24"/>
        </w:rPr>
        <w:t xml:space="preserve"> J.A </w:t>
      </w:r>
      <w:proofErr w:type="spellStart"/>
      <w:r w:rsidRPr="00EC390E">
        <w:rPr>
          <w:rFonts w:ascii="Times New Roman" w:hAnsi="Times New Roman" w:cs="Times New Roman"/>
          <w:sz w:val="24"/>
          <w:szCs w:val="24"/>
        </w:rPr>
        <w:t>Agboola</w:t>
      </w:r>
      <w:proofErr w:type="spellEnd"/>
      <w:r w:rsidRPr="00EC390E">
        <w:rPr>
          <w:rFonts w:ascii="Times New Roman" w:hAnsi="Times New Roman" w:cs="Times New Roman"/>
          <w:sz w:val="24"/>
          <w:szCs w:val="24"/>
        </w:rPr>
        <w:t xml:space="preserve">, A.A </w:t>
      </w:r>
      <w:proofErr w:type="spellStart"/>
      <w:r w:rsidRPr="00EC390E">
        <w:rPr>
          <w:rFonts w:ascii="Times New Roman" w:hAnsi="Times New Roman" w:cs="Times New Roman"/>
          <w:sz w:val="24"/>
          <w:szCs w:val="24"/>
        </w:rPr>
        <w:t>Okediji</w:t>
      </w:r>
      <w:proofErr w:type="spellEnd"/>
      <w:r w:rsidRPr="00EC390E">
        <w:rPr>
          <w:rFonts w:ascii="Times New Roman" w:hAnsi="Times New Roman" w:cs="Times New Roman"/>
          <w:sz w:val="24"/>
          <w:szCs w:val="24"/>
        </w:rPr>
        <w:t xml:space="preserve"> and I.O </w:t>
      </w:r>
      <w:proofErr w:type="spellStart"/>
      <w:r w:rsidRPr="00EC390E">
        <w:rPr>
          <w:rFonts w:ascii="Times New Roman" w:hAnsi="Times New Roman" w:cs="Times New Roman"/>
          <w:sz w:val="24"/>
          <w:szCs w:val="24"/>
        </w:rPr>
        <w:t>Ajala</w:t>
      </w:r>
      <w:proofErr w:type="spellEnd"/>
      <w:r w:rsidRPr="00EC390E">
        <w:rPr>
          <w:rFonts w:ascii="Times New Roman" w:hAnsi="Times New Roman" w:cs="Times New Roman"/>
          <w:sz w:val="24"/>
          <w:szCs w:val="24"/>
        </w:rPr>
        <w:t xml:space="preserve"> were appointed as Ag.</w:t>
      </w:r>
      <w:proofErr w:type="gramEnd"/>
      <w:r w:rsidRPr="00EC390E">
        <w:rPr>
          <w:rFonts w:ascii="Times New Roman" w:hAnsi="Times New Roman" w:cs="Times New Roman"/>
          <w:sz w:val="24"/>
          <w:szCs w:val="24"/>
        </w:rPr>
        <w:t xml:space="preserve"> </w:t>
      </w:r>
      <w:proofErr w:type="gramStart"/>
      <w:r w:rsidRPr="00EC390E">
        <w:rPr>
          <w:rFonts w:ascii="Times New Roman" w:hAnsi="Times New Roman" w:cs="Times New Roman"/>
          <w:sz w:val="24"/>
          <w:szCs w:val="24"/>
        </w:rPr>
        <w:t>Registrar, Ag.</w:t>
      </w:r>
      <w:proofErr w:type="gramEnd"/>
      <w:r w:rsidRPr="00EC390E">
        <w:rPr>
          <w:rFonts w:ascii="Times New Roman" w:hAnsi="Times New Roman" w:cs="Times New Roman"/>
          <w:sz w:val="24"/>
          <w:szCs w:val="24"/>
        </w:rPr>
        <w:t xml:space="preserve"> </w:t>
      </w:r>
      <w:proofErr w:type="gramStart"/>
      <w:r w:rsidRPr="00EC390E">
        <w:rPr>
          <w:rFonts w:ascii="Times New Roman" w:hAnsi="Times New Roman" w:cs="Times New Roman"/>
          <w:sz w:val="24"/>
          <w:szCs w:val="24"/>
        </w:rPr>
        <w:t>Bursar and Ag.</w:t>
      </w:r>
      <w:proofErr w:type="gramEnd"/>
      <w:r w:rsidRPr="00EC390E">
        <w:rPr>
          <w:rFonts w:ascii="Times New Roman" w:hAnsi="Times New Roman" w:cs="Times New Roman"/>
          <w:sz w:val="24"/>
          <w:szCs w:val="24"/>
        </w:rPr>
        <w:t xml:space="preserve"> </w:t>
      </w:r>
      <w:proofErr w:type="gramStart"/>
      <w:r w:rsidRPr="00EC390E">
        <w:rPr>
          <w:rFonts w:ascii="Times New Roman" w:hAnsi="Times New Roman" w:cs="Times New Roman"/>
          <w:sz w:val="24"/>
          <w:szCs w:val="24"/>
        </w:rPr>
        <w:t>Librarian respectively.</w:t>
      </w:r>
      <w:proofErr w:type="gramEnd"/>
      <w:r w:rsidRPr="00EC390E">
        <w:rPr>
          <w:rFonts w:ascii="Times New Roman" w:hAnsi="Times New Roman" w:cs="Times New Roman"/>
          <w:sz w:val="24"/>
          <w:szCs w:val="24"/>
        </w:rPr>
        <w:t xml:space="preserve">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Currently, Prof. A.S </w:t>
      </w:r>
      <w:proofErr w:type="spellStart"/>
      <w:r w:rsidRPr="00EC390E">
        <w:rPr>
          <w:rFonts w:ascii="Times New Roman" w:hAnsi="Times New Roman" w:cs="Times New Roman"/>
          <w:sz w:val="24"/>
          <w:szCs w:val="24"/>
        </w:rPr>
        <w:t>Gbadegesin</w:t>
      </w:r>
      <w:proofErr w:type="spellEnd"/>
      <w:r w:rsidR="0026425F">
        <w:rPr>
          <w:rFonts w:ascii="Times New Roman" w:hAnsi="Times New Roman" w:cs="Times New Roman"/>
          <w:sz w:val="24"/>
          <w:szCs w:val="24"/>
        </w:rPr>
        <w:t>, is the substantive</w:t>
      </w:r>
      <w:r w:rsidRPr="00EC390E">
        <w:rPr>
          <w:rFonts w:ascii="Times New Roman" w:hAnsi="Times New Roman" w:cs="Times New Roman"/>
          <w:sz w:val="24"/>
          <w:szCs w:val="24"/>
        </w:rPr>
        <w:t xml:space="preserve"> Vice-Chancellor while </w:t>
      </w:r>
      <w:proofErr w:type="spellStart"/>
      <w:r w:rsidRPr="00EC390E">
        <w:rPr>
          <w:rFonts w:ascii="Times New Roman" w:hAnsi="Times New Roman" w:cs="Times New Roman"/>
          <w:sz w:val="24"/>
          <w:szCs w:val="24"/>
        </w:rPr>
        <w:t>Messrs</w:t>
      </w:r>
      <w:proofErr w:type="spellEnd"/>
      <w:r w:rsidRPr="00EC390E">
        <w:rPr>
          <w:rFonts w:ascii="Times New Roman" w:hAnsi="Times New Roman" w:cs="Times New Roman"/>
          <w:sz w:val="24"/>
          <w:szCs w:val="24"/>
        </w:rPr>
        <w:t xml:space="preserve"> J.A </w:t>
      </w:r>
      <w:proofErr w:type="spellStart"/>
      <w:r w:rsidRPr="00EC390E">
        <w:rPr>
          <w:rFonts w:ascii="Times New Roman" w:hAnsi="Times New Roman" w:cs="Times New Roman"/>
          <w:sz w:val="24"/>
          <w:szCs w:val="24"/>
        </w:rPr>
        <w:t>Agboola</w:t>
      </w:r>
      <w:proofErr w:type="spellEnd"/>
      <w:proofErr w:type="gramStart"/>
      <w:r w:rsidRPr="00EC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90E">
        <w:rPr>
          <w:rFonts w:ascii="Times New Roman" w:hAnsi="Times New Roman" w:cs="Times New Roman"/>
          <w:sz w:val="24"/>
          <w:szCs w:val="24"/>
        </w:rPr>
        <w:t>and</w:t>
      </w:r>
      <w:proofErr w:type="gramEnd"/>
      <w:r w:rsidRPr="00EC390E">
        <w:rPr>
          <w:rFonts w:ascii="Times New Roman" w:hAnsi="Times New Roman" w:cs="Times New Roman"/>
          <w:sz w:val="24"/>
          <w:szCs w:val="24"/>
        </w:rPr>
        <w:t xml:space="preserve"> I.</w:t>
      </w:r>
      <w:r>
        <w:rPr>
          <w:rFonts w:ascii="Times New Roman" w:hAnsi="Times New Roman" w:cs="Times New Roman"/>
          <w:sz w:val="24"/>
          <w:szCs w:val="24"/>
        </w:rPr>
        <w:t xml:space="preserve"> O. </w:t>
      </w:r>
      <w:proofErr w:type="spellStart"/>
      <w:r>
        <w:rPr>
          <w:rFonts w:ascii="Times New Roman" w:hAnsi="Times New Roman" w:cs="Times New Roman"/>
          <w:sz w:val="24"/>
          <w:szCs w:val="24"/>
        </w:rPr>
        <w:t>Ajala</w:t>
      </w:r>
      <w:proofErr w:type="spellEnd"/>
      <w:r>
        <w:rPr>
          <w:rFonts w:ascii="Times New Roman" w:hAnsi="Times New Roman" w:cs="Times New Roman"/>
          <w:sz w:val="24"/>
          <w:szCs w:val="24"/>
        </w:rPr>
        <w:t xml:space="preserve"> are also in substantive </w:t>
      </w:r>
      <w:r w:rsidRPr="00EC390E">
        <w:rPr>
          <w:rFonts w:ascii="Times New Roman" w:hAnsi="Times New Roman" w:cs="Times New Roman"/>
          <w:sz w:val="24"/>
          <w:szCs w:val="24"/>
        </w:rPr>
        <w:t>capacities in the po</w:t>
      </w:r>
      <w:r w:rsidR="0026425F">
        <w:rPr>
          <w:rFonts w:ascii="Times New Roman" w:hAnsi="Times New Roman" w:cs="Times New Roman"/>
          <w:sz w:val="24"/>
          <w:szCs w:val="24"/>
        </w:rPr>
        <w:t xml:space="preserve">sitions of Registrar and U </w:t>
      </w:r>
      <w:proofErr w:type="spellStart"/>
      <w:r w:rsidR="0026425F">
        <w:rPr>
          <w:rFonts w:ascii="Times New Roman" w:hAnsi="Times New Roman" w:cs="Times New Roman"/>
          <w:sz w:val="24"/>
          <w:szCs w:val="24"/>
        </w:rPr>
        <w:t>ni</w:t>
      </w:r>
      <w:r w:rsidR="00EB234C">
        <w:rPr>
          <w:rFonts w:ascii="Times New Roman" w:hAnsi="Times New Roman" w:cs="Times New Roman"/>
          <w:sz w:val="24"/>
          <w:szCs w:val="24"/>
        </w:rPr>
        <w:t>versity</w:t>
      </w:r>
      <w:proofErr w:type="spellEnd"/>
      <w:r w:rsidRPr="00EC390E">
        <w:rPr>
          <w:rFonts w:ascii="Times New Roman" w:hAnsi="Times New Roman" w:cs="Times New Roman"/>
          <w:sz w:val="24"/>
          <w:szCs w:val="24"/>
        </w:rPr>
        <w:t xml:space="preserve"> Librarian </w:t>
      </w:r>
      <w:proofErr w:type="spellStart"/>
      <w:r w:rsidRPr="00EC390E">
        <w:rPr>
          <w:rFonts w:ascii="Times New Roman" w:hAnsi="Times New Roman" w:cs="Times New Roman"/>
          <w:sz w:val="24"/>
          <w:szCs w:val="24"/>
        </w:rPr>
        <w:t>res</w:t>
      </w:r>
      <w:r>
        <w:rPr>
          <w:rFonts w:ascii="Times New Roman" w:hAnsi="Times New Roman" w:cs="Times New Roman"/>
          <w:sz w:val="24"/>
          <w:szCs w:val="24"/>
        </w:rPr>
        <w:t>pectively.</w:t>
      </w:r>
      <w:r w:rsidR="00EB234C">
        <w:rPr>
          <w:rFonts w:ascii="Times New Roman" w:hAnsi="Times New Roman" w:cs="Times New Roman"/>
          <w:sz w:val="24"/>
          <w:szCs w:val="24"/>
        </w:rPr>
        <w:t>Mr.Egunranti,the</w:t>
      </w:r>
      <w:proofErr w:type="spellEnd"/>
      <w:r w:rsidR="00EB234C">
        <w:rPr>
          <w:rFonts w:ascii="Times New Roman" w:hAnsi="Times New Roman" w:cs="Times New Roman"/>
          <w:sz w:val="24"/>
          <w:szCs w:val="24"/>
        </w:rPr>
        <w:t xml:space="preserve"> .Bursar is in acting capacity. </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lastRenderedPageBreak/>
        <w:t xml:space="preserve">All other information about </w:t>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could be obtained from the University </w:t>
      </w:r>
      <w:r w:rsidRPr="00E12046">
        <w:rPr>
          <w:rFonts w:ascii="Times New Roman" w:hAnsi="Times New Roman" w:cs="Times New Roman"/>
          <w:sz w:val="24"/>
          <w:szCs w:val="24"/>
        </w:rPr>
        <w:t xml:space="preserve">website </w:t>
      </w:r>
      <w:r w:rsidRPr="00E12046">
        <w:rPr>
          <w:rFonts w:ascii="Times New Roman" w:hAnsi="Times New Roman" w:cs="Times New Roman"/>
          <w:i/>
          <w:sz w:val="24"/>
          <w:szCs w:val="24"/>
        </w:rPr>
        <w:t xml:space="preserve">– </w:t>
      </w:r>
      <w:hyperlink r:id="rId27" w:history="1">
        <w:r w:rsidRPr="00E12046">
          <w:rPr>
            <w:rStyle w:val="Hyperlink"/>
            <w:rFonts w:ascii="Times New Roman" w:hAnsi="Times New Roman" w:cs="Times New Roman"/>
            <w:b/>
            <w:i/>
            <w:sz w:val="24"/>
            <w:szCs w:val="24"/>
          </w:rPr>
          <w:t>www.lautech.edu.ng</w:t>
        </w:r>
      </w:hyperlink>
      <w:r w:rsidRPr="00E12046">
        <w:rPr>
          <w:rFonts w:ascii="Times New Roman" w:hAnsi="Times New Roman" w:cs="Times New Roman"/>
          <w:sz w:val="24"/>
          <w:szCs w:val="24"/>
        </w:rPr>
        <w:t xml:space="preserve"> </w:t>
      </w:r>
    </w:p>
    <w:p w:rsidR="004A1423" w:rsidRDefault="004A1423" w:rsidP="004A1423">
      <w:pPr>
        <w:jc w:val="center"/>
        <w:rPr>
          <w:rFonts w:ascii="Times New Roman" w:hAnsi="Times New Roman" w:cs="Times New Roman"/>
          <w:b/>
          <w:sz w:val="24"/>
        </w:rPr>
      </w:pPr>
      <w:bookmarkStart w:id="3" w:name="_Toc439759735"/>
    </w:p>
    <w:p w:rsidR="004A1423" w:rsidRDefault="004A1423" w:rsidP="004A1423">
      <w:pPr>
        <w:spacing w:after="0"/>
        <w:jc w:val="center"/>
        <w:rPr>
          <w:rFonts w:ascii="Times New Roman" w:hAnsi="Times New Roman" w:cs="Times New Roman"/>
          <w:b/>
          <w:sz w:val="24"/>
        </w:rPr>
      </w:pPr>
      <w:r w:rsidRPr="00D51B69">
        <w:rPr>
          <w:rFonts w:ascii="Times New Roman" w:hAnsi="Times New Roman" w:cs="Times New Roman"/>
          <w:b/>
          <w:sz w:val="24"/>
        </w:rPr>
        <w:t>HISTORY OF LODLC</w:t>
      </w:r>
      <w:bookmarkEnd w:id="3"/>
    </w:p>
    <w:p w:rsidR="004A1423" w:rsidRPr="00D51B69" w:rsidRDefault="004A1423" w:rsidP="004A1423">
      <w:pPr>
        <w:spacing w:after="0"/>
        <w:jc w:val="center"/>
        <w:rPr>
          <w:rFonts w:ascii="Times New Roman" w:hAnsi="Times New Roman" w:cs="Times New Roman"/>
          <w:b/>
          <w:sz w:val="24"/>
        </w:rPr>
      </w:pPr>
    </w:p>
    <w:p w:rsidR="004A1423" w:rsidRPr="00EC390E" w:rsidRDefault="004A1423" w:rsidP="004A1423">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 then Ag.</w:t>
      </w:r>
      <w:proofErr w:type="gramEnd"/>
      <w:r w:rsidRPr="00EC390E">
        <w:rPr>
          <w:rFonts w:ascii="Times New Roman" w:hAnsi="Times New Roman" w:cs="Times New Roman"/>
          <w:sz w:val="24"/>
          <w:szCs w:val="24"/>
        </w:rPr>
        <w:t xml:space="preserve"> Vice-Chancellor, Professor M. L. </w:t>
      </w:r>
      <w:proofErr w:type="spellStart"/>
      <w:r w:rsidRPr="00EC390E">
        <w:rPr>
          <w:rFonts w:ascii="Times New Roman" w:hAnsi="Times New Roman" w:cs="Times New Roman"/>
          <w:sz w:val="24"/>
          <w:szCs w:val="24"/>
        </w:rPr>
        <w:t>Nassar</w:t>
      </w:r>
      <w:proofErr w:type="spellEnd"/>
      <w:r w:rsidRPr="00EC390E">
        <w:rPr>
          <w:rFonts w:ascii="Times New Roman" w:hAnsi="Times New Roman" w:cs="Times New Roman"/>
          <w:sz w:val="24"/>
          <w:szCs w:val="24"/>
        </w:rPr>
        <w:t xml:space="preserve"> engaged the services of a Consultant and training outfit to assist in steering the University towards applying for an Open Distance Learning license sometime in 2011. During his tenure, a number of trainings were conducted towards obtaining license and commencement of ODL but it was not successful. The above process was steered by Academic Planning Unit.</w:t>
      </w:r>
    </w:p>
    <w:p w:rsidR="004A1423" w:rsidRPr="00EC390E" w:rsidRDefault="004A1423" w:rsidP="004A1423">
      <w:pPr>
        <w:spacing w:after="0" w:line="360" w:lineRule="auto"/>
        <w:jc w:val="both"/>
        <w:rPr>
          <w:rFonts w:ascii="Times New Roman" w:hAnsi="Times New Roman" w:cs="Times New Roman"/>
          <w:sz w:val="24"/>
          <w:szCs w:val="24"/>
          <w:lang w:eastAsia="en-GB"/>
        </w:rPr>
      </w:pPr>
      <w:r w:rsidRPr="00EC390E">
        <w:rPr>
          <w:rFonts w:ascii="Times New Roman" w:hAnsi="Times New Roman" w:cs="Times New Roman"/>
          <w:sz w:val="24"/>
          <w:szCs w:val="24"/>
          <w:lang w:eastAsia="en-GB"/>
        </w:rPr>
        <w:t>In March 2011, a total of 17 members of academic staff attended training on the fundamentals of ODL. This was followed by a second set of 145 in May of the same year. You would agree with me that given this population size, we cannot exactly say that members of staff of LAUTECH are ignorant of the principles and practice of ODL. 45 individuals were trained in content development in Lagos in June 2011. This was to be a train-the-trainers intensive workshop involving various tools and multimedia devices. We followed up with trainings on ODL policy formulation in October 2012, two capacity building workshops for e-tutors and learner support teams in February and May 2014.</w:t>
      </w:r>
    </w:p>
    <w:p w:rsidR="004A1423" w:rsidRPr="00EC390E" w:rsidRDefault="004A1423" w:rsidP="004A1423">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Table 1: List and Number of ODL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666"/>
        <w:gridCol w:w="1336"/>
        <w:gridCol w:w="1609"/>
        <w:gridCol w:w="2975"/>
      </w:tblGrid>
      <w:tr w:rsidR="004A1423" w:rsidRPr="00EC390E" w:rsidTr="004A1423">
        <w:tc>
          <w:tcPr>
            <w:tcW w:w="667" w:type="dxa"/>
          </w:tcPr>
          <w:p w:rsidR="004A1423" w:rsidRPr="00EC390E" w:rsidRDefault="004A1423" w:rsidP="004A1423">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S/N</w:t>
            </w:r>
          </w:p>
        </w:tc>
        <w:tc>
          <w:tcPr>
            <w:tcW w:w="2821" w:type="dxa"/>
          </w:tcPr>
          <w:p w:rsidR="004A1423" w:rsidRPr="00EC390E" w:rsidRDefault="004A1423" w:rsidP="004A1423">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Date</w:t>
            </w:r>
          </w:p>
        </w:tc>
        <w:tc>
          <w:tcPr>
            <w:tcW w:w="1336" w:type="dxa"/>
          </w:tcPr>
          <w:p w:rsidR="004A1423" w:rsidRPr="00EC390E" w:rsidRDefault="004A1423" w:rsidP="004A1423">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Location</w:t>
            </w:r>
          </w:p>
        </w:tc>
        <w:tc>
          <w:tcPr>
            <w:tcW w:w="1617" w:type="dxa"/>
          </w:tcPr>
          <w:p w:rsidR="004A1423" w:rsidRPr="00EC390E" w:rsidRDefault="004A1423" w:rsidP="004A1423">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Participants</w:t>
            </w:r>
          </w:p>
        </w:tc>
        <w:tc>
          <w:tcPr>
            <w:tcW w:w="3135" w:type="dxa"/>
          </w:tcPr>
          <w:p w:rsidR="004A1423" w:rsidRPr="00EC390E" w:rsidRDefault="004A1423" w:rsidP="004A1423">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Focus</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7</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 11</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March, 2011</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Lagos</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17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Fundamentals of ODL</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2.</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9</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 13</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May, 2011</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LAUTECH</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145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Fundamentals of ODL</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3.</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2</w:t>
            </w:r>
            <w:r w:rsidRPr="00EC390E">
              <w:rPr>
                <w:rFonts w:ascii="Times New Roman" w:hAnsi="Times New Roman" w:cs="Times New Roman"/>
                <w:sz w:val="24"/>
                <w:szCs w:val="24"/>
                <w:vertAlign w:val="superscript"/>
              </w:rPr>
              <w:t>nd</w:t>
            </w:r>
            <w:r w:rsidRPr="00EC390E">
              <w:rPr>
                <w:rFonts w:ascii="Times New Roman" w:hAnsi="Times New Roman" w:cs="Times New Roman"/>
                <w:sz w:val="24"/>
                <w:szCs w:val="24"/>
              </w:rPr>
              <w:t xml:space="preserve"> – 4</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June, 2011</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Lagos</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45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Course content development</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4.</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4</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 6</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October, 2012</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Lagos</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 xml:space="preserve"> 4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Policy formulation for LODL</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5</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11</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 15</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Feb. 2014</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Lagos</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12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Capacity building Workshop</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lastRenderedPageBreak/>
              <w:t>6.</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5</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 9</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May 2014</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LAUTECH ICT</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36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Capacity building Workshop II for E-tutors and Learner Support</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7.</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5</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 9</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May 2014</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LAUTECH Senate Chamber</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Stakeholders’ Sensitization workshop</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Awareness of ODL</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8.</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w:t>
            </w:r>
            <w:r w:rsidRPr="00EC390E">
              <w:rPr>
                <w:rFonts w:ascii="Times New Roman" w:hAnsi="Times New Roman" w:cs="Times New Roman"/>
                <w:sz w:val="24"/>
                <w:szCs w:val="24"/>
                <w:vertAlign w:val="superscript"/>
              </w:rPr>
              <w:t>st</w:t>
            </w:r>
            <w:r w:rsidRPr="00EC390E">
              <w:rPr>
                <w:rFonts w:ascii="Times New Roman" w:hAnsi="Times New Roman" w:cs="Times New Roman"/>
                <w:sz w:val="24"/>
                <w:szCs w:val="24"/>
              </w:rPr>
              <w:t xml:space="preserve"> – 5</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September 2014</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LAUTECH ICT Centre</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38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 xml:space="preserve">NUC Guidelines in Evaluation and Assessments for ODL  </w:t>
            </w:r>
          </w:p>
        </w:tc>
      </w:tr>
      <w:tr w:rsidR="004A1423" w:rsidRPr="00EC390E" w:rsidTr="004A1423">
        <w:tc>
          <w:tcPr>
            <w:tcW w:w="66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9.</w:t>
            </w:r>
          </w:p>
        </w:tc>
        <w:tc>
          <w:tcPr>
            <w:tcW w:w="2821"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22</w:t>
            </w:r>
            <w:r w:rsidRPr="00EC390E">
              <w:rPr>
                <w:rFonts w:ascii="Times New Roman" w:hAnsi="Times New Roman" w:cs="Times New Roman"/>
                <w:sz w:val="24"/>
                <w:szCs w:val="24"/>
                <w:vertAlign w:val="superscript"/>
              </w:rPr>
              <w:t>nd</w:t>
            </w:r>
            <w:r w:rsidRPr="00EC390E">
              <w:rPr>
                <w:rFonts w:ascii="Times New Roman" w:hAnsi="Times New Roman" w:cs="Times New Roman"/>
                <w:sz w:val="24"/>
                <w:szCs w:val="24"/>
              </w:rPr>
              <w:t xml:space="preserve"> – 30</w:t>
            </w:r>
            <w:r w:rsidRPr="00EC390E">
              <w:rPr>
                <w:rFonts w:ascii="Times New Roman" w:hAnsi="Times New Roman" w:cs="Times New Roman"/>
                <w:sz w:val="24"/>
                <w:szCs w:val="24"/>
                <w:vertAlign w:val="superscript"/>
              </w:rPr>
              <w:t>th</w:t>
            </w:r>
            <w:r w:rsidRPr="00EC390E">
              <w:rPr>
                <w:rFonts w:ascii="Times New Roman" w:hAnsi="Times New Roman" w:cs="Times New Roman"/>
                <w:sz w:val="24"/>
                <w:szCs w:val="24"/>
              </w:rPr>
              <w:t xml:space="preserve"> September, 2014 </w:t>
            </w:r>
          </w:p>
        </w:tc>
        <w:tc>
          <w:tcPr>
            <w:tcW w:w="1336"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Lagos</w:t>
            </w:r>
          </w:p>
        </w:tc>
        <w:tc>
          <w:tcPr>
            <w:tcW w:w="1617"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13 members of staff</w:t>
            </w:r>
          </w:p>
        </w:tc>
        <w:tc>
          <w:tcPr>
            <w:tcW w:w="3135" w:type="dxa"/>
          </w:tcPr>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Completion of  Courseware Development</w:t>
            </w:r>
          </w:p>
        </w:tc>
      </w:tr>
    </w:tbl>
    <w:p w:rsidR="004A1423" w:rsidRPr="00EC390E" w:rsidRDefault="004A1423" w:rsidP="004A1423">
      <w:pPr>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In March 2012, a twelve man Committee was set up on a four year projection plan for LAUTECH ODL through the decision extract of the Senate meeting of Thursday February 23, 2012 with Professor M. O. </w:t>
      </w:r>
      <w:proofErr w:type="spellStart"/>
      <w:r w:rsidRPr="00EC390E">
        <w:rPr>
          <w:rFonts w:ascii="Times New Roman" w:hAnsi="Times New Roman" w:cs="Times New Roman"/>
          <w:sz w:val="24"/>
          <w:szCs w:val="24"/>
        </w:rPr>
        <w:t>Ologunde</w:t>
      </w:r>
      <w:proofErr w:type="spellEnd"/>
      <w:r w:rsidRPr="00EC390E">
        <w:rPr>
          <w:rFonts w:ascii="Times New Roman" w:hAnsi="Times New Roman" w:cs="Times New Roman"/>
          <w:sz w:val="24"/>
          <w:szCs w:val="24"/>
        </w:rPr>
        <w:t xml:space="preserve"> and Mrs. J. O. </w:t>
      </w:r>
      <w:proofErr w:type="spellStart"/>
      <w:r w:rsidRPr="00EC390E">
        <w:rPr>
          <w:rFonts w:ascii="Times New Roman" w:hAnsi="Times New Roman" w:cs="Times New Roman"/>
          <w:sz w:val="24"/>
          <w:szCs w:val="24"/>
        </w:rPr>
        <w:t>Oyetola</w:t>
      </w:r>
      <w:proofErr w:type="spellEnd"/>
      <w:r w:rsidRPr="00EC390E">
        <w:rPr>
          <w:rFonts w:ascii="Times New Roman" w:hAnsi="Times New Roman" w:cs="Times New Roman"/>
          <w:sz w:val="24"/>
          <w:szCs w:val="24"/>
        </w:rPr>
        <w:t xml:space="preserve"> as Chairman and Secretary respectively. The committee was to look into Open and Distance Learning </w:t>
      </w:r>
      <w:proofErr w:type="spellStart"/>
      <w:r w:rsidRPr="00EC390E">
        <w:rPr>
          <w:rFonts w:ascii="Times New Roman" w:hAnsi="Times New Roman" w:cs="Times New Roman"/>
          <w:sz w:val="24"/>
          <w:szCs w:val="24"/>
        </w:rPr>
        <w:t>programmes</w:t>
      </w:r>
      <w:proofErr w:type="spellEnd"/>
      <w:r w:rsidRPr="00EC390E">
        <w:rPr>
          <w:rFonts w:ascii="Times New Roman" w:hAnsi="Times New Roman" w:cs="Times New Roman"/>
          <w:sz w:val="24"/>
          <w:szCs w:val="24"/>
        </w:rPr>
        <w:t xml:space="preserve"> approved in principle and suggest the final draft to Senate.</w:t>
      </w:r>
    </w:p>
    <w:p w:rsidR="004A1423" w:rsidRPr="00EC390E" w:rsidRDefault="004A1423" w:rsidP="004A1423">
      <w:pPr>
        <w:spacing w:line="360" w:lineRule="auto"/>
        <w:jc w:val="both"/>
        <w:rPr>
          <w:rFonts w:ascii="Times New Roman" w:hAnsi="Times New Roman" w:cs="Times New Roman"/>
          <w:color w:val="FF0000"/>
          <w:sz w:val="24"/>
          <w:szCs w:val="24"/>
        </w:rPr>
      </w:pPr>
      <w:r w:rsidRPr="00EC390E">
        <w:rPr>
          <w:rFonts w:ascii="Times New Roman" w:hAnsi="Times New Roman" w:cs="Times New Roman"/>
          <w:sz w:val="24"/>
          <w:szCs w:val="24"/>
        </w:rPr>
        <w:t xml:space="preserve">The latest Committee named Implementation Committee on LAUTECH Open and Distance Learning was set up on June 11, 2012, </w:t>
      </w:r>
      <w:r w:rsidRPr="00EC390E">
        <w:rPr>
          <w:rFonts w:ascii="Times New Roman" w:hAnsi="Times New Roman" w:cs="Times New Roman"/>
          <w:b/>
          <w:sz w:val="24"/>
          <w:szCs w:val="24"/>
        </w:rPr>
        <w:t xml:space="preserve">by Prof. A. S. </w:t>
      </w:r>
      <w:proofErr w:type="spellStart"/>
      <w:r w:rsidRPr="00EC390E">
        <w:rPr>
          <w:rFonts w:ascii="Times New Roman" w:hAnsi="Times New Roman" w:cs="Times New Roman"/>
          <w:b/>
          <w:sz w:val="24"/>
          <w:szCs w:val="24"/>
        </w:rPr>
        <w:t>Gbadegesin</w:t>
      </w:r>
      <w:proofErr w:type="spellEnd"/>
      <w:r w:rsidRPr="00EC390E">
        <w:rPr>
          <w:rFonts w:ascii="Times New Roman" w:hAnsi="Times New Roman" w:cs="Times New Roman"/>
          <w:b/>
          <w:sz w:val="24"/>
          <w:szCs w:val="24"/>
        </w:rPr>
        <w:t xml:space="preserve">, headed by Professor O. O. </w:t>
      </w:r>
      <w:proofErr w:type="spellStart"/>
      <w:r w:rsidRPr="00EC390E">
        <w:rPr>
          <w:rFonts w:ascii="Times New Roman" w:hAnsi="Times New Roman" w:cs="Times New Roman"/>
          <w:b/>
          <w:sz w:val="24"/>
          <w:szCs w:val="24"/>
        </w:rPr>
        <w:t>Fawole</w:t>
      </w:r>
      <w:proofErr w:type="spellEnd"/>
      <w:r w:rsidRPr="00EC390E">
        <w:rPr>
          <w:rFonts w:ascii="Times New Roman" w:hAnsi="Times New Roman" w:cs="Times New Roman"/>
          <w:sz w:val="24"/>
          <w:szCs w:val="24"/>
        </w:rPr>
        <w:t xml:space="preserve"> with a clear mandate from the Senate to midwife the adoption and full Implementation of ODL in LAUTECH which is almost reaching a take off stage after the approval by Senate of four </w:t>
      </w:r>
      <w:proofErr w:type="spellStart"/>
      <w:r w:rsidRPr="00EC390E">
        <w:rPr>
          <w:rFonts w:ascii="Times New Roman" w:hAnsi="Times New Roman" w:cs="Times New Roman"/>
          <w:sz w:val="24"/>
          <w:szCs w:val="24"/>
        </w:rPr>
        <w:t>programmes</w:t>
      </w:r>
      <w:proofErr w:type="spellEnd"/>
      <w:r w:rsidRPr="00EC390E">
        <w:rPr>
          <w:rFonts w:ascii="Times New Roman" w:hAnsi="Times New Roman" w:cs="Times New Roman"/>
          <w:sz w:val="24"/>
          <w:szCs w:val="24"/>
        </w:rPr>
        <w:t xml:space="preserve"> namely: Computer Science, Accounting, Marketing and Nursing Science with the following as members of the committee</w:t>
      </w:r>
    </w:p>
    <w:p w:rsidR="004A1423" w:rsidRPr="00EC390E" w:rsidRDefault="004A1423" w:rsidP="004A1423">
      <w:pPr>
        <w:pStyle w:val="ListParagraph"/>
        <w:numPr>
          <w:ilvl w:val="0"/>
          <w:numId w:val="2"/>
        </w:numPr>
        <w:spacing w:line="360" w:lineRule="auto"/>
        <w:ind w:left="426" w:hanging="426"/>
        <w:rPr>
          <w:rFonts w:cs="Times New Roman"/>
          <w:szCs w:val="24"/>
        </w:rPr>
      </w:pPr>
      <w:r w:rsidRPr="00EC390E">
        <w:rPr>
          <w:rFonts w:cs="Times New Roman"/>
          <w:szCs w:val="24"/>
        </w:rPr>
        <w:t xml:space="preserve">Prof. T. </w:t>
      </w:r>
      <w:proofErr w:type="spellStart"/>
      <w:r w:rsidRPr="00EC390E">
        <w:rPr>
          <w:rFonts w:cs="Times New Roman"/>
          <w:szCs w:val="24"/>
        </w:rPr>
        <w:t>Ebijuwa</w:t>
      </w:r>
      <w:proofErr w:type="spellEnd"/>
      <w:r w:rsidRPr="00EC390E">
        <w:rPr>
          <w:rFonts w:cs="Times New Roman"/>
          <w:szCs w:val="24"/>
        </w:rPr>
        <w:tab/>
      </w:r>
      <w:r w:rsidRPr="00EC390E">
        <w:rPr>
          <w:rFonts w:cs="Times New Roman"/>
          <w:szCs w:val="24"/>
        </w:rPr>
        <w:tab/>
      </w:r>
      <w:r w:rsidRPr="00EC390E">
        <w:rPr>
          <w:rFonts w:cs="Times New Roman"/>
          <w:szCs w:val="24"/>
        </w:rPr>
        <w:tab/>
        <w:t>-</w:t>
      </w:r>
      <w:r w:rsidRPr="00EC390E">
        <w:rPr>
          <w:rFonts w:cs="Times New Roman"/>
          <w:szCs w:val="24"/>
        </w:rPr>
        <w:tab/>
        <w:t>Postgraduate School</w:t>
      </w:r>
    </w:p>
    <w:p w:rsidR="004A1423" w:rsidRPr="00EC390E" w:rsidRDefault="004A1423" w:rsidP="004A1423">
      <w:pPr>
        <w:pStyle w:val="ListParagraph"/>
        <w:numPr>
          <w:ilvl w:val="0"/>
          <w:numId w:val="2"/>
        </w:numPr>
        <w:spacing w:line="360" w:lineRule="auto"/>
        <w:ind w:left="426" w:hanging="426"/>
        <w:rPr>
          <w:rFonts w:cs="Times New Roman"/>
          <w:szCs w:val="24"/>
        </w:rPr>
      </w:pPr>
      <w:r w:rsidRPr="00EC390E">
        <w:rPr>
          <w:rFonts w:cs="Times New Roman"/>
          <w:szCs w:val="24"/>
        </w:rPr>
        <w:t xml:space="preserve">Prof. S. O. </w:t>
      </w:r>
      <w:proofErr w:type="spellStart"/>
      <w:r w:rsidRPr="00EC390E">
        <w:rPr>
          <w:rFonts w:cs="Times New Roman"/>
          <w:szCs w:val="24"/>
        </w:rPr>
        <w:t>Jekayinfa</w:t>
      </w:r>
      <w:proofErr w:type="spellEnd"/>
      <w:r w:rsidRPr="00EC390E">
        <w:rPr>
          <w:rFonts w:cs="Times New Roman"/>
          <w:szCs w:val="24"/>
        </w:rPr>
        <w:tab/>
      </w:r>
      <w:r w:rsidRPr="00EC390E">
        <w:rPr>
          <w:rFonts w:cs="Times New Roman"/>
          <w:szCs w:val="24"/>
        </w:rPr>
        <w:tab/>
        <w:t>-</w:t>
      </w:r>
      <w:r w:rsidRPr="00EC390E">
        <w:rPr>
          <w:rFonts w:cs="Times New Roman"/>
          <w:szCs w:val="24"/>
        </w:rPr>
        <w:tab/>
        <w:t xml:space="preserve">Director, Academic Planning </w:t>
      </w:r>
    </w:p>
    <w:p w:rsidR="004A1423" w:rsidRPr="00EC390E" w:rsidRDefault="004A1423" w:rsidP="004A1423">
      <w:pPr>
        <w:pStyle w:val="ListParagraph"/>
        <w:numPr>
          <w:ilvl w:val="0"/>
          <w:numId w:val="2"/>
        </w:numPr>
        <w:spacing w:line="360" w:lineRule="auto"/>
        <w:ind w:left="426" w:hanging="426"/>
        <w:rPr>
          <w:rFonts w:cs="Times New Roman"/>
          <w:szCs w:val="24"/>
        </w:rPr>
      </w:pPr>
      <w:r w:rsidRPr="00EC390E">
        <w:rPr>
          <w:rFonts w:cs="Times New Roman"/>
          <w:szCs w:val="24"/>
        </w:rPr>
        <w:t>Prof. B. I. O. Ade-</w:t>
      </w:r>
      <w:proofErr w:type="spellStart"/>
      <w:r w:rsidRPr="00EC390E">
        <w:rPr>
          <w:rFonts w:cs="Times New Roman"/>
          <w:szCs w:val="24"/>
        </w:rPr>
        <w:t>Omowaye</w:t>
      </w:r>
      <w:proofErr w:type="spellEnd"/>
      <w:r w:rsidRPr="00EC390E">
        <w:rPr>
          <w:rFonts w:cs="Times New Roman"/>
          <w:szCs w:val="24"/>
        </w:rPr>
        <w:tab/>
        <w:t>-</w:t>
      </w:r>
      <w:r w:rsidRPr="00EC390E">
        <w:rPr>
          <w:rFonts w:cs="Times New Roman"/>
          <w:szCs w:val="24"/>
        </w:rPr>
        <w:tab/>
        <w:t>Food Science &amp; Engineering Department</w:t>
      </w:r>
    </w:p>
    <w:p w:rsidR="004A1423" w:rsidRPr="00EC390E" w:rsidRDefault="004A1423" w:rsidP="004A1423">
      <w:pPr>
        <w:pStyle w:val="ListParagraph"/>
        <w:numPr>
          <w:ilvl w:val="0"/>
          <w:numId w:val="2"/>
        </w:numPr>
        <w:spacing w:line="360" w:lineRule="auto"/>
        <w:ind w:left="426" w:hanging="426"/>
        <w:rPr>
          <w:rFonts w:cs="Times New Roman"/>
          <w:szCs w:val="24"/>
        </w:rPr>
      </w:pPr>
      <w:r w:rsidRPr="00EC390E">
        <w:rPr>
          <w:rFonts w:cs="Times New Roman"/>
          <w:szCs w:val="24"/>
        </w:rPr>
        <w:t xml:space="preserve">Dr. D. A. </w:t>
      </w:r>
      <w:proofErr w:type="spellStart"/>
      <w:r w:rsidRPr="00EC390E">
        <w:rPr>
          <w:rFonts w:cs="Times New Roman"/>
          <w:szCs w:val="24"/>
        </w:rPr>
        <w:t>Adekanle</w:t>
      </w:r>
      <w:proofErr w:type="spellEnd"/>
      <w:r w:rsidRPr="00EC390E">
        <w:rPr>
          <w:rFonts w:cs="Times New Roman"/>
          <w:szCs w:val="24"/>
        </w:rPr>
        <w:tab/>
      </w:r>
      <w:r w:rsidRPr="00EC390E">
        <w:rPr>
          <w:rFonts w:cs="Times New Roman"/>
          <w:szCs w:val="24"/>
        </w:rPr>
        <w:tab/>
        <w:t>-</w:t>
      </w:r>
      <w:r w:rsidRPr="00EC390E">
        <w:rPr>
          <w:rFonts w:cs="Times New Roman"/>
          <w:szCs w:val="24"/>
        </w:rPr>
        <w:tab/>
        <w:t xml:space="preserve">O &amp; G Department (CHS </w:t>
      </w:r>
      <w:proofErr w:type="spellStart"/>
      <w:r w:rsidRPr="00EC390E">
        <w:rPr>
          <w:rFonts w:cs="Times New Roman"/>
          <w:szCs w:val="24"/>
        </w:rPr>
        <w:t>Osogbo</w:t>
      </w:r>
      <w:proofErr w:type="spellEnd"/>
      <w:r w:rsidRPr="00EC390E">
        <w:rPr>
          <w:rFonts w:cs="Times New Roman"/>
          <w:szCs w:val="24"/>
        </w:rPr>
        <w:t>)</w:t>
      </w:r>
    </w:p>
    <w:p w:rsidR="004A1423" w:rsidRPr="00EC390E" w:rsidRDefault="004A1423" w:rsidP="004A1423">
      <w:pPr>
        <w:pStyle w:val="ListParagraph"/>
        <w:numPr>
          <w:ilvl w:val="0"/>
          <w:numId w:val="2"/>
        </w:numPr>
        <w:spacing w:line="360" w:lineRule="auto"/>
        <w:ind w:left="426" w:hanging="426"/>
        <w:jc w:val="left"/>
        <w:rPr>
          <w:rFonts w:cs="Times New Roman"/>
          <w:szCs w:val="24"/>
        </w:rPr>
      </w:pPr>
      <w:r w:rsidRPr="00EC390E">
        <w:rPr>
          <w:rFonts w:cs="Times New Roman"/>
          <w:szCs w:val="24"/>
        </w:rPr>
        <w:t xml:space="preserve">Dr. O. T. </w:t>
      </w:r>
      <w:proofErr w:type="spellStart"/>
      <w:r w:rsidRPr="00EC390E">
        <w:rPr>
          <w:rFonts w:cs="Times New Roman"/>
          <w:szCs w:val="24"/>
        </w:rPr>
        <w:t>Arulogun</w:t>
      </w:r>
      <w:proofErr w:type="spellEnd"/>
      <w:r w:rsidRPr="00EC390E">
        <w:rPr>
          <w:rFonts w:cs="Times New Roman"/>
          <w:szCs w:val="24"/>
        </w:rPr>
        <w:tab/>
      </w:r>
      <w:r w:rsidRPr="00EC390E">
        <w:rPr>
          <w:rFonts w:cs="Times New Roman"/>
          <w:szCs w:val="24"/>
        </w:rPr>
        <w:tab/>
        <w:t>-</w:t>
      </w:r>
      <w:r w:rsidRPr="00EC390E">
        <w:rPr>
          <w:rFonts w:cs="Times New Roman"/>
          <w:szCs w:val="24"/>
        </w:rPr>
        <w:tab/>
        <w:t>Director LICT</w:t>
      </w:r>
    </w:p>
    <w:p w:rsidR="004A1423" w:rsidRPr="00EC390E" w:rsidRDefault="004A1423" w:rsidP="004A1423">
      <w:pPr>
        <w:pStyle w:val="ListParagraph"/>
        <w:numPr>
          <w:ilvl w:val="0"/>
          <w:numId w:val="2"/>
        </w:numPr>
        <w:spacing w:line="360" w:lineRule="auto"/>
        <w:ind w:left="426" w:right="-472" w:hanging="426"/>
        <w:rPr>
          <w:rFonts w:cs="Times New Roman"/>
          <w:szCs w:val="24"/>
        </w:rPr>
      </w:pPr>
      <w:r w:rsidRPr="00EC390E">
        <w:rPr>
          <w:rFonts w:cs="Times New Roman"/>
          <w:szCs w:val="24"/>
        </w:rPr>
        <w:t>Dr. A. Lateef</w:t>
      </w:r>
      <w:r w:rsidRPr="00EC390E">
        <w:rPr>
          <w:rFonts w:cs="Times New Roman"/>
          <w:szCs w:val="24"/>
        </w:rPr>
        <w:tab/>
      </w:r>
      <w:r w:rsidRPr="00EC390E">
        <w:rPr>
          <w:rFonts w:cs="Times New Roman"/>
          <w:szCs w:val="24"/>
        </w:rPr>
        <w:tab/>
      </w:r>
      <w:r w:rsidRPr="00EC390E">
        <w:rPr>
          <w:rFonts w:cs="Times New Roman"/>
          <w:szCs w:val="24"/>
        </w:rPr>
        <w:tab/>
        <w:t>-</w:t>
      </w:r>
      <w:r w:rsidRPr="00EC390E">
        <w:rPr>
          <w:rFonts w:cs="Times New Roman"/>
          <w:szCs w:val="24"/>
        </w:rPr>
        <w:tab/>
        <w:t>Science Laboratory Technology Department</w:t>
      </w:r>
    </w:p>
    <w:p w:rsidR="004A1423" w:rsidRPr="00EC390E" w:rsidRDefault="004A1423" w:rsidP="004A1423">
      <w:pPr>
        <w:pStyle w:val="ListParagraph"/>
        <w:numPr>
          <w:ilvl w:val="0"/>
          <w:numId w:val="2"/>
        </w:numPr>
        <w:spacing w:line="360" w:lineRule="auto"/>
        <w:ind w:left="426" w:hanging="426"/>
        <w:rPr>
          <w:rFonts w:cs="Times New Roman"/>
          <w:szCs w:val="24"/>
        </w:rPr>
      </w:pPr>
      <w:r w:rsidRPr="00EC390E">
        <w:rPr>
          <w:rFonts w:cs="Times New Roman"/>
          <w:szCs w:val="24"/>
        </w:rPr>
        <w:t xml:space="preserve">Mr. V. S. </w:t>
      </w:r>
      <w:proofErr w:type="spellStart"/>
      <w:r w:rsidRPr="00EC390E">
        <w:rPr>
          <w:rFonts w:cs="Times New Roman"/>
          <w:szCs w:val="24"/>
        </w:rPr>
        <w:t>Ayodele</w:t>
      </w:r>
      <w:proofErr w:type="spellEnd"/>
      <w:r w:rsidRPr="00EC390E">
        <w:rPr>
          <w:rFonts w:cs="Times New Roman"/>
          <w:szCs w:val="24"/>
        </w:rPr>
        <w:tab/>
      </w:r>
      <w:r w:rsidRPr="00EC390E">
        <w:rPr>
          <w:rFonts w:cs="Times New Roman"/>
          <w:szCs w:val="24"/>
        </w:rPr>
        <w:tab/>
        <w:t>-</w:t>
      </w:r>
      <w:r w:rsidRPr="00EC390E">
        <w:rPr>
          <w:rFonts w:cs="Times New Roman"/>
          <w:szCs w:val="24"/>
        </w:rPr>
        <w:tab/>
        <w:t>Student Affairs Unit</w:t>
      </w:r>
    </w:p>
    <w:p w:rsidR="004A1423" w:rsidRPr="00EC390E" w:rsidRDefault="004A1423" w:rsidP="004A1423">
      <w:pPr>
        <w:pStyle w:val="ListParagraph"/>
        <w:numPr>
          <w:ilvl w:val="0"/>
          <w:numId w:val="2"/>
        </w:numPr>
        <w:spacing w:line="360" w:lineRule="auto"/>
        <w:ind w:left="426" w:hanging="426"/>
        <w:rPr>
          <w:rFonts w:cs="Times New Roman"/>
          <w:szCs w:val="24"/>
        </w:rPr>
      </w:pPr>
      <w:proofErr w:type="spellStart"/>
      <w:r w:rsidRPr="00EC390E">
        <w:rPr>
          <w:rFonts w:cs="Times New Roman"/>
          <w:szCs w:val="24"/>
        </w:rPr>
        <w:t>Mrs</w:t>
      </w:r>
      <w:proofErr w:type="spellEnd"/>
      <w:r w:rsidRPr="00EC390E">
        <w:rPr>
          <w:rFonts w:cs="Times New Roman"/>
          <w:szCs w:val="24"/>
        </w:rPr>
        <w:t xml:space="preserve"> J.O </w:t>
      </w:r>
      <w:proofErr w:type="spellStart"/>
      <w:r w:rsidRPr="00EC390E">
        <w:rPr>
          <w:rFonts w:cs="Times New Roman"/>
          <w:szCs w:val="24"/>
        </w:rPr>
        <w:t>Oyetola</w:t>
      </w:r>
      <w:proofErr w:type="spellEnd"/>
      <w:r w:rsidRPr="00EC390E">
        <w:rPr>
          <w:rFonts w:cs="Times New Roman"/>
          <w:szCs w:val="24"/>
        </w:rPr>
        <w:tab/>
      </w:r>
      <w:r w:rsidRPr="00EC390E">
        <w:rPr>
          <w:rFonts w:cs="Times New Roman"/>
          <w:szCs w:val="24"/>
        </w:rPr>
        <w:tab/>
      </w:r>
      <w:r w:rsidRPr="00EC390E">
        <w:rPr>
          <w:rFonts w:cs="Times New Roman"/>
          <w:szCs w:val="24"/>
        </w:rPr>
        <w:tab/>
        <w:t>-</w:t>
      </w:r>
      <w:r w:rsidRPr="00EC390E">
        <w:rPr>
          <w:rFonts w:cs="Times New Roman"/>
          <w:szCs w:val="24"/>
        </w:rPr>
        <w:tab/>
        <w:t>Secretary</w:t>
      </w:r>
    </w:p>
    <w:p w:rsidR="004A1423" w:rsidRPr="00EC390E" w:rsidRDefault="004A1423" w:rsidP="004A1423">
      <w:pPr>
        <w:pStyle w:val="ListParagraph"/>
        <w:numPr>
          <w:ilvl w:val="0"/>
          <w:numId w:val="2"/>
        </w:numPr>
        <w:spacing w:line="360" w:lineRule="auto"/>
        <w:ind w:left="426" w:hanging="426"/>
        <w:rPr>
          <w:rFonts w:cs="Times New Roman"/>
          <w:szCs w:val="24"/>
        </w:rPr>
      </w:pPr>
      <w:r w:rsidRPr="00EC390E">
        <w:rPr>
          <w:rFonts w:cs="Times New Roman"/>
          <w:szCs w:val="24"/>
        </w:rPr>
        <w:lastRenderedPageBreak/>
        <w:t xml:space="preserve">HOD of Approved </w:t>
      </w:r>
      <w:proofErr w:type="spellStart"/>
      <w:r w:rsidRPr="00EC390E">
        <w:rPr>
          <w:rFonts w:cs="Times New Roman"/>
          <w:szCs w:val="24"/>
        </w:rPr>
        <w:t>programmes</w:t>
      </w:r>
      <w:proofErr w:type="spellEnd"/>
      <w:r w:rsidRPr="00EC390E">
        <w:rPr>
          <w:rFonts w:cs="Times New Roman"/>
          <w:szCs w:val="24"/>
        </w:rPr>
        <w:tab/>
        <w:t>-</w:t>
      </w:r>
      <w:r w:rsidRPr="00EC390E">
        <w:rPr>
          <w:rFonts w:cs="Times New Roman"/>
          <w:szCs w:val="24"/>
        </w:rPr>
        <w:tab/>
        <w:t>Co-opted</w:t>
      </w:r>
    </w:p>
    <w:p w:rsidR="004A1423" w:rsidRPr="00EC390E" w:rsidRDefault="004A1423" w:rsidP="004A1423">
      <w:pPr>
        <w:rPr>
          <w:rFonts w:ascii="Times New Roman" w:hAnsi="Times New Roman" w:cs="Times New Roman"/>
          <w:sz w:val="24"/>
          <w:szCs w:val="24"/>
        </w:rPr>
      </w:pPr>
      <w:r>
        <w:rPr>
          <w:rFonts w:ascii="Times New Roman" w:hAnsi="Times New Roman" w:cs="Times New Roman"/>
          <w:sz w:val="24"/>
          <w:szCs w:val="24"/>
        </w:rPr>
        <w:t xml:space="preserve">The </w:t>
      </w:r>
      <w:r w:rsidRPr="00EC390E">
        <w:rPr>
          <w:rFonts w:ascii="Times New Roman" w:hAnsi="Times New Roman" w:cs="Times New Roman"/>
          <w:sz w:val="24"/>
          <w:szCs w:val="24"/>
        </w:rPr>
        <w:t>LODLC Board was constituted on September 1, 2015 with the following as members;</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Prof. A.S </w:t>
      </w:r>
      <w:proofErr w:type="spellStart"/>
      <w:r w:rsidRPr="00EC390E">
        <w:rPr>
          <w:rFonts w:cs="Times New Roman"/>
          <w:szCs w:val="24"/>
        </w:rPr>
        <w:t>Gbadegesin</w:t>
      </w:r>
      <w:proofErr w:type="spellEnd"/>
      <w:r w:rsidRPr="00EC390E">
        <w:rPr>
          <w:rFonts w:cs="Times New Roman"/>
          <w:szCs w:val="24"/>
        </w:rPr>
        <w:tab/>
      </w:r>
      <w:r w:rsidRPr="00EC390E">
        <w:rPr>
          <w:rFonts w:cs="Times New Roman"/>
          <w:szCs w:val="24"/>
        </w:rPr>
        <w:tab/>
        <w:t>-</w:t>
      </w:r>
      <w:r w:rsidRPr="00EC390E">
        <w:rPr>
          <w:rFonts w:cs="Times New Roman"/>
          <w:szCs w:val="24"/>
        </w:rPr>
        <w:tab/>
        <w:t>Chairman</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Prof. T. </w:t>
      </w:r>
      <w:proofErr w:type="spellStart"/>
      <w:r w:rsidRPr="00EC390E">
        <w:rPr>
          <w:rFonts w:cs="Times New Roman"/>
          <w:szCs w:val="24"/>
        </w:rPr>
        <w:t>Ebijuwa</w:t>
      </w:r>
      <w:proofErr w:type="spellEnd"/>
      <w:r w:rsidRPr="00EC390E">
        <w:rPr>
          <w:rFonts w:cs="Times New Roman"/>
          <w:szCs w:val="24"/>
        </w:rPr>
        <w:tab/>
      </w:r>
      <w:r w:rsidRPr="00EC390E">
        <w:rPr>
          <w:rFonts w:cs="Times New Roman"/>
          <w:szCs w:val="24"/>
        </w:rPr>
        <w:tab/>
        <w:t>-</w:t>
      </w:r>
      <w:r w:rsidRPr="00EC390E">
        <w:rPr>
          <w:rFonts w:cs="Times New Roman"/>
          <w:szCs w:val="24"/>
        </w:rPr>
        <w:tab/>
        <w:t>Director</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                    </w:t>
      </w:r>
      <w:r w:rsidRPr="00EC390E">
        <w:rPr>
          <w:rFonts w:cs="Times New Roman"/>
          <w:szCs w:val="24"/>
        </w:rPr>
        <w:tab/>
      </w:r>
      <w:r w:rsidRPr="00EC390E">
        <w:rPr>
          <w:rFonts w:cs="Times New Roman"/>
          <w:szCs w:val="24"/>
        </w:rPr>
        <w:tab/>
      </w:r>
      <w:r w:rsidRPr="00EC390E">
        <w:rPr>
          <w:rFonts w:cs="Times New Roman"/>
          <w:szCs w:val="24"/>
        </w:rPr>
        <w:tab/>
        <w:t>-</w:t>
      </w:r>
      <w:r w:rsidRPr="00EC390E">
        <w:rPr>
          <w:rFonts w:cs="Times New Roman"/>
          <w:szCs w:val="24"/>
        </w:rPr>
        <w:tab/>
        <w:t>Deputy Director</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Prof. O.S </w:t>
      </w:r>
      <w:proofErr w:type="spellStart"/>
      <w:r w:rsidRPr="00EC390E">
        <w:rPr>
          <w:rFonts w:cs="Times New Roman"/>
          <w:szCs w:val="24"/>
        </w:rPr>
        <w:t>Amuda</w:t>
      </w:r>
      <w:proofErr w:type="spellEnd"/>
      <w:r w:rsidRPr="00EC390E">
        <w:rPr>
          <w:rFonts w:cs="Times New Roman"/>
          <w:szCs w:val="24"/>
        </w:rPr>
        <w:tab/>
      </w:r>
      <w:r w:rsidRPr="00EC390E">
        <w:rPr>
          <w:rFonts w:cs="Times New Roman"/>
          <w:szCs w:val="24"/>
        </w:rPr>
        <w:tab/>
        <w:t>-</w:t>
      </w:r>
      <w:r w:rsidRPr="00EC390E">
        <w:rPr>
          <w:rFonts w:cs="Times New Roman"/>
          <w:szCs w:val="24"/>
        </w:rPr>
        <w:tab/>
        <w:t>Vice Chancellor’s Representative</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Mr. M.A </w:t>
      </w:r>
      <w:proofErr w:type="spellStart"/>
      <w:r w:rsidRPr="00EC390E">
        <w:rPr>
          <w:rFonts w:cs="Times New Roman"/>
          <w:szCs w:val="24"/>
        </w:rPr>
        <w:t>Folayowon</w:t>
      </w:r>
      <w:proofErr w:type="spellEnd"/>
      <w:r w:rsidRPr="00EC390E">
        <w:rPr>
          <w:rFonts w:cs="Times New Roman"/>
          <w:szCs w:val="24"/>
        </w:rPr>
        <w:tab/>
      </w:r>
      <w:r w:rsidRPr="00EC390E">
        <w:rPr>
          <w:rFonts w:cs="Times New Roman"/>
          <w:szCs w:val="24"/>
        </w:rPr>
        <w:tab/>
        <w:t>-</w:t>
      </w:r>
      <w:r w:rsidRPr="00EC390E">
        <w:rPr>
          <w:rFonts w:cs="Times New Roman"/>
          <w:szCs w:val="24"/>
        </w:rPr>
        <w:tab/>
        <w:t>Registrar Representative</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Mr. A.A </w:t>
      </w:r>
      <w:proofErr w:type="spellStart"/>
      <w:r w:rsidRPr="00EC390E">
        <w:rPr>
          <w:rFonts w:cs="Times New Roman"/>
          <w:szCs w:val="24"/>
        </w:rPr>
        <w:t>Okediji</w:t>
      </w:r>
      <w:proofErr w:type="spellEnd"/>
      <w:r w:rsidRPr="00EC390E">
        <w:rPr>
          <w:rFonts w:cs="Times New Roman"/>
          <w:szCs w:val="24"/>
        </w:rPr>
        <w:tab/>
      </w:r>
      <w:r w:rsidRPr="00EC390E">
        <w:rPr>
          <w:rFonts w:cs="Times New Roman"/>
          <w:szCs w:val="24"/>
        </w:rPr>
        <w:tab/>
        <w:t>-</w:t>
      </w:r>
      <w:r w:rsidRPr="00EC390E">
        <w:rPr>
          <w:rFonts w:cs="Times New Roman"/>
          <w:szCs w:val="24"/>
        </w:rPr>
        <w:tab/>
        <w:t>Bursar Representative</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Dr. Mrs. O.O </w:t>
      </w:r>
      <w:proofErr w:type="spellStart"/>
      <w:r w:rsidRPr="00EC390E">
        <w:rPr>
          <w:rFonts w:cs="Times New Roman"/>
          <w:szCs w:val="24"/>
        </w:rPr>
        <w:t>Oyewumi</w:t>
      </w:r>
      <w:proofErr w:type="spellEnd"/>
      <w:r w:rsidRPr="00EC390E">
        <w:rPr>
          <w:rFonts w:cs="Times New Roman"/>
          <w:szCs w:val="24"/>
        </w:rPr>
        <w:tab/>
      </w:r>
      <w:r w:rsidRPr="00EC390E">
        <w:rPr>
          <w:rFonts w:cs="Times New Roman"/>
          <w:szCs w:val="24"/>
        </w:rPr>
        <w:tab/>
        <w:t>-</w:t>
      </w:r>
      <w:r w:rsidRPr="00EC390E">
        <w:rPr>
          <w:rFonts w:cs="Times New Roman"/>
          <w:szCs w:val="24"/>
        </w:rPr>
        <w:tab/>
        <w:t>Librarian Representative</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Prof. O.S </w:t>
      </w:r>
      <w:proofErr w:type="spellStart"/>
      <w:r w:rsidRPr="00EC390E">
        <w:rPr>
          <w:rFonts w:cs="Times New Roman"/>
          <w:szCs w:val="24"/>
        </w:rPr>
        <w:t>Olabode</w:t>
      </w:r>
      <w:proofErr w:type="spellEnd"/>
      <w:r w:rsidRPr="00EC390E">
        <w:rPr>
          <w:rFonts w:cs="Times New Roman"/>
          <w:szCs w:val="24"/>
        </w:rPr>
        <w:tab/>
      </w:r>
      <w:r w:rsidRPr="00EC390E">
        <w:rPr>
          <w:rFonts w:cs="Times New Roman"/>
          <w:szCs w:val="24"/>
        </w:rPr>
        <w:tab/>
        <w:t xml:space="preserve">- </w:t>
      </w:r>
      <w:r w:rsidRPr="00EC390E">
        <w:rPr>
          <w:rFonts w:cs="Times New Roman"/>
          <w:szCs w:val="24"/>
        </w:rPr>
        <w:tab/>
        <w:t>Council Representative</w:t>
      </w:r>
    </w:p>
    <w:p w:rsidR="004A1423" w:rsidRPr="00EC390E" w:rsidRDefault="004A1423" w:rsidP="004A1423">
      <w:pPr>
        <w:pStyle w:val="ListParagraph"/>
        <w:numPr>
          <w:ilvl w:val="0"/>
          <w:numId w:val="1"/>
        </w:numPr>
        <w:spacing w:line="360" w:lineRule="auto"/>
        <w:ind w:left="567" w:hanging="567"/>
        <w:rPr>
          <w:rFonts w:cs="Times New Roman"/>
          <w:szCs w:val="24"/>
        </w:rPr>
      </w:pPr>
      <w:r w:rsidRPr="00EC390E">
        <w:rPr>
          <w:rFonts w:cs="Times New Roman"/>
          <w:szCs w:val="24"/>
        </w:rPr>
        <w:t xml:space="preserve">          </w:t>
      </w:r>
      <w:r w:rsidRPr="00EC390E">
        <w:rPr>
          <w:rFonts w:cs="Times New Roman"/>
          <w:szCs w:val="24"/>
        </w:rPr>
        <w:tab/>
      </w:r>
      <w:r w:rsidRPr="00EC390E">
        <w:rPr>
          <w:rFonts w:cs="Times New Roman"/>
          <w:szCs w:val="24"/>
        </w:rPr>
        <w:tab/>
      </w:r>
      <w:r w:rsidRPr="00EC390E">
        <w:rPr>
          <w:rFonts w:cs="Times New Roman"/>
          <w:szCs w:val="24"/>
        </w:rPr>
        <w:tab/>
      </w:r>
      <w:r w:rsidRPr="00EC390E">
        <w:rPr>
          <w:rFonts w:cs="Times New Roman"/>
          <w:szCs w:val="24"/>
        </w:rPr>
        <w:tab/>
        <w:t>-</w:t>
      </w:r>
      <w:r w:rsidRPr="00EC390E">
        <w:rPr>
          <w:rFonts w:cs="Times New Roman"/>
          <w:szCs w:val="24"/>
        </w:rPr>
        <w:tab/>
        <w:t>Senate Representative</w:t>
      </w:r>
    </w:p>
    <w:p w:rsidR="004A1423" w:rsidRPr="00EC390E" w:rsidRDefault="004A1423" w:rsidP="004A1423">
      <w:pPr>
        <w:pStyle w:val="ListParagraph"/>
        <w:numPr>
          <w:ilvl w:val="0"/>
          <w:numId w:val="1"/>
        </w:numPr>
        <w:spacing w:line="360" w:lineRule="auto"/>
        <w:ind w:left="567" w:right="-613" w:hanging="567"/>
        <w:jc w:val="left"/>
        <w:rPr>
          <w:rFonts w:cs="Times New Roman"/>
          <w:szCs w:val="24"/>
        </w:rPr>
      </w:pPr>
      <w:r w:rsidRPr="00EC390E">
        <w:rPr>
          <w:rFonts w:cs="Times New Roman"/>
          <w:szCs w:val="24"/>
        </w:rPr>
        <w:t xml:space="preserve">Prof. K.A </w:t>
      </w:r>
      <w:proofErr w:type="spellStart"/>
      <w:r w:rsidRPr="00EC390E">
        <w:rPr>
          <w:rFonts w:cs="Times New Roman"/>
          <w:szCs w:val="24"/>
        </w:rPr>
        <w:t>Adebiyi</w:t>
      </w:r>
      <w:proofErr w:type="spellEnd"/>
      <w:r w:rsidRPr="00EC390E">
        <w:rPr>
          <w:rFonts w:cs="Times New Roman"/>
          <w:szCs w:val="24"/>
        </w:rPr>
        <w:tab/>
      </w:r>
      <w:r w:rsidRPr="00EC390E">
        <w:rPr>
          <w:rFonts w:cs="Times New Roman"/>
          <w:szCs w:val="24"/>
        </w:rPr>
        <w:tab/>
        <w:t>-</w:t>
      </w:r>
      <w:r w:rsidRPr="00EC390E">
        <w:rPr>
          <w:rFonts w:cs="Times New Roman"/>
          <w:szCs w:val="24"/>
        </w:rPr>
        <w:tab/>
        <w:t>Dean Faculty of Engineering and Technology</w:t>
      </w:r>
    </w:p>
    <w:p w:rsidR="004A1423" w:rsidRPr="00EC390E" w:rsidRDefault="004A1423" w:rsidP="004A1423">
      <w:pPr>
        <w:pStyle w:val="ListParagraph"/>
        <w:numPr>
          <w:ilvl w:val="0"/>
          <w:numId w:val="1"/>
        </w:numPr>
        <w:spacing w:line="360" w:lineRule="auto"/>
        <w:ind w:left="567" w:hanging="567"/>
        <w:jc w:val="left"/>
        <w:rPr>
          <w:rFonts w:cs="Times New Roman"/>
          <w:szCs w:val="24"/>
        </w:rPr>
      </w:pPr>
      <w:r w:rsidRPr="00EC390E">
        <w:rPr>
          <w:rFonts w:cs="Times New Roman"/>
          <w:szCs w:val="24"/>
        </w:rPr>
        <w:t xml:space="preserve">Dr. Mrs. E.O </w:t>
      </w:r>
      <w:proofErr w:type="spellStart"/>
      <w:r w:rsidRPr="00EC390E">
        <w:rPr>
          <w:rFonts w:cs="Times New Roman"/>
          <w:szCs w:val="24"/>
        </w:rPr>
        <w:t>Adesina</w:t>
      </w:r>
      <w:proofErr w:type="spellEnd"/>
      <w:r w:rsidRPr="00EC390E">
        <w:rPr>
          <w:rFonts w:cs="Times New Roman"/>
          <w:szCs w:val="24"/>
        </w:rPr>
        <w:tab/>
      </w:r>
      <w:r w:rsidRPr="00EC390E">
        <w:rPr>
          <w:rFonts w:cs="Times New Roman"/>
          <w:szCs w:val="24"/>
        </w:rPr>
        <w:tab/>
        <w:t>-</w:t>
      </w:r>
      <w:r w:rsidRPr="00EC390E">
        <w:rPr>
          <w:rFonts w:cs="Times New Roman"/>
          <w:szCs w:val="24"/>
        </w:rPr>
        <w:tab/>
        <w:t>NUC Representative</w:t>
      </w:r>
    </w:p>
    <w:p w:rsidR="004A1423" w:rsidRPr="00EC390E" w:rsidRDefault="004A1423" w:rsidP="004A1423">
      <w:pPr>
        <w:pStyle w:val="ListParagraph"/>
        <w:numPr>
          <w:ilvl w:val="0"/>
          <w:numId w:val="1"/>
        </w:numPr>
        <w:spacing w:line="360" w:lineRule="auto"/>
        <w:ind w:left="567" w:hanging="567"/>
        <w:jc w:val="left"/>
        <w:rPr>
          <w:rFonts w:cs="Times New Roman"/>
          <w:szCs w:val="24"/>
        </w:rPr>
      </w:pPr>
      <w:r w:rsidRPr="00EC390E">
        <w:rPr>
          <w:rFonts w:cs="Times New Roman"/>
          <w:szCs w:val="24"/>
        </w:rPr>
        <w:t xml:space="preserve">Prof. A.A </w:t>
      </w:r>
      <w:proofErr w:type="spellStart"/>
      <w:r w:rsidRPr="00EC390E">
        <w:rPr>
          <w:rFonts w:cs="Times New Roman"/>
          <w:szCs w:val="24"/>
        </w:rPr>
        <w:t>Adegbola</w:t>
      </w:r>
      <w:proofErr w:type="spellEnd"/>
      <w:r w:rsidRPr="00EC390E">
        <w:rPr>
          <w:rFonts w:cs="Times New Roman"/>
          <w:szCs w:val="24"/>
        </w:rPr>
        <w:tab/>
      </w:r>
      <w:r w:rsidRPr="00EC390E">
        <w:rPr>
          <w:rFonts w:cs="Times New Roman"/>
          <w:szCs w:val="24"/>
        </w:rPr>
        <w:tab/>
        <w:t>-</w:t>
      </w:r>
      <w:r w:rsidRPr="00EC390E">
        <w:rPr>
          <w:rFonts w:cs="Times New Roman"/>
          <w:szCs w:val="24"/>
        </w:rPr>
        <w:tab/>
        <w:t>Director, Academic Planning</w:t>
      </w:r>
    </w:p>
    <w:p w:rsidR="004A1423" w:rsidRPr="00EC390E" w:rsidRDefault="004A1423" w:rsidP="004A1423">
      <w:pPr>
        <w:pStyle w:val="ListParagraph"/>
        <w:numPr>
          <w:ilvl w:val="0"/>
          <w:numId w:val="1"/>
        </w:numPr>
        <w:spacing w:line="360" w:lineRule="auto"/>
        <w:ind w:left="567" w:hanging="567"/>
        <w:jc w:val="left"/>
        <w:rPr>
          <w:rFonts w:cs="Times New Roman"/>
          <w:szCs w:val="24"/>
        </w:rPr>
      </w:pPr>
      <w:r w:rsidRPr="00EC390E">
        <w:rPr>
          <w:rFonts w:cs="Times New Roman"/>
          <w:szCs w:val="24"/>
        </w:rPr>
        <w:t xml:space="preserve">Dr. O.T </w:t>
      </w:r>
      <w:proofErr w:type="spellStart"/>
      <w:r w:rsidRPr="00EC390E">
        <w:rPr>
          <w:rFonts w:cs="Times New Roman"/>
          <w:szCs w:val="24"/>
        </w:rPr>
        <w:t>Arulogun</w:t>
      </w:r>
      <w:proofErr w:type="spellEnd"/>
      <w:r w:rsidRPr="00EC390E">
        <w:rPr>
          <w:rFonts w:cs="Times New Roman"/>
          <w:szCs w:val="24"/>
        </w:rPr>
        <w:tab/>
      </w:r>
      <w:r w:rsidRPr="00EC390E">
        <w:rPr>
          <w:rFonts w:cs="Times New Roman"/>
          <w:szCs w:val="24"/>
        </w:rPr>
        <w:tab/>
        <w:t>-</w:t>
      </w:r>
      <w:r w:rsidRPr="00EC390E">
        <w:rPr>
          <w:rFonts w:cs="Times New Roman"/>
          <w:szCs w:val="24"/>
        </w:rPr>
        <w:tab/>
        <w:t>Director, LICT</w:t>
      </w:r>
    </w:p>
    <w:p w:rsidR="004A1423" w:rsidRPr="00EC390E" w:rsidRDefault="004A1423" w:rsidP="004A1423">
      <w:pPr>
        <w:pStyle w:val="ListParagraph"/>
        <w:numPr>
          <w:ilvl w:val="0"/>
          <w:numId w:val="1"/>
        </w:numPr>
        <w:spacing w:line="360" w:lineRule="auto"/>
        <w:ind w:left="567" w:hanging="567"/>
        <w:jc w:val="left"/>
        <w:rPr>
          <w:rFonts w:cs="Times New Roman"/>
          <w:szCs w:val="24"/>
        </w:rPr>
      </w:pPr>
      <w:r w:rsidRPr="00EC390E">
        <w:rPr>
          <w:rFonts w:cs="Times New Roman"/>
          <w:szCs w:val="24"/>
        </w:rPr>
        <w:t xml:space="preserve">         </w:t>
      </w:r>
      <w:r w:rsidRPr="00EC390E">
        <w:rPr>
          <w:rFonts w:cs="Times New Roman"/>
          <w:szCs w:val="24"/>
        </w:rPr>
        <w:tab/>
      </w:r>
      <w:r w:rsidRPr="00EC390E">
        <w:rPr>
          <w:rFonts w:cs="Times New Roman"/>
          <w:szCs w:val="24"/>
        </w:rPr>
        <w:tab/>
      </w:r>
      <w:r w:rsidRPr="00EC390E">
        <w:rPr>
          <w:rFonts w:cs="Times New Roman"/>
          <w:szCs w:val="24"/>
        </w:rPr>
        <w:tab/>
      </w:r>
      <w:r w:rsidRPr="00EC390E">
        <w:rPr>
          <w:rFonts w:cs="Times New Roman"/>
          <w:szCs w:val="24"/>
        </w:rPr>
        <w:tab/>
        <w:t>-</w:t>
      </w:r>
      <w:r w:rsidRPr="00EC390E">
        <w:rPr>
          <w:rFonts w:cs="Times New Roman"/>
          <w:szCs w:val="24"/>
        </w:rPr>
        <w:tab/>
        <w:t>ICT Expert</w:t>
      </w:r>
    </w:p>
    <w:p w:rsidR="004A1423" w:rsidRPr="00EC390E" w:rsidRDefault="004A1423" w:rsidP="004A1423">
      <w:pPr>
        <w:pStyle w:val="ListParagraph"/>
        <w:numPr>
          <w:ilvl w:val="0"/>
          <w:numId w:val="1"/>
        </w:numPr>
        <w:spacing w:line="360" w:lineRule="auto"/>
        <w:ind w:left="567" w:hanging="567"/>
        <w:jc w:val="left"/>
        <w:rPr>
          <w:rFonts w:cs="Times New Roman"/>
          <w:szCs w:val="24"/>
        </w:rPr>
      </w:pPr>
      <w:r w:rsidRPr="00EC390E">
        <w:rPr>
          <w:rFonts w:cs="Times New Roman"/>
          <w:szCs w:val="24"/>
        </w:rPr>
        <w:t xml:space="preserve">Mrs. J.O </w:t>
      </w:r>
      <w:proofErr w:type="spellStart"/>
      <w:r w:rsidRPr="00EC390E">
        <w:rPr>
          <w:rFonts w:cs="Times New Roman"/>
          <w:szCs w:val="24"/>
        </w:rPr>
        <w:t>Oyetola</w:t>
      </w:r>
      <w:proofErr w:type="spellEnd"/>
      <w:r w:rsidRPr="00EC390E">
        <w:rPr>
          <w:rFonts w:cs="Times New Roman"/>
          <w:szCs w:val="24"/>
        </w:rPr>
        <w:tab/>
      </w:r>
      <w:r w:rsidRPr="00EC390E">
        <w:rPr>
          <w:rFonts w:cs="Times New Roman"/>
          <w:szCs w:val="24"/>
        </w:rPr>
        <w:tab/>
        <w:t>-</w:t>
      </w:r>
      <w:r w:rsidRPr="00EC390E">
        <w:rPr>
          <w:rFonts w:cs="Times New Roman"/>
          <w:szCs w:val="24"/>
        </w:rPr>
        <w:tab/>
        <w:t>Secretary</w:t>
      </w:r>
    </w:p>
    <w:p w:rsidR="004A1423" w:rsidRPr="00EC390E" w:rsidRDefault="004A1423" w:rsidP="004A1423">
      <w:pPr>
        <w:spacing w:line="360" w:lineRule="auto"/>
        <w:jc w:val="both"/>
        <w:rPr>
          <w:rFonts w:ascii="Times New Roman" w:hAnsi="Times New Roman" w:cs="Times New Roman"/>
          <w:sz w:val="24"/>
          <w:szCs w:val="24"/>
          <w:lang w:eastAsia="en-GB"/>
        </w:rPr>
      </w:pPr>
      <w:r w:rsidRPr="00EC390E">
        <w:rPr>
          <w:rFonts w:ascii="Times New Roman" w:hAnsi="Times New Roman" w:cs="Times New Roman"/>
          <w:sz w:val="24"/>
          <w:szCs w:val="24"/>
          <w:lang w:eastAsia="en-GB"/>
        </w:rPr>
        <w:t xml:space="preserve">There has been a lot of commitment in terms of finance, time and effort </w:t>
      </w:r>
      <w:r>
        <w:rPr>
          <w:rFonts w:ascii="Times New Roman" w:hAnsi="Times New Roman" w:cs="Times New Roman"/>
          <w:sz w:val="24"/>
          <w:szCs w:val="24"/>
          <w:lang w:eastAsia="en-GB"/>
        </w:rPr>
        <w:t xml:space="preserve">of </w:t>
      </w:r>
      <w:r w:rsidRPr="00EC390E">
        <w:rPr>
          <w:rFonts w:ascii="Times New Roman" w:hAnsi="Times New Roman" w:cs="Times New Roman"/>
          <w:sz w:val="24"/>
          <w:szCs w:val="24"/>
          <w:lang w:eastAsia="en-GB"/>
        </w:rPr>
        <w:t xml:space="preserve">members of staff of the University towards this enterprise. We would like to mention specifically that these trainings were done with the ODL guidelines proposed by the NUC in mind. One of the earlier trainings produced a draft policy document for LAUTECH ODL. </w:t>
      </w:r>
    </w:p>
    <w:p w:rsidR="004A1423" w:rsidRPr="00EC390E" w:rsidRDefault="004A1423" w:rsidP="004A1423">
      <w:pPr>
        <w:spacing w:line="360" w:lineRule="auto"/>
        <w:jc w:val="both"/>
        <w:rPr>
          <w:rFonts w:ascii="Times New Roman" w:hAnsi="Times New Roman" w:cs="Times New Roman"/>
          <w:sz w:val="24"/>
          <w:szCs w:val="24"/>
          <w:lang w:eastAsia="en-GB"/>
        </w:rPr>
      </w:pPr>
      <w:r w:rsidRPr="00EC390E">
        <w:rPr>
          <w:rFonts w:ascii="Times New Roman" w:hAnsi="Times New Roman" w:cs="Times New Roman"/>
          <w:sz w:val="24"/>
          <w:szCs w:val="24"/>
          <w:lang w:eastAsia="en-GB"/>
        </w:rPr>
        <w:t>One needs to mention that there were a few problems with the acceptance of the ODL idea at the beginning due to what was generally perceived as the violations of procedure by the last dispensation. Subsequent</w:t>
      </w:r>
      <w:r>
        <w:rPr>
          <w:rFonts w:ascii="Times New Roman" w:hAnsi="Times New Roman" w:cs="Times New Roman"/>
          <w:sz w:val="24"/>
          <w:szCs w:val="24"/>
          <w:lang w:eastAsia="en-GB"/>
        </w:rPr>
        <w:t>ly, in order to ensure a system</w:t>
      </w:r>
      <w:r w:rsidRPr="00EC390E">
        <w:rPr>
          <w:rFonts w:ascii="Times New Roman" w:hAnsi="Times New Roman" w:cs="Times New Roman"/>
          <w:sz w:val="24"/>
          <w:szCs w:val="24"/>
          <w:lang w:eastAsia="en-GB"/>
        </w:rPr>
        <w:t xml:space="preserve"> approach and University-wide ownership of the LODL, the Vice Chancellor, </w:t>
      </w:r>
      <w:proofErr w:type="gramStart"/>
      <w:r w:rsidRPr="00EC390E">
        <w:rPr>
          <w:rFonts w:ascii="Times New Roman" w:hAnsi="Times New Roman" w:cs="Times New Roman"/>
          <w:sz w:val="24"/>
          <w:szCs w:val="24"/>
          <w:lang w:eastAsia="en-GB"/>
        </w:rPr>
        <w:t>Professor</w:t>
      </w:r>
      <w:proofErr w:type="gramEnd"/>
      <w:r w:rsidRPr="00EC390E">
        <w:rPr>
          <w:rFonts w:ascii="Times New Roman" w:hAnsi="Times New Roman" w:cs="Times New Roman"/>
          <w:sz w:val="24"/>
          <w:szCs w:val="24"/>
          <w:lang w:eastAsia="en-GB"/>
        </w:rPr>
        <w:t xml:space="preserve"> A. S. </w:t>
      </w:r>
      <w:proofErr w:type="spellStart"/>
      <w:r w:rsidRPr="00EC390E">
        <w:rPr>
          <w:rFonts w:ascii="Times New Roman" w:hAnsi="Times New Roman" w:cs="Times New Roman"/>
          <w:sz w:val="24"/>
          <w:szCs w:val="24"/>
          <w:lang w:eastAsia="en-GB"/>
        </w:rPr>
        <w:t>Gbadegesin</w:t>
      </w:r>
      <w:proofErr w:type="spellEnd"/>
      <w:r w:rsidRPr="00EC390E">
        <w:rPr>
          <w:rFonts w:ascii="Times New Roman" w:hAnsi="Times New Roman" w:cs="Times New Roman"/>
          <w:sz w:val="24"/>
          <w:szCs w:val="24"/>
          <w:lang w:eastAsia="en-GB"/>
        </w:rPr>
        <w:t xml:space="preserve"> took steps to obtain Senate approval to commence action. We shall outline some of the decis</w:t>
      </w:r>
      <w:r>
        <w:rPr>
          <w:rFonts w:ascii="Times New Roman" w:hAnsi="Times New Roman" w:cs="Times New Roman"/>
          <w:sz w:val="24"/>
          <w:szCs w:val="24"/>
          <w:lang w:eastAsia="en-GB"/>
        </w:rPr>
        <w:t>ions taken by the Senate below.</w:t>
      </w:r>
    </w:p>
    <w:p w:rsidR="004A1423" w:rsidRPr="00EC390E" w:rsidRDefault="004A1423" w:rsidP="004A1423">
      <w:pPr>
        <w:spacing w:before="100" w:beforeAutospacing="1" w:after="100" w:afterAutospacing="1" w:line="360" w:lineRule="auto"/>
        <w:rPr>
          <w:rFonts w:ascii="Times New Roman" w:hAnsi="Times New Roman" w:cs="Times New Roman"/>
          <w:sz w:val="24"/>
          <w:szCs w:val="24"/>
          <w:lang w:eastAsia="en-GB"/>
        </w:rPr>
      </w:pPr>
      <w:r w:rsidRPr="00EC390E">
        <w:rPr>
          <w:rFonts w:ascii="Times New Roman" w:hAnsi="Times New Roman" w:cs="Times New Roman"/>
          <w:b/>
          <w:bCs/>
          <w:sz w:val="24"/>
          <w:szCs w:val="24"/>
          <w:lang w:eastAsia="en-GB"/>
        </w:rPr>
        <w:t>Steps Taken by Senate So Far</w:t>
      </w:r>
    </w:p>
    <w:p w:rsidR="004A1423" w:rsidRPr="00EC390E" w:rsidRDefault="004A1423" w:rsidP="004A1423">
      <w:pPr>
        <w:pStyle w:val="ListParagraph"/>
        <w:numPr>
          <w:ilvl w:val="0"/>
          <w:numId w:val="3"/>
        </w:numPr>
        <w:spacing w:before="100" w:beforeAutospacing="1" w:after="100" w:afterAutospacing="1" w:line="360" w:lineRule="auto"/>
        <w:rPr>
          <w:rFonts w:cs="Times New Roman"/>
          <w:szCs w:val="24"/>
          <w:lang w:eastAsia="en-GB"/>
        </w:rPr>
      </w:pPr>
      <w:r w:rsidRPr="00EC390E">
        <w:rPr>
          <w:rFonts w:cs="Times New Roman"/>
          <w:szCs w:val="24"/>
          <w:lang w:eastAsia="en-GB"/>
        </w:rPr>
        <w:t xml:space="preserve">Approval of the establishment of LAUTECH ODL Center (LODLC) </w:t>
      </w:r>
    </w:p>
    <w:p w:rsidR="004A1423" w:rsidRPr="00EC390E" w:rsidRDefault="004A1423" w:rsidP="004A1423">
      <w:pPr>
        <w:pStyle w:val="ListParagraph"/>
        <w:numPr>
          <w:ilvl w:val="0"/>
          <w:numId w:val="3"/>
        </w:numPr>
        <w:spacing w:before="100" w:beforeAutospacing="1" w:after="100" w:afterAutospacing="1" w:line="360" w:lineRule="auto"/>
        <w:rPr>
          <w:rFonts w:cs="Times New Roman"/>
          <w:szCs w:val="24"/>
          <w:lang w:eastAsia="en-GB"/>
        </w:rPr>
      </w:pPr>
      <w:r w:rsidRPr="00EC390E">
        <w:rPr>
          <w:rFonts w:cs="Times New Roman"/>
          <w:szCs w:val="24"/>
          <w:lang w:eastAsia="en-GB"/>
        </w:rPr>
        <w:t xml:space="preserve">Approval of the take-off of LAUTECH ODL with four </w:t>
      </w:r>
      <w:proofErr w:type="spellStart"/>
      <w:r w:rsidRPr="00EC390E">
        <w:rPr>
          <w:rFonts w:cs="Times New Roman"/>
          <w:szCs w:val="24"/>
          <w:lang w:eastAsia="en-GB"/>
        </w:rPr>
        <w:t>programmes</w:t>
      </w:r>
      <w:proofErr w:type="spellEnd"/>
      <w:r w:rsidRPr="00EC390E">
        <w:rPr>
          <w:rFonts w:cs="Times New Roman"/>
          <w:szCs w:val="24"/>
          <w:lang w:eastAsia="en-GB"/>
        </w:rPr>
        <w:t xml:space="preserve"> namely: B.Sc. Computer Science, B.Sc. Accounting, B.Ns Nursing Science and B.Sc. Marketing</w:t>
      </w:r>
    </w:p>
    <w:p w:rsidR="004A1423" w:rsidRPr="00EC390E" w:rsidRDefault="004A1423" w:rsidP="004A1423">
      <w:pPr>
        <w:pStyle w:val="ListParagraph"/>
        <w:numPr>
          <w:ilvl w:val="0"/>
          <w:numId w:val="3"/>
        </w:numPr>
        <w:spacing w:before="100" w:beforeAutospacing="1" w:after="100" w:afterAutospacing="1" w:line="360" w:lineRule="auto"/>
        <w:rPr>
          <w:rFonts w:cs="Times New Roman"/>
          <w:szCs w:val="24"/>
          <w:lang w:eastAsia="en-GB"/>
        </w:rPr>
      </w:pPr>
      <w:r w:rsidRPr="00EC390E">
        <w:rPr>
          <w:rFonts w:cs="Times New Roman"/>
          <w:szCs w:val="24"/>
          <w:lang w:eastAsia="en-GB"/>
        </w:rPr>
        <w:lastRenderedPageBreak/>
        <w:t>Constitution of LAUTECH ODL implementation committee</w:t>
      </w:r>
    </w:p>
    <w:p w:rsidR="004A1423" w:rsidRPr="00EC390E" w:rsidRDefault="004A1423" w:rsidP="004A1423">
      <w:pPr>
        <w:pStyle w:val="ListParagraph"/>
        <w:numPr>
          <w:ilvl w:val="0"/>
          <w:numId w:val="3"/>
        </w:numPr>
        <w:spacing w:before="100" w:beforeAutospacing="1" w:after="100" w:afterAutospacing="1" w:line="360" w:lineRule="auto"/>
        <w:rPr>
          <w:rFonts w:cs="Times New Roman"/>
          <w:szCs w:val="24"/>
          <w:lang w:eastAsia="en-GB"/>
        </w:rPr>
      </w:pPr>
      <w:r w:rsidRPr="00EC390E">
        <w:rPr>
          <w:rFonts w:cs="Times New Roman"/>
          <w:szCs w:val="24"/>
          <w:lang w:eastAsia="en-GB"/>
        </w:rPr>
        <w:t>Approval of the LAUTECH ODL Policy framework</w:t>
      </w:r>
    </w:p>
    <w:p w:rsidR="004A1423" w:rsidRPr="00EC390E" w:rsidRDefault="004A1423" w:rsidP="004A1423">
      <w:pPr>
        <w:spacing w:before="100" w:beforeAutospacing="1" w:after="100" w:afterAutospacing="1" w:line="360" w:lineRule="auto"/>
        <w:rPr>
          <w:rFonts w:ascii="Times New Roman" w:hAnsi="Times New Roman" w:cs="Times New Roman"/>
          <w:sz w:val="24"/>
          <w:szCs w:val="24"/>
          <w:lang w:eastAsia="en-GB"/>
        </w:rPr>
      </w:pPr>
      <w:r w:rsidRPr="00EC390E">
        <w:rPr>
          <w:rFonts w:ascii="Times New Roman" w:hAnsi="Times New Roman" w:cs="Times New Roman"/>
          <w:sz w:val="24"/>
          <w:szCs w:val="24"/>
          <w:lang w:eastAsia="en-GB"/>
        </w:rPr>
        <w:t>It is gratifying to note that we have the full support of Senate. The University Management has followed the leadership of the Senate by undertaking the following:</w:t>
      </w:r>
    </w:p>
    <w:p w:rsidR="004A1423" w:rsidRPr="00EC390E" w:rsidRDefault="004A1423" w:rsidP="004A1423">
      <w:pPr>
        <w:spacing w:after="0" w:line="360" w:lineRule="auto"/>
        <w:rPr>
          <w:rFonts w:ascii="Times New Roman" w:hAnsi="Times New Roman" w:cs="Times New Roman"/>
          <w:sz w:val="24"/>
          <w:szCs w:val="24"/>
          <w:lang w:eastAsia="en-GB"/>
        </w:rPr>
      </w:pPr>
      <w:r w:rsidRPr="00EC390E">
        <w:rPr>
          <w:rFonts w:ascii="Times New Roman" w:hAnsi="Times New Roman" w:cs="Times New Roman"/>
          <w:b/>
          <w:bCs/>
          <w:sz w:val="24"/>
          <w:szCs w:val="24"/>
          <w:lang w:eastAsia="en-GB"/>
        </w:rPr>
        <w:t>Steps Taken by the Management</w:t>
      </w:r>
    </w:p>
    <w:p w:rsidR="004A1423" w:rsidRPr="00EC390E" w:rsidRDefault="004A1423" w:rsidP="004A1423">
      <w:pPr>
        <w:pStyle w:val="ListParagraph"/>
        <w:numPr>
          <w:ilvl w:val="0"/>
          <w:numId w:val="4"/>
        </w:numPr>
        <w:spacing w:after="0" w:line="360" w:lineRule="auto"/>
        <w:rPr>
          <w:rFonts w:cs="Times New Roman"/>
          <w:szCs w:val="24"/>
          <w:lang w:eastAsia="en-GB"/>
        </w:rPr>
      </w:pPr>
      <w:r w:rsidRPr="00EC390E">
        <w:rPr>
          <w:rFonts w:cs="Times New Roman"/>
          <w:szCs w:val="24"/>
          <w:lang w:eastAsia="en-GB"/>
        </w:rPr>
        <w:t>Initiation and funding of trainings on ODL methodologies</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Provision of building, office furniture Office and administrative staff</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Funding of activities of LAUTECH ODL implementation committee</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Provision of ICT infrastructure and manpower</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Support for course materials development</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Appointment of LODLC Project Consultant</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Allocation of take-off building to the LODLC</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Provision of  Financial Allocation</w:t>
      </w:r>
    </w:p>
    <w:p w:rsidR="004A1423" w:rsidRPr="00EC390E" w:rsidRDefault="004A1423" w:rsidP="004A1423">
      <w:pPr>
        <w:pStyle w:val="ListParagraph"/>
        <w:numPr>
          <w:ilvl w:val="0"/>
          <w:numId w:val="4"/>
        </w:numPr>
        <w:spacing w:before="100" w:beforeAutospacing="1" w:after="100" w:afterAutospacing="1" w:line="360" w:lineRule="auto"/>
        <w:rPr>
          <w:rFonts w:cs="Times New Roman"/>
          <w:szCs w:val="24"/>
          <w:lang w:eastAsia="en-GB"/>
        </w:rPr>
      </w:pPr>
      <w:r w:rsidRPr="00EC390E">
        <w:rPr>
          <w:rFonts w:cs="Times New Roman"/>
          <w:szCs w:val="24"/>
          <w:lang w:eastAsia="en-GB"/>
        </w:rPr>
        <w:t>Support of  Bursary and Registry  </w:t>
      </w:r>
    </w:p>
    <w:p w:rsidR="004A1423" w:rsidRPr="00EC390E" w:rsidRDefault="004A1423" w:rsidP="004A1423">
      <w:pPr>
        <w:spacing w:after="0" w:line="360" w:lineRule="auto"/>
        <w:rPr>
          <w:rFonts w:ascii="Times New Roman" w:hAnsi="Times New Roman" w:cs="Times New Roman"/>
          <w:bCs/>
          <w:sz w:val="24"/>
          <w:szCs w:val="24"/>
          <w:lang w:eastAsia="en-GB"/>
        </w:rPr>
      </w:pPr>
      <w:r w:rsidRPr="00EC390E">
        <w:rPr>
          <w:rFonts w:ascii="Times New Roman" w:hAnsi="Times New Roman" w:cs="Times New Roman"/>
          <w:b/>
          <w:bCs/>
          <w:sz w:val="24"/>
          <w:szCs w:val="24"/>
          <w:lang w:eastAsia="en-GB"/>
        </w:rPr>
        <w:t>Available Infrastructure and Capacity</w:t>
      </w:r>
    </w:p>
    <w:p w:rsidR="004A1423" w:rsidRPr="00EC390E" w:rsidRDefault="004A1423" w:rsidP="004A1423">
      <w:pPr>
        <w:spacing w:after="0" w:line="360" w:lineRule="auto"/>
        <w:jc w:val="both"/>
        <w:rPr>
          <w:rFonts w:ascii="Times New Roman" w:hAnsi="Times New Roman" w:cs="Times New Roman"/>
          <w:sz w:val="24"/>
          <w:szCs w:val="24"/>
          <w:lang w:eastAsia="en-GB"/>
        </w:rPr>
      </w:pPr>
      <w:r w:rsidRPr="00EC390E">
        <w:rPr>
          <w:rFonts w:ascii="Times New Roman" w:hAnsi="Times New Roman" w:cs="Times New Roman"/>
          <w:bCs/>
          <w:sz w:val="24"/>
          <w:szCs w:val="24"/>
          <w:lang w:eastAsia="en-GB"/>
        </w:rPr>
        <w:t>The committee can report authoritatively that the following infrastructures are in place to support a credible ODL operation in the University.</w:t>
      </w:r>
    </w:p>
    <w:p w:rsidR="004A1423" w:rsidRPr="00EC390E" w:rsidRDefault="004A1423" w:rsidP="004A1423">
      <w:pPr>
        <w:pStyle w:val="ListParagraph"/>
        <w:numPr>
          <w:ilvl w:val="0"/>
          <w:numId w:val="5"/>
        </w:numPr>
        <w:spacing w:after="100" w:afterAutospacing="1" w:line="360" w:lineRule="auto"/>
        <w:rPr>
          <w:rFonts w:cs="Times New Roman"/>
          <w:szCs w:val="24"/>
          <w:lang w:eastAsia="en-GB"/>
        </w:rPr>
      </w:pPr>
      <w:r w:rsidRPr="00EC390E">
        <w:rPr>
          <w:rFonts w:cs="Times New Roman"/>
          <w:szCs w:val="24"/>
          <w:lang w:eastAsia="en-GB"/>
        </w:rPr>
        <w:t>Campus wide computer network facilities with internet provision</w:t>
      </w:r>
    </w:p>
    <w:p w:rsidR="004A1423" w:rsidRPr="00EC390E" w:rsidRDefault="004A1423" w:rsidP="004A1423">
      <w:pPr>
        <w:pStyle w:val="ListParagraph"/>
        <w:numPr>
          <w:ilvl w:val="0"/>
          <w:numId w:val="5"/>
        </w:numPr>
        <w:spacing w:before="100" w:beforeAutospacing="1" w:after="100" w:afterAutospacing="1" w:line="360" w:lineRule="auto"/>
        <w:rPr>
          <w:rFonts w:cs="Times New Roman"/>
          <w:szCs w:val="24"/>
          <w:lang w:eastAsia="en-GB"/>
        </w:rPr>
      </w:pPr>
      <w:r w:rsidRPr="00EC390E">
        <w:rPr>
          <w:rFonts w:cs="Times New Roman"/>
          <w:szCs w:val="24"/>
          <w:lang w:eastAsia="en-GB"/>
        </w:rPr>
        <w:t>Computer Based Testing (CBT) capability infrastructure that could handle at least 800 candidates at once</w:t>
      </w:r>
    </w:p>
    <w:p w:rsidR="004A1423" w:rsidRPr="00EC390E" w:rsidRDefault="004A1423" w:rsidP="004A1423">
      <w:pPr>
        <w:pStyle w:val="ListParagraph"/>
        <w:numPr>
          <w:ilvl w:val="0"/>
          <w:numId w:val="5"/>
        </w:numPr>
        <w:spacing w:before="100" w:beforeAutospacing="1" w:after="100" w:afterAutospacing="1" w:line="360" w:lineRule="auto"/>
        <w:rPr>
          <w:rFonts w:cs="Times New Roman"/>
          <w:szCs w:val="24"/>
          <w:lang w:eastAsia="en-GB"/>
        </w:rPr>
      </w:pPr>
      <w:r w:rsidRPr="00EC390E">
        <w:rPr>
          <w:rFonts w:cs="Times New Roman"/>
          <w:szCs w:val="24"/>
          <w:lang w:eastAsia="en-GB"/>
        </w:rPr>
        <w:t>Smart Lecture rooms with multimedia learning technology tools</w:t>
      </w:r>
    </w:p>
    <w:p w:rsidR="004A1423" w:rsidRPr="00EC390E" w:rsidRDefault="004A1423" w:rsidP="004A1423">
      <w:pPr>
        <w:pStyle w:val="ListParagraph"/>
        <w:numPr>
          <w:ilvl w:val="0"/>
          <w:numId w:val="5"/>
        </w:numPr>
        <w:spacing w:before="100" w:beforeAutospacing="1" w:after="100" w:afterAutospacing="1" w:line="360" w:lineRule="auto"/>
        <w:rPr>
          <w:rFonts w:cs="Times New Roman"/>
          <w:szCs w:val="24"/>
          <w:lang w:eastAsia="en-GB"/>
        </w:rPr>
      </w:pPr>
      <w:r w:rsidRPr="00EC390E">
        <w:rPr>
          <w:rFonts w:cs="Times New Roman"/>
          <w:szCs w:val="24"/>
          <w:lang w:eastAsia="en-GB"/>
        </w:rPr>
        <w:t>Well-equipped physical and electronic libraries</w:t>
      </w:r>
    </w:p>
    <w:p w:rsidR="004A1423" w:rsidRPr="00EC390E" w:rsidRDefault="004A1423" w:rsidP="004A1423">
      <w:pPr>
        <w:pStyle w:val="ListParagraph"/>
        <w:numPr>
          <w:ilvl w:val="0"/>
          <w:numId w:val="5"/>
        </w:numPr>
        <w:spacing w:before="100" w:beforeAutospacing="1" w:after="100" w:afterAutospacing="1" w:line="360" w:lineRule="auto"/>
        <w:rPr>
          <w:rFonts w:cs="Times New Roman"/>
          <w:szCs w:val="24"/>
          <w:lang w:eastAsia="en-GB"/>
        </w:rPr>
      </w:pPr>
      <w:r w:rsidRPr="00EC390E">
        <w:rPr>
          <w:rFonts w:cs="Times New Roman"/>
          <w:szCs w:val="24"/>
          <w:lang w:eastAsia="en-GB"/>
        </w:rPr>
        <w:t>Standard laboratories</w:t>
      </w:r>
    </w:p>
    <w:p w:rsidR="004A1423" w:rsidRPr="00EC390E" w:rsidRDefault="004A1423" w:rsidP="004A1423">
      <w:pPr>
        <w:pStyle w:val="ListParagraph"/>
        <w:numPr>
          <w:ilvl w:val="0"/>
          <w:numId w:val="5"/>
        </w:numPr>
        <w:spacing w:before="100" w:beforeAutospacing="1" w:after="100" w:afterAutospacing="1" w:line="360" w:lineRule="auto"/>
        <w:rPr>
          <w:rFonts w:cs="Times New Roman"/>
          <w:szCs w:val="24"/>
          <w:lang w:eastAsia="en-GB"/>
        </w:rPr>
      </w:pPr>
      <w:r w:rsidRPr="00EC390E">
        <w:rPr>
          <w:rFonts w:cs="Times New Roman"/>
          <w:szCs w:val="24"/>
          <w:lang w:eastAsia="en-GB"/>
        </w:rPr>
        <w:t>ODL methodology compliant tutors</w:t>
      </w:r>
    </w:p>
    <w:p w:rsidR="004A1423" w:rsidRPr="00EC390E" w:rsidRDefault="004A1423" w:rsidP="004A1423">
      <w:pPr>
        <w:pStyle w:val="ListParagraph"/>
        <w:numPr>
          <w:ilvl w:val="0"/>
          <w:numId w:val="5"/>
        </w:numPr>
        <w:spacing w:before="100" w:beforeAutospacing="1" w:after="100" w:afterAutospacing="1" w:line="360" w:lineRule="auto"/>
        <w:rPr>
          <w:rFonts w:cs="Times New Roman"/>
          <w:szCs w:val="24"/>
          <w:lang w:eastAsia="en-GB"/>
        </w:rPr>
      </w:pPr>
      <w:r w:rsidRPr="00EC390E">
        <w:rPr>
          <w:rFonts w:cs="Times New Roman"/>
          <w:szCs w:val="24"/>
          <w:lang w:eastAsia="en-GB"/>
        </w:rPr>
        <w:t>Warehouse that can accommodate 20,000 course materials</w:t>
      </w:r>
    </w:p>
    <w:p w:rsidR="004A1423" w:rsidRPr="00EC390E" w:rsidRDefault="004A1423" w:rsidP="004A1423">
      <w:pPr>
        <w:spacing w:after="0" w:line="360" w:lineRule="auto"/>
        <w:rPr>
          <w:rFonts w:ascii="Times New Roman" w:hAnsi="Times New Roman" w:cs="Times New Roman"/>
          <w:sz w:val="24"/>
          <w:szCs w:val="24"/>
          <w:lang w:eastAsia="en-GB"/>
        </w:rPr>
      </w:pPr>
      <w:r w:rsidRPr="00EC390E">
        <w:rPr>
          <w:rFonts w:ascii="Times New Roman" w:hAnsi="Times New Roman" w:cs="Times New Roman"/>
          <w:b/>
          <w:bCs/>
          <w:sz w:val="24"/>
          <w:szCs w:val="24"/>
          <w:lang w:eastAsia="en-GB"/>
        </w:rPr>
        <w:t>Surveys and Research</w:t>
      </w:r>
    </w:p>
    <w:p w:rsidR="004A1423" w:rsidRPr="00EC390E" w:rsidRDefault="004A1423" w:rsidP="004A1423">
      <w:pPr>
        <w:spacing w:after="0" w:line="360" w:lineRule="auto"/>
        <w:rPr>
          <w:rFonts w:ascii="Times New Roman" w:hAnsi="Times New Roman" w:cs="Times New Roman"/>
          <w:sz w:val="24"/>
          <w:szCs w:val="24"/>
          <w:lang w:eastAsia="en-GB"/>
        </w:rPr>
      </w:pPr>
      <w:r w:rsidRPr="00EC390E">
        <w:rPr>
          <w:rFonts w:ascii="Times New Roman" w:hAnsi="Times New Roman" w:cs="Times New Roman"/>
          <w:sz w:val="24"/>
          <w:szCs w:val="24"/>
          <w:lang w:eastAsia="en-GB"/>
        </w:rPr>
        <w:t>We have also surveyed the primary locale for ODL deployment to determine</w:t>
      </w:r>
    </w:p>
    <w:p w:rsidR="004A1423" w:rsidRPr="00EC390E" w:rsidRDefault="004A1423" w:rsidP="004A1423">
      <w:pPr>
        <w:pStyle w:val="ListParagraph"/>
        <w:numPr>
          <w:ilvl w:val="0"/>
          <w:numId w:val="6"/>
        </w:numPr>
        <w:spacing w:after="0" w:line="360" w:lineRule="auto"/>
        <w:rPr>
          <w:rFonts w:cs="Times New Roman"/>
          <w:szCs w:val="24"/>
          <w:lang w:eastAsia="en-GB"/>
        </w:rPr>
      </w:pPr>
      <w:r w:rsidRPr="00EC390E">
        <w:rPr>
          <w:rFonts w:cs="Times New Roman"/>
          <w:szCs w:val="24"/>
          <w:lang w:eastAsia="en-GB"/>
        </w:rPr>
        <w:t xml:space="preserve">the level of ICT literacy and the support of the university community </w:t>
      </w:r>
    </w:p>
    <w:p w:rsidR="004A1423" w:rsidRPr="00EC390E" w:rsidRDefault="004A1423" w:rsidP="004A1423">
      <w:pPr>
        <w:pStyle w:val="ListParagraph"/>
        <w:numPr>
          <w:ilvl w:val="0"/>
          <w:numId w:val="6"/>
        </w:numPr>
        <w:spacing w:before="100" w:beforeAutospacing="1" w:after="100" w:afterAutospacing="1" w:line="360" w:lineRule="auto"/>
        <w:rPr>
          <w:rFonts w:cs="Times New Roman"/>
          <w:szCs w:val="24"/>
          <w:lang w:eastAsia="en-GB"/>
        </w:rPr>
      </w:pPr>
      <w:r w:rsidRPr="00EC390E">
        <w:rPr>
          <w:rFonts w:cs="Times New Roman"/>
          <w:szCs w:val="24"/>
          <w:lang w:eastAsia="en-GB"/>
        </w:rPr>
        <w:t>Private infrastructure as well as the economic status,</w:t>
      </w:r>
    </w:p>
    <w:p w:rsidR="004A1423" w:rsidRPr="00EC390E" w:rsidRDefault="004A1423" w:rsidP="004A1423">
      <w:pPr>
        <w:pStyle w:val="ListParagraph"/>
        <w:numPr>
          <w:ilvl w:val="0"/>
          <w:numId w:val="6"/>
        </w:numPr>
        <w:spacing w:before="100" w:beforeAutospacing="1" w:after="100" w:afterAutospacing="1" w:line="360" w:lineRule="auto"/>
        <w:rPr>
          <w:rFonts w:cs="Times New Roman"/>
          <w:szCs w:val="24"/>
          <w:lang w:eastAsia="en-GB"/>
        </w:rPr>
      </w:pPr>
      <w:r w:rsidRPr="00EC390E">
        <w:rPr>
          <w:rFonts w:cs="Times New Roman"/>
          <w:szCs w:val="24"/>
          <w:lang w:eastAsia="en-GB"/>
        </w:rPr>
        <w:t xml:space="preserve">psychological preparedness </w:t>
      </w:r>
    </w:p>
    <w:p w:rsidR="004A1423" w:rsidRPr="00EC390E" w:rsidRDefault="004A1423" w:rsidP="004A1423">
      <w:pPr>
        <w:pStyle w:val="ListParagraph"/>
        <w:numPr>
          <w:ilvl w:val="0"/>
          <w:numId w:val="6"/>
        </w:numPr>
        <w:spacing w:after="0" w:line="360" w:lineRule="auto"/>
        <w:rPr>
          <w:rFonts w:cs="Times New Roman"/>
          <w:szCs w:val="24"/>
          <w:lang w:eastAsia="en-GB"/>
        </w:rPr>
      </w:pPr>
      <w:r w:rsidRPr="00EC390E">
        <w:rPr>
          <w:rFonts w:cs="Times New Roman"/>
          <w:szCs w:val="24"/>
          <w:lang w:eastAsia="en-GB"/>
        </w:rPr>
        <w:lastRenderedPageBreak/>
        <w:t>Familiarity with ODL mode of clientele.</w:t>
      </w:r>
    </w:p>
    <w:p w:rsidR="004A1423" w:rsidRPr="00752549" w:rsidRDefault="004A1423" w:rsidP="004A1423">
      <w:pPr>
        <w:spacing w:after="0" w:line="360" w:lineRule="auto"/>
        <w:rPr>
          <w:rFonts w:ascii="Times New Roman" w:hAnsi="Times New Roman" w:cs="Times New Roman"/>
          <w:sz w:val="24"/>
          <w:szCs w:val="24"/>
          <w:lang w:eastAsia="en-GB"/>
        </w:rPr>
      </w:pPr>
      <w:r w:rsidRPr="00EC390E">
        <w:rPr>
          <w:rFonts w:ascii="Times New Roman" w:hAnsi="Times New Roman" w:cs="Times New Roman"/>
          <w:sz w:val="24"/>
          <w:szCs w:val="24"/>
          <w:lang w:eastAsia="en-GB"/>
        </w:rPr>
        <w:t xml:space="preserve">This is done in order to ensure that we deploy a system that is accessible and sustainable, and are better informed about the level and depth of support and training to give our clientele. </w:t>
      </w:r>
      <w:bookmarkStart w:id="4" w:name="_Toc439759736"/>
    </w:p>
    <w:p w:rsidR="004A1423" w:rsidRDefault="004A1423" w:rsidP="004A1423">
      <w:pPr>
        <w:jc w:val="center"/>
        <w:rPr>
          <w:rFonts w:ascii="Times New Roman" w:hAnsi="Times New Roman" w:cs="Times New Roman"/>
          <w:b/>
          <w:sz w:val="24"/>
        </w:rPr>
      </w:pPr>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UNIVERSITY GOVERNANCE</w:t>
      </w:r>
      <w:bookmarkEnd w:id="4"/>
    </w:p>
    <w:p w:rsidR="004A1423" w:rsidRPr="00752549" w:rsidRDefault="004A1423" w:rsidP="004A1423">
      <w:pPr>
        <w:spacing w:after="0" w:line="360" w:lineRule="auto"/>
        <w:jc w:val="both"/>
        <w:rPr>
          <w:rFonts w:ascii="Times New Roman" w:hAnsi="Times New Roman" w:cs="Times New Roman"/>
          <w:sz w:val="24"/>
          <w:szCs w:val="24"/>
        </w:rPr>
      </w:pP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is an autonomous public institution with the general function of providing liberal higher education. The governing organs of the University consists of the Chancellor, Pro-Chancellor, Vice-Chancellor, Council, Senate, Congregation, all Graduates and Undergraduates of the University in accordance with the provisions of the </w:t>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Edict No.1 of 1990.</w:t>
      </w:r>
      <w:bookmarkStart w:id="5" w:name="_Toc439759737"/>
    </w:p>
    <w:p w:rsidR="004A1423" w:rsidRDefault="004A1423" w:rsidP="004A1423">
      <w:pPr>
        <w:jc w:val="center"/>
        <w:rPr>
          <w:rFonts w:ascii="Times New Roman" w:hAnsi="Times New Roman" w:cs="Times New Roman"/>
          <w:b/>
          <w:sz w:val="24"/>
        </w:rPr>
      </w:pPr>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THE COUNCIL</w:t>
      </w:r>
      <w:bookmarkEnd w:id="5"/>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Council is the supreme governing authority of the University responsible for policy decisions that have financial implications, the general management of the University affairs, especially the control and maintenance of the property and</w:t>
      </w:r>
      <w:r>
        <w:rPr>
          <w:rFonts w:ascii="Times New Roman" w:hAnsi="Times New Roman" w:cs="Times New Roman"/>
          <w:sz w:val="24"/>
          <w:szCs w:val="24"/>
        </w:rPr>
        <w:t xml:space="preserve"> expenditure of the University. </w:t>
      </w:r>
      <w:r w:rsidRPr="00EC390E">
        <w:rPr>
          <w:rFonts w:ascii="Times New Roman" w:hAnsi="Times New Roman" w:cs="Times New Roman"/>
          <w:sz w:val="24"/>
          <w:szCs w:val="24"/>
        </w:rPr>
        <w:t xml:space="preserve">The Council has the power to do anything which in its opinion, is calculated to facilitate the activities of the University, including the regulation of the constitution and conduct of the University. Some members of Council are drawn from the general public. The Pro-Chancellor is the Chairman of Council. Other members of Council are the Vice-Chancellor, the Deputy Vice-Chancellor with the Registrar as the Secretary. </w:t>
      </w:r>
      <w:bookmarkStart w:id="6" w:name="_Toc439759738"/>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THE SENATE</w:t>
      </w:r>
      <w:bookmarkEnd w:id="6"/>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formulation of Academic polices including the </w:t>
      </w:r>
      <w:proofErr w:type="spellStart"/>
      <w:r w:rsidRPr="00EC390E">
        <w:rPr>
          <w:rFonts w:ascii="Times New Roman" w:hAnsi="Times New Roman" w:cs="Times New Roman"/>
          <w:sz w:val="24"/>
          <w:szCs w:val="24"/>
        </w:rPr>
        <w:t>organisation</w:t>
      </w:r>
      <w:proofErr w:type="spellEnd"/>
      <w:r w:rsidRPr="00EC390E">
        <w:rPr>
          <w:rFonts w:ascii="Times New Roman" w:hAnsi="Times New Roman" w:cs="Times New Roman"/>
          <w:sz w:val="24"/>
          <w:szCs w:val="24"/>
        </w:rPr>
        <w:t xml:space="preserve"> and control of all academic activities of the University is the responsibility of the University Senate. The Senate is the coordinating body for academic recommendations from the various Faculties and Departments. It gives directives on academic matters through Boards of Colleges and Faculties. The membership of the Senate consists of the Vice-Chancellor as the Chairman, all Professors, Deans, Heads of Department, the University Librarian with the Registrar as the Secretary. </w:t>
      </w:r>
    </w:p>
    <w:p w:rsidR="004A1423" w:rsidRPr="00EC390E" w:rsidRDefault="004A1423" w:rsidP="004A1423">
      <w:pPr>
        <w:spacing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The Senate performs the following functions among others:</w:t>
      </w:r>
    </w:p>
    <w:p w:rsidR="004A1423" w:rsidRPr="00EC390E" w:rsidRDefault="004A1423" w:rsidP="004A1423">
      <w:pPr>
        <w:spacing w:after="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(a)</w:t>
      </w:r>
      <w:r w:rsidRPr="00EC390E">
        <w:rPr>
          <w:rFonts w:ascii="Times New Roman" w:hAnsi="Times New Roman" w:cs="Times New Roman"/>
          <w:sz w:val="24"/>
          <w:szCs w:val="24"/>
        </w:rPr>
        <w:tab/>
        <w:t xml:space="preserve">Establishment, </w:t>
      </w:r>
      <w:proofErr w:type="spellStart"/>
      <w:r w:rsidRPr="00EC390E">
        <w:rPr>
          <w:rFonts w:ascii="Times New Roman" w:hAnsi="Times New Roman" w:cs="Times New Roman"/>
          <w:sz w:val="24"/>
          <w:szCs w:val="24"/>
        </w:rPr>
        <w:t>organisation</w:t>
      </w:r>
      <w:proofErr w:type="spellEnd"/>
      <w:r w:rsidRPr="00EC390E">
        <w:rPr>
          <w:rFonts w:ascii="Times New Roman" w:hAnsi="Times New Roman" w:cs="Times New Roman"/>
          <w:sz w:val="24"/>
          <w:szCs w:val="24"/>
        </w:rPr>
        <w:t>, control and allocation of responsibilities to Faculties and Departments in the University.</w:t>
      </w:r>
    </w:p>
    <w:p w:rsidR="004A1423" w:rsidRPr="00EC390E" w:rsidRDefault="004A1423" w:rsidP="004A1423">
      <w:pPr>
        <w:spacing w:after="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lastRenderedPageBreak/>
        <w:t>(b)</w:t>
      </w:r>
      <w:r w:rsidRPr="00EC390E">
        <w:rPr>
          <w:rFonts w:ascii="Times New Roman" w:hAnsi="Times New Roman" w:cs="Times New Roman"/>
          <w:sz w:val="24"/>
          <w:szCs w:val="24"/>
        </w:rPr>
        <w:tab/>
      </w:r>
      <w:proofErr w:type="spellStart"/>
      <w:r w:rsidRPr="00EC390E">
        <w:rPr>
          <w:rFonts w:ascii="Times New Roman" w:hAnsi="Times New Roman" w:cs="Times New Roman"/>
          <w:sz w:val="24"/>
          <w:szCs w:val="24"/>
        </w:rPr>
        <w:t>Organisation</w:t>
      </w:r>
      <w:proofErr w:type="spellEnd"/>
      <w:r w:rsidRPr="00EC390E">
        <w:rPr>
          <w:rFonts w:ascii="Times New Roman" w:hAnsi="Times New Roman" w:cs="Times New Roman"/>
          <w:sz w:val="24"/>
          <w:szCs w:val="24"/>
        </w:rPr>
        <w:t xml:space="preserve"> and control of course(s) of study in t</w:t>
      </w:r>
      <w:r>
        <w:rPr>
          <w:rFonts w:ascii="Times New Roman" w:hAnsi="Times New Roman" w:cs="Times New Roman"/>
          <w:sz w:val="24"/>
          <w:szCs w:val="24"/>
        </w:rPr>
        <w:t xml:space="preserve">he University and Examinations </w:t>
      </w:r>
      <w:r w:rsidRPr="00EC390E">
        <w:rPr>
          <w:rFonts w:ascii="Times New Roman" w:hAnsi="Times New Roman" w:cs="Times New Roman"/>
          <w:sz w:val="24"/>
          <w:szCs w:val="24"/>
        </w:rPr>
        <w:t>conducted towards the award of relevant degrees in those courses.</w:t>
      </w:r>
    </w:p>
    <w:p w:rsidR="004A1423" w:rsidRPr="00EC390E" w:rsidRDefault="004A1423" w:rsidP="004A1423">
      <w:pPr>
        <w:spacing w:after="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(c)</w:t>
      </w:r>
      <w:r w:rsidRPr="00EC390E">
        <w:rPr>
          <w:rFonts w:ascii="Times New Roman" w:hAnsi="Times New Roman" w:cs="Times New Roman"/>
          <w:sz w:val="24"/>
          <w:szCs w:val="24"/>
        </w:rPr>
        <w:tab/>
        <w:t>Award of degrees and other such qualifications as may be prescribed in line with the aforementioned examinations.</w:t>
      </w:r>
    </w:p>
    <w:p w:rsidR="004A1423" w:rsidRPr="00EC390E" w:rsidRDefault="004A1423" w:rsidP="004A1423">
      <w:pPr>
        <w:spacing w:after="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(d)</w:t>
      </w:r>
      <w:r w:rsidRPr="00EC390E">
        <w:rPr>
          <w:rFonts w:ascii="Times New Roman" w:hAnsi="Times New Roman" w:cs="Times New Roman"/>
          <w:sz w:val="24"/>
          <w:szCs w:val="24"/>
        </w:rPr>
        <w:tab/>
        <w:t>Recommendations to the Council with respect to the award to any person an Honorary Fellowship, Honorary Degree or the title of Emeritus Professor and selection for admission as students in the University.</w:t>
      </w:r>
    </w:p>
    <w:p w:rsidR="004A1423" w:rsidRPr="00EC390E" w:rsidRDefault="004A1423" w:rsidP="004A1423">
      <w:pPr>
        <w:spacing w:after="0" w:line="360" w:lineRule="auto"/>
        <w:ind w:left="748" w:hanging="748"/>
        <w:jc w:val="both"/>
        <w:rPr>
          <w:rFonts w:ascii="Times New Roman" w:hAnsi="Times New Roman" w:cs="Times New Roman"/>
          <w:sz w:val="24"/>
          <w:szCs w:val="24"/>
        </w:rPr>
      </w:pPr>
      <w:r w:rsidRPr="00EC390E">
        <w:rPr>
          <w:rFonts w:ascii="Times New Roman" w:hAnsi="Times New Roman" w:cs="Times New Roman"/>
          <w:sz w:val="24"/>
          <w:szCs w:val="24"/>
        </w:rPr>
        <w:t>(e)</w:t>
      </w:r>
      <w:r w:rsidRPr="00EC390E">
        <w:rPr>
          <w:rFonts w:ascii="Times New Roman" w:hAnsi="Times New Roman" w:cs="Times New Roman"/>
          <w:sz w:val="24"/>
          <w:szCs w:val="24"/>
        </w:rPr>
        <w:tab/>
        <w:t xml:space="preserve">Determination of what descriptions of dress shall be academic dress for the purpose of the University functions and regulation of the use of Academic Dress. </w:t>
      </w:r>
    </w:p>
    <w:p w:rsidR="004A1423" w:rsidRPr="00EC390E" w:rsidRDefault="004A1423" w:rsidP="004A1423">
      <w:pPr>
        <w:spacing w:after="0" w:line="360" w:lineRule="auto"/>
        <w:ind w:left="748" w:hanging="748"/>
        <w:jc w:val="both"/>
        <w:rPr>
          <w:rFonts w:ascii="Times New Roman" w:hAnsi="Times New Roman" w:cs="Times New Roman"/>
          <w:sz w:val="24"/>
          <w:szCs w:val="24"/>
        </w:rPr>
      </w:pPr>
      <w:r w:rsidRPr="00EC390E">
        <w:rPr>
          <w:rFonts w:ascii="Times New Roman" w:hAnsi="Times New Roman" w:cs="Times New Roman"/>
          <w:sz w:val="24"/>
          <w:szCs w:val="24"/>
        </w:rPr>
        <w:t>(f)</w:t>
      </w:r>
      <w:r w:rsidRPr="00EC390E">
        <w:rPr>
          <w:rFonts w:ascii="Times New Roman" w:hAnsi="Times New Roman" w:cs="Times New Roman"/>
          <w:sz w:val="24"/>
          <w:szCs w:val="24"/>
        </w:rPr>
        <w:tab/>
        <w:t>Appointment and Promotions of Teaching Staff.</w:t>
      </w:r>
    </w:p>
    <w:p w:rsidR="004A1423" w:rsidRPr="00EC390E" w:rsidRDefault="004A1423" w:rsidP="004A1423">
      <w:pPr>
        <w:spacing w:after="0" w:line="360" w:lineRule="auto"/>
        <w:ind w:left="748" w:hanging="748"/>
        <w:jc w:val="both"/>
        <w:rPr>
          <w:rFonts w:ascii="Times New Roman" w:hAnsi="Times New Roman" w:cs="Times New Roman"/>
          <w:sz w:val="24"/>
          <w:szCs w:val="24"/>
        </w:rPr>
      </w:pPr>
      <w:r w:rsidRPr="00EC390E">
        <w:rPr>
          <w:rFonts w:ascii="Times New Roman" w:hAnsi="Times New Roman" w:cs="Times New Roman"/>
          <w:sz w:val="24"/>
          <w:szCs w:val="24"/>
        </w:rPr>
        <w:t>(g)</w:t>
      </w:r>
      <w:r w:rsidRPr="00EC390E">
        <w:rPr>
          <w:rFonts w:ascii="Times New Roman" w:hAnsi="Times New Roman" w:cs="Times New Roman"/>
          <w:sz w:val="24"/>
          <w:szCs w:val="24"/>
        </w:rPr>
        <w:tab/>
        <w:t>Supervision of students’ welfare at the University and regulation of their conduct.</w:t>
      </w:r>
    </w:p>
    <w:p w:rsidR="004A1423" w:rsidRPr="00EC390E" w:rsidRDefault="004A1423" w:rsidP="004A1423">
      <w:pPr>
        <w:spacing w:after="0" w:line="360" w:lineRule="auto"/>
        <w:ind w:left="748" w:hanging="748"/>
        <w:jc w:val="both"/>
        <w:rPr>
          <w:rFonts w:ascii="Times New Roman" w:hAnsi="Times New Roman" w:cs="Times New Roman"/>
          <w:sz w:val="24"/>
          <w:szCs w:val="24"/>
        </w:rPr>
      </w:pPr>
      <w:r w:rsidRPr="00EC390E">
        <w:rPr>
          <w:rFonts w:ascii="Times New Roman" w:hAnsi="Times New Roman" w:cs="Times New Roman"/>
          <w:sz w:val="24"/>
          <w:szCs w:val="24"/>
        </w:rPr>
        <w:t>(h)</w:t>
      </w:r>
      <w:r w:rsidRPr="00EC390E">
        <w:rPr>
          <w:rFonts w:ascii="Times New Roman" w:hAnsi="Times New Roman" w:cs="Times New Roman"/>
          <w:sz w:val="24"/>
          <w:szCs w:val="24"/>
        </w:rPr>
        <w:tab/>
        <w:t>Grants of scholarship, prizes and similar awards so far as the award is within the control of the University.</w:t>
      </w:r>
    </w:p>
    <w:p w:rsidR="004A1423" w:rsidRPr="00EC390E" w:rsidRDefault="004A1423" w:rsidP="004A1423">
      <w:pPr>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The work of the Senate is carried out through an intricate network of Committees, including the Committee of Provost and Deans, the Development Committee, Students Disciplinary Committee, Farm Management Committee, Board of Postgraduate school etc.</w:t>
      </w:r>
    </w:p>
    <w:p w:rsidR="004A1423" w:rsidRDefault="004A1423" w:rsidP="004A1423">
      <w:pPr>
        <w:spacing w:after="0"/>
        <w:jc w:val="center"/>
        <w:rPr>
          <w:rFonts w:ascii="Times New Roman" w:hAnsi="Times New Roman" w:cs="Times New Roman"/>
          <w:b/>
          <w:sz w:val="24"/>
        </w:rPr>
      </w:pPr>
      <w:bookmarkStart w:id="7" w:name="_Toc439759739"/>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CONGREGATION</w:t>
      </w:r>
      <w:bookmarkEnd w:id="7"/>
    </w:p>
    <w:p w:rsidR="004A1423" w:rsidRPr="00EC390E" w:rsidRDefault="004A1423" w:rsidP="004A1423">
      <w:pPr>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Congregation is the general assembly of all graduates who are members of staff of the University</w:t>
      </w:r>
      <w:r w:rsidRPr="00EC390E">
        <w:rPr>
          <w:rFonts w:ascii="Times New Roman" w:hAnsi="Times New Roman" w:cs="Times New Roman"/>
          <w:b/>
          <w:sz w:val="24"/>
          <w:szCs w:val="24"/>
        </w:rPr>
        <w:t xml:space="preserve">, </w:t>
      </w:r>
      <w:r w:rsidRPr="00EC390E">
        <w:rPr>
          <w:rFonts w:ascii="Times New Roman" w:hAnsi="Times New Roman" w:cs="Times New Roman"/>
          <w:sz w:val="24"/>
          <w:szCs w:val="24"/>
        </w:rPr>
        <w:t>both teaching and non-teaching. The Vice-Chancellor is the Chairman. The Congregation has the general functions of serving as a forum for the discussion of any of the University’s problems or issues and can make recommendations to Senate and Council in each of which it has two representatives. Congregation is also represented in the Search Committee for the appointment of the Vice-Chancellor.</w:t>
      </w:r>
    </w:p>
    <w:p w:rsidR="004A1423" w:rsidRDefault="004A1423" w:rsidP="004A1423">
      <w:pPr>
        <w:spacing w:after="0"/>
        <w:jc w:val="center"/>
        <w:rPr>
          <w:rFonts w:ascii="Times New Roman" w:hAnsi="Times New Roman" w:cs="Times New Roman"/>
          <w:b/>
          <w:sz w:val="24"/>
        </w:rPr>
      </w:pPr>
      <w:bookmarkStart w:id="8" w:name="_Toc439759740"/>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COLLEGE AND FACULTY BOARDS</w:t>
      </w:r>
      <w:bookmarkEnd w:id="8"/>
    </w:p>
    <w:p w:rsidR="004A1423" w:rsidRPr="00EC390E" w:rsidRDefault="004A1423" w:rsidP="004A1423">
      <w:pPr>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University essentially operates the Faculty System. Each Faculty is governed by a Faculty Board, which broadly controls the academic </w:t>
      </w:r>
      <w:proofErr w:type="spellStart"/>
      <w:r w:rsidRPr="00EC390E">
        <w:rPr>
          <w:rFonts w:ascii="Times New Roman" w:hAnsi="Times New Roman" w:cs="Times New Roman"/>
          <w:sz w:val="24"/>
          <w:szCs w:val="24"/>
        </w:rPr>
        <w:t>programmes</w:t>
      </w:r>
      <w:proofErr w:type="spellEnd"/>
      <w:r w:rsidRPr="00EC390E">
        <w:rPr>
          <w:rFonts w:ascii="Times New Roman" w:hAnsi="Times New Roman" w:cs="Times New Roman"/>
          <w:sz w:val="24"/>
          <w:szCs w:val="24"/>
        </w:rPr>
        <w:t xml:space="preserve"> of the Faculty subject to senate approval. In order that senate may not be over-burdened by details, great deals of its functions are delegated to the Faculty Board. The Chairman of the Faculty Board is the Vice-Chancellor represented by the Dean who is elected for a specific period of time from among the Professors in the particular Faculty or appointed by the Vice-Chancellor. The College of </w:t>
      </w:r>
      <w:r w:rsidRPr="00EC390E">
        <w:rPr>
          <w:rFonts w:ascii="Times New Roman" w:hAnsi="Times New Roman" w:cs="Times New Roman"/>
          <w:sz w:val="24"/>
          <w:szCs w:val="24"/>
        </w:rPr>
        <w:lastRenderedPageBreak/>
        <w:t>Health Sciences, however, operates the collegiate system. The Chairman of the College Board is the Vice-Chancellor represented by the Provost. There are two Faculties (Basic Medical Sciences and Clinical Sciences) within the College.</w:t>
      </w:r>
    </w:p>
    <w:p w:rsidR="004A1423" w:rsidRPr="009527B8" w:rsidRDefault="004A1423" w:rsidP="004A1423">
      <w:pPr>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Part of the functions of the Dean and the provost is to present at Convocation for the conferment of the Degrees, persons who have qualified for degrees of the University at University examinations held in the various Departments within the Faculty or College.</w:t>
      </w:r>
      <w:bookmarkStart w:id="9" w:name="_Toc439759741"/>
    </w:p>
    <w:p w:rsidR="004A1423" w:rsidRPr="00D51B69" w:rsidRDefault="004A1423" w:rsidP="004A1423">
      <w:pPr>
        <w:jc w:val="center"/>
        <w:rPr>
          <w:rFonts w:ascii="Times New Roman" w:hAnsi="Times New Roman" w:cs="Times New Roman"/>
          <w:b/>
          <w:sz w:val="24"/>
          <w:lang w:val="en-GB"/>
        </w:rPr>
      </w:pPr>
      <w:r w:rsidRPr="00D51B69">
        <w:rPr>
          <w:rFonts w:ascii="Times New Roman" w:hAnsi="Times New Roman" w:cs="Times New Roman"/>
          <w:b/>
          <w:sz w:val="24"/>
          <w:lang w:val="en-GB"/>
        </w:rPr>
        <w:t>PHILOSOPHY OF LODLC</w:t>
      </w:r>
      <w:bookmarkEnd w:id="9"/>
    </w:p>
    <w:p w:rsidR="004A1423" w:rsidRPr="009527B8" w:rsidRDefault="004A1423" w:rsidP="004A1423">
      <w:pPr>
        <w:spacing w:before="240" w:after="100" w:afterAutospacing="1" w:line="360" w:lineRule="auto"/>
        <w:jc w:val="both"/>
        <w:rPr>
          <w:rFonts w:ascii="Times New Roman" w:hAnsi="Times New Roman" w:cs="Times New Roman"/>
          <w:b/>
          <w:sz w:val="24"/>
          <w:szCs w:val="24"/>
          <w:lang w:val="en-GB"/>
        </w:rPr>
      </w:pPr>
      <w:r w:rsidRPr="00EC390E">
        <w:rPr>
          <w:rFonts w:ascii="Times New Roman" w:hAnsi="Times New Roman" w:cs="Times New Roman"/>
          <w:sz w:val="24"/>
          <w:szCs w:val="24"/>
        </w:rPr>
        <w:t>The philosophy of the LODLC is driven by an overriding desire to open up access to high quality, global standard and relevant education in an environment that is flexible, open, and humane and speaks to personal and collective realities. In pursuit of this, only appropriate technology shall be deployed and barriers to an engaging and satisfying learning experience will be minimized.</w:t>
      </w:r>
      <w:bookmarkStart w:id="10" w:name="_Toc439759742"/>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lang w:val="en-GB"/>
        </w:rPr>
        <w:t>PHILOSOPHY OF THE PROGRAMME</w:t>
      </w:r>
      <w:bookmarkEnd w:id="10"/>
    </w:p>
    <w:p w:rsidR="004A1423" w:rsidRPr="00752549" w:rsidRDefault="004A1423" w:rsidP="004A1423">
      <w:pPr>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The philosophy of Agricultural programme is driven by the desir</w:t>
      </w:r>
      <w:r>
        <w:rPr>
          <w:rFonts w:ascii="Times New Roman" w:hAnsi="Times New Roman" w:cs="Times New Roman"/>
          <w:sz w:val="24"/>
          <w:szCs w:val="24"/>
        </w:rPr>
        <w:t>e to produce the first rate of A</w:t>
      </w:r>
      <w:r w:rsidRPr="00EC390E">
        <w:rPr>
          <w:rFonts w:ascii="Times New Roman" w:hAnsi="Times New Roman" w:cs="Times New Roman"/>
          <w:sz w:val="24"/>
          <w:szCs w:val="24"/>
        </w:rPr>
        <w:t xml:space="preserve">gricultural graduates, with a broad based training in Agricultural science. Agriculture as a profession will inspire graduates of Agriculture to be agents of positive change in the society. The programme will equip graduates with a strong sense of ethical responsibility to provide solutions </w:t>
      </w:r>
      <w:r w:rsidR="00F504B4">
        <w:rPr>
          <w:rFonts w:ascii="Times New Roman" w:hAnsi="Times New Roman" w:cs="Times New Roman"/>
          <w:sz w:val="24"/>
          <w:szCs w:val="24"/>
        </w:rPr>
        <w:t>to problem of the A</w:t>
      </w:r>
      <w:r w:rsidRPr="00EC390E">
        <w:rPr>
          <w:rFonts w:ascii="Times New Roman" w:hAnsi="Times New Roman" w:cs="Times New Roman"/>
          <w:sz w:val="24"/>
          <w:szCs w:val="24"/>
        </w:rPr>
        <w:t>gricultural industr</w:t>
      </w:r>
      <w:bookmarkStart w:id="11" w:name="_Toc439759743"/>
      <w:r>
        <w:rPr>
          <w:rFonts w:ascii="Times New Roman" w:hAnsi="Times New Roman" w:cs="Times New Roman"/>
          <w:sz w:val="24"/>
          <w:szCs w:val="24"/>
        </w:rPr>
        <w:t>y and the whole nation at large.</w:t>
      </w:r>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OBJECTIVES OF THE PROGRAMME</w:t>
      </w:r>
      <w:bookmarkEnd w:id="11"/>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programme is expected to produce a graduate who are capable of:</w:t>
      </w:r>
    </w:p>
    <w:p w:rsidR="004A1423" w:rsidRPr="00EC390E" w:rsidRDefault="004A1423" w:rsidP="004A1423">
      <w:pPr>
        <w:pStyle w:val="ListParagraph"/>
        <w:numPr>
          <w:ilvl w:val="0"/>
          <w:numId w:val="7"/>
        </w:numPr>
        <w:spacing w:line="360" w:lineRule="auto"/>
        <w:rPr>
          <w:rFonts w:cs="Times New Roman"/>
          <w:szCs w:val="24"/>
        </w:rPr>
      </w:pPr>
      <w:r w:rsidRPr="00EC390E">
        <w:rPr>
          <w:rFonts w:cs="Times New Roman"/>
          <w:szCs w:val="24"/>
        </w:rPr>
        <w:t>Starting their own Agribusiness projects as medium scale enterprises</w:t>
      </w:r>
    </w:p>
    <w:p w:rsidR="004A1423" w:rsidRPr="00EC390E" w:rsidRDefault="004A1423" w:rsidP="004A1423">
      <w:pPr>
        <w:pStyle w:val="ListParagraph"/>
        <w:numPr>
          <w:ilvl w:val="0"/>
          <w:numId w:val="7"/>
        </w:numPr>
        <w:spacing w:line="360" w:lineRule="auto"/>
        <w:rPr>
          <w:rFonts w:cs="Times New Roman"/>
          <w:szCs w:val="24"/>
        </w:rPr>
      </w:pPr>
      <w:r w:rsidRPr="00EC390E">
        <w:rPr>
          <w:rFonts w:cs="Times New Roman"/>
          <w:szCs w:val="24"/>
        </w:rPr>
        <w:t>Becoming a professional consultant to agro-allowed, agro-based companies, research institutions, financial bodies and Non-Governmental Organizations (NGOs) within and outsides the countries.</w:t>
      </w:r>
    </w:p>
    <w:p w:rsidR="004A1423" w:rsidRPr="00EC390E" w:rsidRDefault="004A1423" w:rsidP="004A1423">
      <w:pPr>
        <w:pStyle w:val="ListParagraph"/>
        <w:numPr>
          <w:ilvl w:val="0"/>
          <w:numId w:val="7"/>
        </w:numPr>
        <w:spacing w:line="360" w:lineRule="auto"/>
        <w:rPr>
          <w:rFonts w:cs="Times New Roman"/>
          <w:szCs w:val="24"/>
        </w:rPr>
      </w:pPr>
      <w:r w:rsidRPr="00EC390E">
        <w:rPr>
          <w:rFonts w:cs="Times New Roman"/>
          <w:szCs w:val="24"/>
        </w:rPr>
        <w:t>Becoming a lecturer in any tertiary institutions</w:t>
      </w:r>
    </w:p>
    <w:p w:rsidR="004A1423" w:rsidRPr="00EC390E" w:rsidRDefault="004A1423" w:rsidP="004A1423">
      <w:pPr>
        <w:pStyle w:val="ListParagraph"/>
        <w:numPr>
          <w:ilvl w:val="0"/>
          <w:numId w:val="7"/>
        </w:numPr>
        <w:spacing w:line="360" w:lineRule="auto"/>
        <w:rPr>
          <w:rFonts w:cs="Times New Roman"/>
          <w:szCs w:val="24"/>
        </w:rPr>
      </w:pPr>
      <w:r w:rsidRPr="00EC390E">
        <w:rPr>
          <w:rFonts w:cs="Times New Roman"/>
          <w:szCs w:val="24"/>
        </w:rPr>
        <w:t>Being employed as farm managers or marketing managers in private commercial farms/firms</w:t>
      </w:r>
    </w:p>
    <w:p w:rsidR="004A1423" w:rsidRPr="00EC390E" w:rsidRDefault="004A1423" w:rsidP="004A1423">
      <w:pPr>
        <w:pStyle w:val="ListParagraph"/>
        <w:numPr>
          <w:ilvl w:val="0"/>
          <w:numId w:val="7"/>
        </w:numPr>
        <w:spacing w:line="360" w:lineRule="auto"/>
        <w:rPr>
          <w:rFonts w:cs="Times New Roman"/>
          <w:szCs w:val="24"/>
        </w:rPr>
      </w:pPr>
      <w:r w:rsidRPr="00EC390E">
        <w:rPr>
          <w:rFonts w:cs="Times New Roman"/>
          <w:szCs w:val="24"/>
        </w:rPr>
        <w:t>Being hired by Banks and Non-Governmental Organization (NGOs) as Project Officers and Evaluation Officers</w:t>
      </w:r>
    </w:p>
    <w:p w:rsidR="004A1423" w:rsidRDefault="004A1423" w:rsidP="004A1423">
      <w:pPr>
        <w:pStyle w:val="ListParagraph"/>
        <w:numPr>
          <w:ilvl w:val="0"/>
          <w:numId w:val="7"/>
        </w:numPr>
        <w:spacing w:line="360" w:lineRule="auto"/>
        <w:rPr>
          <w:rFonts w:cs="Times New Roman"/>
          <w:szCs w:val="24"/>
        </w:rPr>
      </w:pPr>
      <w:r w:rsidRPr="00EC390E">
        <w:rPr>
          <w:rFonts w:cs="Times New Roman"/>
          <w:szCs w:val="24"/>
        </w:rPr>
        <w:t>Being employed by government ministries and parastatals</w:t>
      </w:r>
    </w:p>
    <w:p w:rsidR="004A1423" w:rsidRPr="00D51B69" w:rsidRDefault="004A1423" w:rsidP="004A1423">
      <w:pPr>
        <w:jc w:val="center"/>
        <w:rPr>
          <w:rFonts w:ascii="Times New Roman" w:hAnsi="Times New Roman" w:cs="Times New Roman"/>
          <w:b/>
          <w:sz w:val="24"/>
        </w:rPr>
      </w:pPr>
      <w:bookmarkStart w:id="12" w:name="_Toc439759745"/>
      <w:r w:rsidRPr="00D51B69">
        <w:rPr>
          <w:rFonts w:ascii="Times New Roman" w:hAnsi="Times New Roman" w:cs="Times New Roman"/>
          <w:b/>
          <w:sz w:val="24"/>
        </w:rPr>
        <w:lastRenderedPageBreak/>
        <w:t>ADMISSION REQUIREMENT</w:t>
      </w:r>
    </w:p>
    <w:p w:rsidR="004A1423" w:rsidRPr="00EC390E" w:rsidRDefault="004A1423" w:rsidP="004A1423">
      <w:pPr>
        <w:pStyle w:val="Heading2"/>
        <w:numPr>
          <w:ilvl w:val="0"/>
          <w:numId w:val="8"/>
        </w:numPr>
        <w:spacing w:line="360" w:lineRule="auto"/>
        <w:ind w:left="360"/>
        <w:jc w:val="both"/>
        <w:rPr>
          <w:rFonts w:ascii="Times New Roman" w:hAnsi="Times New Roman" w:cs="Times New Roman"/>
          <w:color w:val="auto"/>
          <w:sz w:val="24"/>
          <w:szCs w:val="24"/>
        </w:rPr>
      </w:pPr>
      <w:proofErr w:type="gramStart"/>
      <w:r w:rsidRPr="00EC390E">
        <w:rPr>
          <w:rFonts w:ascii="Times New Roman" w:hAnsi="Times New Roman" w:cs="Times New Roman"/>
          <w:color w:val="auto"/>
          <w:sz w:val="24"/>
          <w:szCs w:val="24"/>
        </w:rPr>
        <w:t>Admission by U.T.M.E.</w:t>
      </w:r>
      <w:bookmarkEnd w:id="12"/>
      <w:proofErr w:type="gramEnd"/>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Admission to 100 levels is on the basis of meeting the minimum requirements as specified by JAMB.</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All applicants shall be placed at levels determined by their performance at a literacy and communication competence test</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Candidate must possess at least five (5) credit passes in SSCE/GCE/NECO/NABTEB at not more than two sittings and the subjects must include English Language, Agricultural Science / Biology, Chemistry and any other subjects from sciences course.</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Candidates are also required to fulfill entry requirements as may be prescribed by the University from time-to-time.</w:t>
      </w:r>
    </w:p>
    <w:p w:rsidR="004A1423" w:rsidRPr="00EC390E" w:rsidRDefault="004A1423" w:rsidP="004A1423">
      <w:pPr>
        <w:pStyle w:val="Heading2"/>
        <w:numPr>
          <w:ilvl w:val="0"/>
          <w:numId w:val="8"/>
        </w:numPr>
        <w:spacing w:line="360" w:lineRule="auto"/>
        <w:ind w:left="360"/>
        <w:jc w:val="both"/>
        <w:rPr>
          <w:rFonts w:ascii="Times New Roman" w:hAnsi="Times New Roman" w:cs="Times New Roman"/>
          <w:color w:val="auto"/>
          <w:sz w:val="24"/>
          <w:szCs w:val="24"/>
        </w:rPr>
      </w:pPr>
      <w:bookmarkStart w:id="13" w:name="_Toc439759746"/>
      <w:r w:rsidRPr="00EC390E">
        <w:rPr>
          <w:rFonts w:ascii="Times New Roman" w:hAnsi="Times New Roman" w:cs="Times New Roman"/>
          <w:color w:val="auto"/>
          <w:sz w:val="24"/>
          <w:szCs w:val="24"/>
        </w:rPr>
        <w:t>Admission by Direct Entry</w:t>
      </w:r>
      <w:bookmarkEnd w:id="13"/>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Candidates are required to have good passes at College of Agricultural Science, Ordinary level Diploma (OND), with upper Credit and Higher National Diploma (HND) from recognized Polytechnics with a minimum of Lower Credit in relevant courses.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Third Class degree in Agricultural Science or related disciplines may also be considered.</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Candidates in any category above must obtain Five (5) Credit passes at not more than two sittings in WAEC, NABTEB and or NECO as stated above.</w:t>
      </w:r>
    </w:p>
    <w:p w:rsidR="004A1423" w:rsidRDefault="004A1423" w:rsidP="004A1423">
      <w:pPr>
        <w:jc w:val="center"/>
        <w:rPr>
          <w:rFonts w:ascii="Times New Roman" w:hAnsi="Times New Roman" w:cs="Times New Roman"/>
          <w:b/>
          <w:sz w:val="24"/>
        </w:rPr>
      </w:pPr>
      <w:bookmarkStart w:id="14" w:name="_Toc439759747"/>
    </w:p>
    <w:p w:rsidR="004A1423" w:rsidRPr="00D51B69" w:rsidRDefault="004A1423" w:rsidP="004A1423">
      <w:pPr>
        <w:jc w:val="center"/>
        <w:rPr>
          <w:rFonts w:ascii="Times New Roman" w:hAnsi="Times New Roman" w:cs="Times New Roman"/>
          <w:b/>
          <w:sz w:val="24"/>
        </w:rPr>
      </w:pPr>
      <w:r w:rsidRPr="00D51B69">
        <w:rPr>
          <w:rFonts w:ascii="Times New Roman" w:hAnsi="Times New Roman" w:cs="Times New Roman"/>
          <w:b/>
          <w:sz w:val="24"/>
        </w:rPr>
        <w:t>PENALTY FOR GAINING ADMISSION WITH FALSIFIED CREDENTIALS/CERTIFICATES</w:t>
      </w:r>
      <w:bookmarkEnd w:id="14"/>
    </w:p>
    <w:p w:rsidR="004A1423" w:rsidRPr="009527B8" w:rsidRDefault="004A1423" w:rsidP="004A1423">
      <w:pPr>
        <w:spacing w:after="240" w:line="360" w:lineRule="auto"/>
        <w:jc w:val="both"/>
        <w:rPr>
          <w:rFonts w:ascii="Times New Roman" w:hAnsi="Times New Roman" w:cs="Times New Roman"/>
          <w:sz w:val="24"/>
          <w:szCs w:val="24"/>
        </w:rPr>
      </w:pPr>
      <w:r w:rsidRPr="00EC390E">
        <w:rPr>
          <w:rFonts w:ascii="Times New Roman" w:hAnsi="Times New Roman" w:cs="Times New Roman"/>
          <w:sz w:val="24"/>
          <w:szCs w:val="24"/>
        </w:rPr>
        <w:t>Candidates admitted to the University are seriously warned in their own interest, not to present false credentials/certificates to the University for Admission. The law that established LAUTECH empowers the Senate to deprive such person of any Degree, Diploma or other Award of the University which has been conferred upon him/her if after due enquiry, it is discovered that the candidate has fraudulently gained admission into the University or obtained that award. Candidates offered admission to the University but who presented falsified credentials for registration would automatically forfeit such admission and be handed over</w:t>
      </w:r>
      <w:bookmarkStart w:id="15" w:name="_Toc439759748"/>
      <w:r>
        <w:rPr>
          <w:rFonts w:ascii="Times New Roman" w:hAnsi="Times New Roman" w:cs="Times New Roman"/>
          <w:sz w:val="24"/>
          <w:szCs w:val="24"/>
        </w:rPr>
        <w:t xml:space="preserve"> to the Police for prosecution.</w:t>
      </w:r>
    </w:p>
    <w:p w:rsidR="004A1423" w:rsidRPr="00D51B69" w:rsidRDefault="00F504B4" w:rsidP="004A1423">
      <w:pPr>
        <w:jc w:val="center"/>
        <w:rPr>
          <w:rFonts w:ascii="Times New Roman" w:hAnsi="Times New Roman" w:cs="Times New Roman"/>
          <w:b/>
          <w:sz w:val="24"/>
        </w:rPr>
      </w:pPr>
      <w:r>
        <w:rPr>
          <w:rFonts w:ascii="Times New Roman" w:hAnsi="Times New Roman" w:cs="Times New Roman"/>
          <w:b/>
          <w:sz w:val="24"/>
        </w:rPr>
        <w:lastRenderedPageBreak/>
        <w:t xml:space="preserve">CONDITIONS </w:t>
      </w:r>
      <w:proofErr w:type="gramStart"/>
      <w:r>
        <w:rPr>
          <w:rFonts w:ascii="Times New Roman" w:hAnsi="Times New Roman" w:cs="Times New Roman"/>
          <w:b/>
          <w:sz w:val="24"/>
        </w:rPr>
        <w:t xml:space="preserve">FOR </w:t>
      </w:r>
      <w:r w:rsidR="004A1423" w:rsidRPr="00D51B69">
        <w:rPr>
          <w:rFonts w:ascii="Times New Roman" w:hAnsi="Times New Roman" w:cs="Times New Roman"/>
          <w:b/>
          <w:sz w:val="24"/>
        </w:rPr>
        <w:t xml:space="preserve"> DEFERMENT</w:t>
      </w:r>
      <w:proofErr w:type="gramEnd"/>
      <w:r w:rsidR="004A1423" w:rsidRPr="00D51B69">
        <w:rPr>
          <w:rFonts w:ascii="Times New Roman" w:hAnsi="Times New Roman" w:cs="Times New Roman"/>
          <w:b/>
          <w:sz w:val="24"/>
        </w:rPr>
        <w:t xml:space="preserve"> OF ADMISSION</w:t>
      </w:r>
      <w:bookmarkEnd w:id="15"/>
    </w:p>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Any new student who, on account of ill-health or other unforeseen circumstances, wants to defer his/her admission must satisfy the following conditions:</w:t>
      </w:r>
    </w:p>
    <w:p w:rsidR="004A1423" w:rsidRPr="00EC390E" w:rsidRDefault="004A1423" w:rsidP="004A1423">
      <w:pPr>
        <w:pStyle w:val="ListParagraph"/>
        <w:numPr>
          <w:ilvl w:val="2"/>
          <w:numId w:val="2"/>
        </w:numPr>
        <w:spacing w:line="360" w:lineRule="auto"/>
        <w:ind w:left="720"/>
        <w:rPr>
          <w:rFonts w:cs="Times New Roman"/>
          <w:szCs w:val="24"/>
        </w:rPr>
      </w:pPr>
      <w:r w:rsidRPr="00EC390E">
        <w:rPr>
          <w:rFonts w:cs="Times New Roman"/>
          <w:szCs w:val="24"/>
        </w:rPr>
        <w:t>Must be duly registered and matriculated; and</w:t>
      </w:r>
    </w:p>
    <w:p w:rsidR="004A1423" w:rsidRPr="00EC390E" w:rsidRDefault="004A1423" w:rsidP="004A1423">
      <w:pPr>
        <w:pStyle w:val="ListParagraph"/>
        <w:numPr>
          <w:ilvl w:val="2"/>
          <w:numId w:val="2"/>
        </w:numPr>
        <w:spacing w:line="360" w:lineRule="auto"/>
        <w:ind w:left="720"/>
        <w:rPr>
          <w:rFonts w:cs="Times New Roman"/>
          <w:szCs w:val="24"/>
        </w:rPr>
      </w:pPr>
      <w:r w:rsidRPr="00EC390E">
        <w:rPr>
          <w:rFonts w:cs="Times New Roman"/>
          <w:szCs w:val="24"/>
        </w:rPr>
        <w:t>Must have paid all fees and obtained receipts</w:t>
      </w:r>
    </w:p>
    <w:p w:rsidR="004A1423" w:rsidRPr="00EC390E" w:rsidRDefault="004A1423" w:rsidP="004A1423">
      <w:pPr>
        <w:pStyle w:val="ListParagraph"/>
        <w:numPr>
          <w:ilvl w:val="2"/>
          <w:numId w:val="2"/>
        </w:numPr>
        <w:spacing w:line="360" w:lineRule="auto"/>
        <w:ind w:left="720"/>
        <w:rPr>
          <w:rFonts w:cs="Times New Roman"/>
          <w:szCs w:val="24"/>
        </w:rPr>
      </w:pPr>
      <w:r w:rsidRPr="00EC390E">
        <w:rPr>
          <w:rFonts w:cs="Times New Roman"/>
          <w:szCs w:val="24"/>
        </w:rPr>
        <w:t>Any new students who wants to defer his/her admission should apply through the Programme Coordinator</w:t>
      </w:r>
      <w:r>
        <w:rPr>
          <w:rFonts w:cs="Times New Roman"/>
          <w:szCs w:val="24"/>
        </w:rPr>
        <w:t xml:space="preserve"> Board Secretary</w:t>
      </w:r>
      <w:r w:rsidRPr="00EC390E">
        <w:rPr>
          <w:rFonts w:cs="Times New Roman"/>
          <w:szCs w:val="24"/>
        </w:rPr>
        <w:t xml:space="preserve"> to the director</w:t>
      </w:r>
    </w:p>
    <w:p w:rsidR="004A1423" w:rsidRDefault="004A1423" w:rsidP="004A1423">
      <w:pPr>
        <w:pStyle w:val="ListParagraph"/>
        <w:numPr>
          <w:ilvl w:val="2"/>
          <w:numId w:val="2"/>
        </w:numPr>
        <w:spacing w:line="360" w:lineRule="auto"/>
        <w:ind w:left="720"/>
        <w:rPr>
          <w:rFonts w:cs="Times New Roman"/>
          <w:szCs w:val="24"/>
        </w:rPr>
      </w:pPr>
      <w:r w:rsidRPr="00EC390E">
        <w:rPr>
          <w:rFonts w:cs="Times New Roman"/>
          <w:szCs w:val="24"/>
        </w:rPr>
        <w:t>The Academic Board will consider the application and make necessary recommendation to the Governing Board of the Centre.</w:t>
      </w:r>
      <w:bookmarkStart w:id="16" w:name="_Toc439759749"/>
    </w:p>
    <w:p w:rsidR="004A1423" w:rsidRPr="009527B8" w:rsidRDefault="004A1423" w:rsidP="004A1423">
      <w:pPr>
        <w:pStyle w:val="ListParagraph"/>
        <w:spacing w:line="360" w:lineRule="auto"/>
        <w:rPr>
          <w:rFonts w:cs="Times New Roman"/>
          <w:szCs w:val="24"/>
        </w:rPr>
      </w:pPr>
    </w:p>
    <w:p w:rsidR="004A1423" w:rsidRPr="00D51B69" w:rsidRDefault="00F504B4" w:rsidP="004A1423">
      <w:pPr>
        <w:jc w:val="center"/>
        <w:rPr>
          <w:rFonts w:ascii="Times New Roman" w:hAnsi="Times New Roman" w:cs="Times New Roman"/>
          <w:b/>
          <w:sz w:val="24"/>
        </w:rPr>
      </w:pPr>
      <w:r>
        <w:rPr>
          <w:rFonts w:ascii="Times New Roman" w:hAnsi="Times New Roman" w:cs="Times New Roman"/>
          <w:b/>
          <w:sz w:val="24"/>
        </w:rPr>
        <w:t xml:space="preserve">REQUIREMENTS </w:t>
      </w:r>
      <w:proofErr w:type="gramStart"/>
      <w:r>
        <w:rPr>
          <w:rFonts w:ascii="Times New Roman" w:hAnsi="Times New Roman" w:cs="Times New Roman"/>
          <w:b/>
          <w:sz w:val="24"/>
        </w:rPr>
        <w:t xml:space="preserve">FOR </w:t>
      </w:r>
      <w:r w:rsidR="004A1423" w:rsidRPr="00D51B69">
        <w:rPr>
          <w:rFonts w:ascii="Times New Roman" w:hAnsi="Times New Roman" w:cs="Times New Roman"/>
          <w:b/>
          <w:sz w:val="24"/>
        </w:rPr>
        <w:t xml:space="preserve"> AWARD</w:t>
      </w:r>
      <w:proofErr w:type="gramEnd"/>
      <w:r w:rsidR="004A1423" w:rsidRPr="00D51B69">
        <w:rPr>
          <w:rFonts w:ascii="Times New Roman" w:hAnsi="Times New Roman" w:cs="Times New Roman"/>
          <w:b/>
          <w:sz w:val="24"/>
        </w:rPr>
        <w:t xml:space="preserve"> OF THE DEGREE</w:t>
      </w:r>
      <w:bookmarkEnd w:id="16"/>
    </w:p>
    <w:p w:rsidR="004A1423" w:rsidRPr="00211B7A"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To be eligible </w:t>
      </w:r>
      <w:r w:rsidRPr="00FD6006">
        <w:rPr>
          <w:rFonts w:ascii="Times New Roman" w:hAnsi="Times New Roman" w:cs="Times New Roman"/>
          <w:sz w:val="24"/>
          <w:szCs w:val="24"/>
        </w:rPr>
        <w:t xml:space="preserve">for the award of a degree, a student must satisfactorily complete not less than </w:t>
      </w:r>
      <w:r>
        <w:rPr>
          <w:rFonts w:ascii="Times New Roman" w:hAnsi="Times New Roman" w:cs="Times New Roman"/>
          <w:sz w:val="24"/>
          <w:szCs w:val="24"/>
        </w:rPr>
        <w:t>218</w:t>
      </w:r>
      <w:r w:rsidRPr="00FD6006">
        <w:rPr>
          <w:rFonts w:ascii="Times New Roman" w:hAnsi="Times New Roman" w:cs="Times New Roman"/>
          <w:sz w:val="24"/>
          <w:szCs w:val="24"/>
        </w:rPr>
        <w:t xml:space="preserve"> units prescribed for the degree. </w:t>
      </w:r>
      <w:r w:rsidRPr="00EC390E">
        <w:rPr>
          <w:rFonts w:ascii="Times New Roman" w:hAnsi="Times New Roman" w:cs="Times New Roman"/>
          <w:sz w:val="24"/>
          <w:szCs w:val="24"/>
        </w:rPr>
        <w:t>He/she must, in addition, complete successfully, all compulsory courses as well as required and elective</w:t>
      </w:r>
      <w:r>
        <w:rPr>
          <w:rFonts w:ascii="Times New Roman" w:hAnsi="Times New Roman" w:cs="Times New Roman"/>
          <w:sz w:val="24"/>
          <w:szCs w:val="24"/>
        </w:rPr>
        <w:t xml:space="preserve">s for the degree as prescribed. </w:t>
      </w:r>
      <w:r w:rsidRPr="00EC390E">
        <w:rPr>
          <w:rFonts w:ascii="Times New Roman" w:hAnsi="Times New Roman" w:cs="Times New Roman"/>
          <w:sz w:val="24"/>
          <w:szCs w:val="24"/>
        </w:rPr>
        <w:t>The final degree examination shall be moderated by an external examiner not below the rank of senior lecturer to be appointed ann</w:t>
      </w:r>
      <w:bookmarkStart w:id="17" w:name="_Toc439759750"/>
      <w:r>
        <w:rPr>
          <w:rFonts w:ascii="Times New Roman" w:hAnsi="Times New Roman" w:cs="Times New Roman"/>
          <w:sz w:val="24"/>
          <w:szCs w:val="24"/>
        </w:rPr>
        <w:t>ually for the final year class by the Governing Board.</w:t>
      </w:r>
    </w:p>
    <w:p w:rsidR="004A1423" w:rsidRDefault="004A1423" w:rsidP="004A1423">
      <w:pPr>
        <w:jc w:val="center"/>
        <w:rPr>
          <w:rFonts w:ascii="Times New Roman" w:hAnsi="Times New Roman" w:cs="Times New Roman"/>
          <w:b/>
          <w:sz w:val="24"/>
        </w:rPr>
      </w:pPr>
      <w:r w:rsidRPr="001C33AD">
        <w:rPr>
          <w:rFonts w:ascii="Times New Roman" w:hAnsi="Times New Roman" w:cs="Times New Roman"/>
          <w:b/>
          <w:sz w:val="24"/>
        </w:rPr>
        <w:t>DURATION FOR THE PROGRAMME</w:t>
      </w:r>
      <w:bookmarkEnd w:id="17"/>
    </w:p>
    <w:p w:rsidR="004A1423" w:rsidRPr="00FD6006" w:rsidRDefault="004A1423" w:rsidP="004A1423">
      <w:pPr>
        <w:jc w:val="both"/>
        <w:rPr>
          <w:rFonts w:ascii="Times New Roman" w:hAnsi="Times New Roman" w:cs="Times New Roman"/>
          <w:b/>
          <w:sz w:val="24"/>
        </w:rPr>
      </w:pPr>
      <w:r w:rsidRPr="00FD6006">
        <w:rPr>
          <w:rFonts w:ascii="Times New Roman" w:hAnsi="Times New Roman" w:cs="Times New Roman"/>
          <w:sz w:val="24"/>
          <w:szCs w:val="24"/>
        </w:rPr>
        <w:t>To qualify for a degree in the LODLC of the University, each student shall normally be required to spend a minimum period of three to five academic years depending on the mode of admission.</w:t>
      </w:r>
      <w:bookmarkStart w:id="18" w:name="_Toc439759751"/>
    </w:p>
    <w:p w:rsidR="004A1423" w:rsidRPr="001C33AD" w:rsidRDefault="004A1423" w:rsidP="004A1423">
      <w:pPr>
        <w:jc w:val="center"/>
        <w:rPr>
          <w:rFonts w:ascii="Times New Roman" w:hAnsi="Times New Roman" w:cs="Times New Roman"/>
          <w:b/>
          <w:sz w:val="24"/>
        </w:rPr>
      </w:pPr>
      <w:r w:rsidRPr="001C33AD">
        <w:rPr>
          <w:rFonts w:ascii="Times New Roman" w:hAnsi="Times New Roman" w:cs="Times New Roman"/>
          <w:b/>
          <w:sz w:val="24"/>
        </w:rPr>
        <w:t>CLASSIFICATION OF DEGREE</w:t>
      </w:r>
      <w:bookmarkEnd w:id="18"/>
    </w:p>
    <w:p w:rsidR="004A1423" w:rsidRPr="00EC390E" w:rsidRDefault="004A1423" w:rsidP="004A1423">
      <w:pPr>
        <w:rPr>
          <w:rFonts w:ascii="Times New Roman" w:hAnsi="Times New Roman" w:cs="Times New Roman"/>
          <w:sz w:val="24"/>
          <w:szCs w:val="24"/>
        </w:rPr>
      </w:pPr>
      <w:r w:rsidRPr="00EC390E">
        <w:rPr>
          <w:rFonts w:ascii="Times New Roman" w:hAnsi="Times New Roman" w:cs="Times New Roman"/>
          <w:sz w:val="24"/>
          <w:szCs w:val="24"/>
        </w:rPr>
        <w:t>The degrees awarded by the University are classified in the following manner:</w:t>
      </w:r>
    </w:p>
    <w:tbl>
      <w:tblPr>
        <w:tblStyle w:val="TableGrid"/>
        <w:tblW w:w="5125" w:type="dxa"/>
        <w:tblInd w:w="1278" w:type="dxa"/>
        <w:tblLook w:val="01E0" w:firstRow="1" w:lastRow="1" w:firstColumn="1" w:lastColumn="1" w:noHBand="0" w:noVBand="0"/>
      </w:tblPr>
      <w:tblGrid>
        <w:gridCol w:w="2965"/>
        <w:gridCol w:w="2160"/>
      </w:tblGrid>
      <w:tr w:rsidR="004A1423" w:rsidRPr="00EC390E" w:rsidTr="004A1423">
        <w:trPr>
          <w:trHeight w:val="737"/>
        </w:trPr>
        <w:tc>
          <w:tcPr>
            <w:tcW w:w="2965"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First Class</w:t>
            </w:r>
          </w:p>
        </w:tc>
        <w:tc>
          <w:tcPr>
            <w:tcW w:w="2160"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4.50-5.00</w:t>
            </w:r>
          </w:p>
        </w:tc>
      </w:tr>
      <w:tr w:rsidR="004A1423" w:rsidRPr="00EC390E" w:rsidTr="004A1423">
        <w:trPr>
          <w:trHeight w:val="872"/>
        </w:trPr>
        <w:tc>
          <w:tcPr>
            <w:tcW w:w="2965"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Second Class Upper</w:t>
            </w:r>
          </w:p>
        </w:tc>
        <w:tc>
          <w:tcPr>
            <w:tcW w:w="2160"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3.50-4.49</w:t>
            </w:r>
          </w:p>
        </w:tc>
      </w:tr>
      <w:tr w:rsidR="004A1423" w:rsidRPr="00EC390E" w:rsidTr="004A1423">
        <w:trPr>
          <w:trHeight w:val="872"/>
        </w:trPr>
        <w:tc>
          <w:tcPr>
            <w:tcW w:w="2965"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Second Class Lower</w:t>
            </w:r>
          </w:p>
        </w:tc>
        <w:tc>
          <w:tcPr>
            <w:tcW w:w="2160"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2.40-3.49</w:t>
            </w:r>
          </w:p>
        </w:tc>
      </w:tr>
      <w:tr w:rsidR="004A1423" w:rsidRPr="00EC390E" w:rsidTr="004A1423">
        <w:trPr>
          <w:trHeight w:val="896"/>
        </w:trPr>
        <w:tc>
          <w:tcPr>
            <w:tcW w:w="2965"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Third Class</w:t>
            </w:r>
          </w:p>
        </w:tc>
        <w:tc>
          <w:tcPr>
            <w:tcW w:w="2160" w:type="dxa"/>
            <w:hideMark/>
          </w:tcPr>
          <w:p w:rsidR="004A1423" w:rsidRPr="00EC390E" w:rsidRDefault="004A1423" w:rsidP="004A1423">
            <w:pPr>
              <w:spacing w:before="240" w:line="360" w:lineRule="auto"/>
              <w:rPr>
                <w:rFonts w:ascii="Times New Roman" w:eastAsia="Times New Roman" w:hAnsi="Times New Roman" w:cs="Times New Roman"/>
                <w:sz w:val="24"/>
                <w:szCs w:val="24"/>
              </w:rPr>
            </w:pPr>
            <w:r w:rsidRPr="00EC390E">
              <w:rPr>
                <w:rFonts w:ascii="Times New Roman" w:eastAsia="Times New Roman" w:hAnsi="Times New Roman" w:cs="Times New Roman"/>
                <w:b/>
                <w:bCs/>
                <w:color w:val="000000" w:themeColor="text1"/>
                <w:kern w:val="24"/>
                <w:sz w:val="24"/>
                <w:szCs w:val="24"/>
              </w:rPr>
              <w:t>1.50-2.39</w:t>
            </w:r>
          </w:p>
        </w:tc>
      </w:tr>
    </w:tbl>
    <w:p w:rsidR="00AA3201" w:rsidRDefault="00AA3201" w:rsidP="004A1423">
      <w:pPr>
        <w:jc w:val="center"/>
        <w:rPr>
          <w:rFonts w:ascii="Times New Roman" w:hAnsi="Times New Roman" w:cs="Times New Roman"/>
          <w:b/>
          <w:sz w:val="24"/>
        </w:rPr>
      </w:pPr>
    </w:p>
    <w:p w:rsidR="00AA3201" w:rsidRPr="001C33AD" w:rsidRDefault="00AA3201" w:rsidP="004A1423">
      <w:pPr>
        <w:jc w:val="center"/>
        <w:rPr>
          <w:rFonts w:ascii="Times New Roman" w:hAnsi="Times New Roman" w:cs="Times New Roman"/>
          <w:b/>
          <w:sz w:val="24"/>
        </w:rPr>
      </w:pPr>
      <w:r w:rsidRPr="001C33AD">
        <w:rPr>
          <w:rFonts w:ascii="Times New Roman" w:hAnsi="Times New Roman" w:cs="Times New Roman"/>
          <w:b/>
          <w:sz w:val="24"/>
        </w:rPr>
        <w:lastRenderedPageBreak/>
        <w:t>COURSE OUTLINE FOR THE PROGRAMME</w:t>
      </w:r>
      <w:bookmarkEnd w:id="0"/>
    </w:p>
    <w:p w:rsidR="00AA3201" w:rsidRPr="00EC390E" w:rsidRDefault="00AA3201" w:rsidP="00AA3201">
      <w:pPr>
        <w:ind w:left="180"/>
        <w:jc w:val="both"/>
        <w:rPr>
          <w:rFonts w:ascii="Times New Roman" w:hAnsi="Times New Roman" w:cs="Times New Roman"/>
          <w:sz w:val="24"/>
          <w:szCs w:val="24"/>
        </w:rPr>
      </w:pPr>
      <w:r w:rsidRPr="00EC390E">
        <w:rPr>
          <w:rFonts w:ascii="Times New Roman" w:hAnsi="Times New Roman" w:cs="Times New Roman"/>
          <w:sz w:val="24"/>
          <w:szCs w:val="24"/>
        </w:rPr>
        <w:t>Students admitted into the programme are expected to take the following courses:</w:t>
      </w:r>
    </w:p>
    <w:p w:rsidR="00AA3201" w:rsidRPr="00EC390E" w:rsidRDefault="00AA3201" w:rsidP="006B066A">
      <w:pPr>
        <w:pStyle w:val="Subtitle1"/>
        <w:spacing w:after="0"/>
        <w:ind w:firstLine="180"/>
        <w:rPr>
          <w:caps w:val="0"/>
        </w:rPr>
      </w:pPr>
      <w:r w:rsidRPr="00EC390E">
        <w:rPr>
          <w:caps w:val="0"/>
        </w:rPr>
        <w:t xml:space="preserve">Agricultural Economics Curriculum: </w:t>
      </w:r>
    </w:p>
    <w:p w:rsidR="00AA3201" w:rsidRPr="0039438D" w:rsidRDefault="00AA3201" w:rsidP="0039438D">
      <w:pPr>
        <w:pStyle w:val="Subtitle1"/>
        <w:spacing w:after="0"/>
        <w:ind w:firstLine="180"/>
        <w:rPr>
          <w:caps w:val="0"/>
          <w:color w:val="auto"/>
        </w:rPr>
      </w:pPr>
      <w:r w:rsidRPr="00D51B69">
        <w:rPr>
          <w:caps w:val="0"/>
          <w:color w:val="auto"/>
        </w:rPr>
        <w:t>First Semester 100-Level</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10"/>
        <w:gridCol w:w="851"/>
        <w:gridCol w:w="992"/>
        <w:gridCol w:w="709"/>
        <w:gridCol w:w="709"/>
      </w:tblGrid>
      <w:tr w:rsidR="00AA3201" w:rsidRPr="003C2B9F" w:rsidTr="00C11DF7">
        <w:tc>
          <w:tcPr>
            <w:tcW w:w="1418" w:type="dxa"/>
          </w:tcPr>
          <w:p w:rsidR="00AA3201" w:rsidRPr="00E562D0" w:rsidRDefault="00AA3201" w:rsidP="00C11DF7">
            <w:pPr>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Course Code</w:t>
            </w:r>
          </w:p>
        </w:tc>
        <w:tc>
          <w:tcPr>
            <w:tcW w:w="4110" w:type="dxa"/>
          </w:tcPr>
          <w:p w:rsidR="00AA3201" w:rsidRPr="00E562D0" w:rsidRDefault="00AA3201" w:rsidP="00C11DF7">
            <w:pPr>
              <w:spacing w:after="0" w:line="360" w:lineRule="auto"/>
              <w:rPr>
                <w:rFonts w:ascii="Times New Roman" w:hAnsi="Times New Roman" w:cs="Times New Roman"/>
                <w:b/>
                <w:sz w:val="24"/>
                <w:szCs w:val="24"/>
                <w:lang w:val="en-GB"/>
              </w:rPr>
            </w:pPr>
            <w:r w:rsidRPr="00E562D0">
              <w:rPr>
                <w:rFonts w:ascii="Times New Roman" w:hAnsi="Times New Roman" w:cs="Times New Roman"/>
                <w:b/>
                <w:sz w:val="24"/>
                <w:szCs w:val="24"/>
                <w:lang w:val="en-GB"/>
              </w:rPr>
              <w:t>Course Title</w:t>
            </w:r>
          </w:p>
        </w:tc>
        <w:tc>
          <w:tcPr>
            <w:tcW w:w="851"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Units</w:t>
            </w:r>
          </w:p>
        </w:tc>
        <w:tc>
          <w:tcPr>
            <w:tcW w:w="992"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Status</w:t>
            </w:r>
          </w:p>
        </w:tc>
        <w:tc>
          <w:tcPr>
            <w:tcW w:w="709"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LH</w:t>
            </w:r>
          </w:p>
        </w:tc>
        <w:tc>
          <w:tcPr>
            <w:tcW w:w="709"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PH</w:t>
            </w:r>
          </w:p>
        </w:tc>
      </w:tr>
      <w:tr w:rsidR="00AA3201" w:rsidRPr="003C2B9F" w:rsidTr="00C11DF7">
        <w:tc>
          <w:tcPr>
            <w:tcW w:w="1418"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BIO  101</w:t>
            </w:r>
          </w:p>
        </w:tc>
        <w:tc>
          <w:tcPr>
            <w:tcW w:w="4110"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General Biology I</w:t>
            </w:r>
          </w:p>
        </w:tc>
        <w:tc>
          <w:tcPr>
            <w:tcW w:w="851"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w:t>
            </w:r>
          </w:p>
        </w:tc>
        <w:tc>
          <w:tcPr>
            <w:tcW w:w="992"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C</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45</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CHM 101</w:t>
            </w:r>
          </w:p>
        </w:tc>
        <w:tc>
          <w:tcPr>
            <w:tcW w:w="4110"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General Chemistry I</w:t>
            </w:r>
          </w:p>
        </w:tc>
        <w:tc>
          <w:tcPr>
            <w:tcW w:w="851"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w:t>
            </w:r>
          </w:p>
        </w:tc>
        <w:tc>
          <w:tcPr>
            <w:tcW w:w="992"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R</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45</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CSC 101</w:t>
            </w:r>
          </w:p>
        </w:tc>
        <w:tc>
          <w:tcPr>
            <w:tcW w:w="4110"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Introduction to Computer Science</w:t>
            </w:r>
          </w:p>
        </w:tc>
        <w:tc>
          <w:tcPr>
            <w:tcW w:w="851"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w:t>
            </w:r>
          </w:p>
        </w:tc>
        <w:tc>
          <w:tcPr>
            <w:tcW w:w="992"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R</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30</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45</w:t>
            </w:r>
          </w:p>
        </w:tc>
      </w:tr>
      <w:tr w:rsidR="00AA3201" w:rsidRPr="003C2B9F" w:rsidTr="00C11DF7">
        <w:tc>
          <w:tcPr>
            <w:tcW w:w="1418" w:type="dxa"/>
            <w:vAlign w:val="center"/>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GST 111</w:t>
            </w:r>
          </w:p>
        </w:tc>
        <w:tc>
          <w:tcPr>
            <w:tcW w:w="4110" w:type="dxa"/>
            <w:vAlign w:val="center"/>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Communication in English I</w:t>
            </w:r>
          </w:p>
        </w:tc>
        <w:tc>
          <w:tcPr>
            <w:tcW w:w="851" w:type="dxa"/>
            <w:vAlign w:val="center"/>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2</w:t>
            </w:r>
          </w:p>
        </w:tc>
        <w:tc>
          <w:tcPr>
            <w:tcW w:w="992" w:type="dxa"/>
            <w:vAlign w:val="center"/>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C</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30</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vAlign w:val="center"/>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GST 113</w:t>
            </w:r>
          </w:p>
        </w:tc>
        <w:tc>
          <w:tcPr>
            <w:tcW w:w="4110" w:type="dxa"/>
            <w:vAlign w:val="center"/>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Nigerian Peoples and Culture</w:t>
            </w:r>
          </w:p>
        </w:tc>
        <w:tc>
          <w:tcPr>
            <w:tcW w:w="851" w:type="dxa"/>
            <w:vAlign w:val="center"/>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2</w:t>
            </w:r>
          </w:p>
        </w:tc>
        <w:tc>
          <w:tcPr>
            <w:tcW w:w="992" w:type="dxa"/>
            <w:vAlign w:val="center"/>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E</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30</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vAlign w:val="center"/>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GST 121</w:t>
            </w:r>
          </w:p>
        </w:tc>
        <w:tc>
          <w:tcPr>
            <w:tcW w:w="4110" w:type="dxa"/>
            <w:vAlign w:val="center"/>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Use of Library, Study Skills and ICT</w:t>
            </w:r>
          </w:p>
        </w:tc>
        <w:tc>
          <w:tcPr>
            <w:tcW w:w="851" w:type="dxa"/>
            <w:vAlign w:val="center"/>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2</w:t>
            </w:r>
          </w:p>
        </w:tc>
        <w:tc>
          <w:tcPr>
            <w:tcW w:w="992" w:type="dxa"/>
            <w:vAlign w:val="center"/>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C</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30</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 xml:space="preserve"> MTH 101</w:t>
            </w:r>
          </w:p>
        </w:tc>
        <w:tc>
          <w:tcPr>
            <w:tcW w:w="4110"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Elementary Mathematics I</w:t>
            </w:r>
          </w:p>
        </w:tc>
        <w:tc>
          <w:tcPr>
            <w:tcW w:w="851"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w:t>
            </w:r>
          </w:p>
        </w:tc>
        <w:tc>
          <w:tcPr>
            <w:tcW w:w="992"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R</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45</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 xml:space="preserve"> PHY 101</w:t>
            </w:r>
          </w:p>
        </w:tc>
        <w:tc>
          <w:tcPr>
            <w:tcW w:w="4110" w:type="dxa"/>
          </w:tcPr>
          <w:p w:rsidR="00AA3201" w:rsidRPr="00A106F3" w:rsidRDefault="00AA3201" w:rsidP="00C11DF7">
            <w:pPr>
              <w:spacing w:after="0" w:line="360" w:lineRule="auto"/>
              <w:jc w:val="both"/>
              <w:rPr>
                <w:rFonts w:ascii="Times New Roman" w:hAnsi="Times New Roman" w:cs="Times New Roman"/>
                <w:sz w:val="24"/>
                <w:szCs w:val="24"/>
                <w:lang w:val="en-GB"/>
              </w:rPr>
            </w:pPr>
            <w:r w:rsidRPr="00A106F3">
              <w:rPr>
                <w:rFonts w:ascii="Times New Roman" w:hAnsi="Times New Roman" w:cs="Times New Roman"/>
                <w:sz w:val="24"/>
                <w:szCs w:val="24"/>
                <w:lang w:val="en-GB"/>
              </w:rPr>
              <w:t>General Physics I</w:t>
            </w:r>
          </w:p>
        </w:tc>
        <w:tc>
          <w:tcPr>
            <w:tcW w:w="851"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3</w:t>
            </w:r>
          </w:p>
        </w:tc>
        <w:tc>
          <w:tcPr>
            <w:tcW w:w="992"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R</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45</w:t>
            </w:r>
          </w:p>
        </w:tc>
        <w:tc>
          <w:tcPr>
            <w:tcW w:w="709" w:type="dxa"/>
          </w:tcPr>
          <w:p w:rsidR="00AA3201" w:rsidRPr="00A106F3" w:rsidRDefault="00AA3201" w:rsidP="00C11DF7">
            <w:pPr>
              <w:spacing w:after="0" w:line="360" w:lineRule="auto"/>
              <w:jc w:val="center"/>
              <w:rPr>
                <w:rFonts w:ascii="Times New Roman" w:hAnsi="Times New Roman" w:cs="Times New Roman"/>
                <w:sz w:val="24"/>
                <w:szCs w:val="24"/>
                <w:lang w:val="en-GB"/>
              </w:rPr>
            </w:pPr>
            <w:r w:rsidRPr="00A106F3">
              <w:rPr>
                <w:rFonts w:ascii="Times New Roman" w:hAnsi="Times New Roman" w:cs="Times New Roman"/>
                <w:sz w:val="24"/>
                <w:szCs w:val="24"/>
                <w:lang w:val="en-GB"/>
              </w:rPr>
              <w:t>-</w:t>
            </w:r>
          </w:p>
        </w:tc>
      </w:tr>
      <w:tr w:rsidR="00AA3201" w:rsidRPr="003C2B9F" w:rsidTr="00C11DF7">
        <w:tc>
          <w:tcPr>
            <w:tcW w:w="1418" w:type="dxa"/>
          </w:tcPr>
          <w:p w:rsidR="00AA3201" w:rsidRPr="000D6BD3" w:rsidRDefault="00AA3201" w:rsidP="00C11DF7">
            <w:pPr>
              <w:spacing w:after="0" w:line="360" w:lineRule="auto"/>
              <w:jc w:val="both"/>
              <w:rPr>
                <w:rFonts w:ascii="Times New Roman" w:hAnsi="Times New Roman" w:cs="Times New Roman"/>
                <w:sz w:val="24"/>
                <w:szCs w:val="24"/>
                <w:lang w:val="en-GB"/>
              </w:rPr>
            </w:pPr>
            <w:r w:rsidRPr="000D6BD3">
              <w:rPr>
                <w:rFonts w:ascii="Times New Roman" w:hAnsi="Times New Roman" w:cs="Times New Roman"/>
                <w:sz w:val="24"/>
                <w:szCs w:val="24"/>
                <w:lang w:val="en-GB"/>
              </w:rPr>
              <w:t xml:space="preserve"> PHY 107</w:t>
            </w:r>
          </w:p>
        </w:tc>
        <w:tc>
          <w:tcPr>
            <w:tcW w:w="4110" w:type="dxa"/>
          </w:tcPr>
          <w:p w:rsidR="00AA3201" w:rsidRPr="000D6BD3" w:rsidRDefault="00AA3201" w:rsidP="00C11DF7">
            <w:pPr>
              <w:spacing w:after="0" w:line="360" w:lineRule="auto"/>
              <w:jc w:val="both"/>
              <w:rPr>
                <w:rFonts w:ascii="Times New Roman" w:hAnsi="Times New Roman" w:cs="Times New Roman"/>
                <w:sz w:val="24"/>
                <w:szCs w:val="24"/>
                <w:lang w:val="en-GB"/>
              </w:rPr>
            </w:pPr>
            <w:r w:rsidRPr="000D6BD3">
              <w:rPr>
                <w:rFonts w:ascii="Times New Roman" w:hAnsi="Times New Roman" w:cs="Times New Roman"/>
                <w:sz w:val="24"/>
                <w:szCs w:val="24"/>
                <w:lang w:val="en-GB"/>
              </w:rPr>
              <w:t>General Physics Practical I</w:t>
            </w:r>
          </w:p>
        </w:tc>
        <w:tc>
          <w:tcPr>
            <w:tcW w:w="851"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1</w:t>
            </w:r>
          </w:p>
        </w:tc>
        <w:tc>
          <w:tcPr>
            <w:tcW w:w="992"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R</w:t>
            </w: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w:t>
            </w: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45</w:t>
            </w:r>
          </w:p>
        </w:tc>
      </w:tr>
      <w:tr w:rsidR="00AA3201" w:rsidRPr="003C2B9F" w:rsidTr="00C11DF7">
        <w:tc>
          <w:tcPr>
            <w:tcW w:w="1418" w:type="dxa"/>
            <w:vAlign w:val="center"/>
          </w:tcPr>
          <w:p w:rsidR="00AA3201" w:rsidRPr="003C2B9F" w:rsidRDefault="00AA3201" w:rsidP="00C11DF7">
            <w:pPr>
              <w:spacing w:after="0" w:line="360" w:lineRule="auto"/>
              <w:jc w:val="both"/>
              <w:rPr>
                <w:rFonts w:ascii="Times New Roman" w:hAnsi="Times New Roman" w:cs="Times New Roman"/>
                <w:color w:val="FF0000"/>
                <w:sz w:val="24"/>
                <w:szCs w:val="24"/>
                <w:lang w:val="en-GB"/>
              </w:rPr>
            </w:pPr>
          </w:p>
        </w:tc>
        <w:tc>
          <w:tcPr>
            <w:tcW w:w="4110" w:type="dxa"/>
            <w:vAlign w:val="center"/>
          </w:tcPr>
          <w:p w:rsidR="00AA3201" w:rsidRPr="00E562D0" w:rsidRDefault="00AA3201" w:rsidP="00C11DF7">
            <w:pPr>
              <w:spacing w:after="0" w:line="360" w:lineRule="auto"/>
              <w:jc w:val="both"/>
              <w:rPr>
                <w:rFonts w:ascii="Times New Roman" w:hAnsi="Times New Roman" w:cs="Times New Roman"/>
                <w:b/>
                <w:sz w:val="24"/>
                <w:szCs w:val="24"/>
                <w:lang w:val="en-GB"/>
              </w:rPr>
            </w:pPr>
            <w:r w:rsidRPr="00E562D0">
              <w:rPr>
                <w:rFonts w:ascii="Times New Roman" w:hAnsi="Times New Roman" w:cs="Times New Roman"/>
                <w:b/>
                <w:sz w:val="24"/>
                <w:szCs w:val="24"/>
                <w:lang w:val="en-GB"/>
              </w:rPr>
              <w:t>Total</w:t>
            </w:r>
          </w:p>
        </w:tc>
        <w:tc>
          <w:tcPr>
            <w:tcW w:w="851" w:type="dxa"/>
            <w:vAlign w:val="center"/>
          </w:tcPr>
          <w:p w:rsidR="00AA3201" w:rsidRPr="00E562D0" w:rsidRDefault="00AA3201" w:rsidP="00C11DF7">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21</w:t>
            </w:r>
          </w:p>
        </w:tc>
        <w:tc>
          <w:tcPr>
            <w:tcW w:w="992" w:type="dxa"/>
            <w:vAlign w:val="center"/>
          </w:tcPr>
          <w:p w:rsidR="00AA3201" w:rsidRPr="00E562D0" w:rsidRDefault="00AA3201" w:rsidP="00C11DF7">
            <w:pPr>
              <w:spacing w:after="0" w:line="360" w:lineRule="auto"/>
              <w:jc w:val="center"/>
              <w:rPr>
                <w:rFonts w:ascii="Times New Roman" w:hAnsi="Times New Roman" w:cs="Times New Roman"/>
                <w:sz w:val="24"/>
                <w:szCs w:val="24"/>
                <w:lang w:val="en-GB"/>
              </w:rPr>
            </w:pPr>
          </w:p>
        </w:tc>
        <w:tc>
          <w:tcPr>
            <w:tcW w:w="709" w:type="dxa"/>
          </w:tcPr>
          <w:p w:rsidR="00AA3201" w:rsidRPr="00E562D0" w:rsidRDefault="00AA3201" w:rsidP="00C11DF7">
            <w:pPr>
              <w:spacing w:after="0" w:line="360" w:lineRule="auto"/>
              <w:jc w:val="center"/>
              <w:rPr>
                <w:rFonts w:ascii="Times New Roman" w:hAnsi="Times New Roman" w:cs="Times New Roman"/>
                <w:sz w:val="24"/>
                <w:szCs w:val="24"/>
                <w:lang w:val="en-GB"/>
              </w:rPr>
            </w:pPr>
          </w:p>
        </w:tc>
        <w:tc>
          <w:tcPr>
            <w:tcW w:w="709" w:type="dxa"/>
          </w:tcPr>
          <w:p w:rsidR="00AA3201" w:rsidRPr="00E562D0" w:rsidRDefault="00AA3201" w:rsidP="00C11DF7">
            <w:pPr>
              <w:spacing w:after="0" w:line="360" w:lineRule="auto"/>
              <w:jc w:val="center"/>
              <w:rPr>
                <w:rFonts w:ascii="Times New Roman" w:hAnsi="Times New Roman" w:cs="Times New Roman"/>
                <w:sz w:val="24"/>
                <w:szCs w:val="24"/>
                <w:lang w:val="en-GB"/>
              </w:rPr>
            </w:pPr>
          </w:p>
        </w:tc>
      </w:tr>
    </w:tbl>
    <w:p w:rsidR="00AA3201" w:rsidRPr="00EC390E" w:rsidRDefault="00AA3201" w:rsidP="003943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C390E">
        <w:rPr>
          <w:rFonts w:ascii="Times New Roman" w:hAnsi="Times New Roman" w:cs="Times New Roman"/>
          <w:sz w:val="24"/>
          <w:szCs w:val="24"/>
        </w:rPr>
        <w:t xml:space="preserve">Keys: LH - Lecture Hour, PH- Practical Hour, E- Elective Courses, R- Required Courses, </w:t>
      </w:r>
    </w:p>
    <w:p w:rsidR="00AA3201" w:rsidRDefault="00AA3201" w:rsidP="0039438D">
      <w:pPr>
        <w:spacing w:after="0" w:line="240" w:lineRule="auto"/>
        <w:ind w:left="630"/>
        <w:rPr>
          <w:rFonts w:ascii="Times New Roman" w:hAnsi="Times New Roman" w:cs="Times New Roman"/>
          <w:sz w:val="24"/>
          <w:szCs w:val="24"/>
        </w:rPr>
      </w:pPr>
      <w:r w:rsidRPr="00EC390E">
        <w:rPr>
          <w:rFonts w:ascii="Times New Roman" w:hAnsi="Times New Roman" w:cs="Times New Roman"/>
          <w:sz w:val="24"/>
          <w:szCs w:val="24"/>
        </w:rPr>
        <w:t xml:space="preserve">  C – Compulsory courses.</w:t>
      </w:r>
    </w:p>
    <w:p w:rsidR="006B066A" w:rsidRPr="00EC390E" w:rsidRDefault="006B066A" w:rsidP="0039438D">
      <w:pPr>
        <w:spacing w:after="0" w:line="240" w:lineRule="auto"/>
        <w:ind w:left="630"/>
        <w:rPr>
          <w:rFonts w:ascii="Times New Roman" w:hAnsi="Times New Roman" w:cs="Times New Roman"/>
          <w:sz w:val="24"/>
          <w:szCs w:val="24"/>
        </w:rPr>
      </w:pPr>
    </w:p>
    <w:p w:rsidR="00AA3201" w:rsidRPr="00EC390E" w:rsidRDefault="00AA3201" w:rsidP="00AA3201">
      <w:pPr>
        <w:spacing w:after="0" w:line="360" w:lineRule="auto"/>
        <w:ind w:left="90"/>
        <w:rPr>
          <w:rFonts w:ascii="Times New Roman" w:hAnsi="Times New Roman" w:cs="Times New Roman"/>
          <w:b/>
          <w:sz w:val="24"/>
          <w:szCs w:val="24"/>
        </w:rPr>
      </w:pPr>
      <w:r w:rsidRPr="00EC390E">
        <w:rPr>
          <w:rFonts w:ascii="Times New Roman" w:hAnsi="Times New Roman" w:cs="Times New Roman"/>
          <w:b/>
          <w:sz w:val="24"/>
          <w:szCs w:val="24"/>
        </w:rPr>
        <w:t>Second Semester 100-Level</w:t>
      </w:r>
    </w:p>
    <w:tbl>
      <w:tblPr>
        <w:tblW w:w="884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4110"/>
        <w:gridCol w:w="851"/>
        <w:gridCol w:w="992"/>
        <w:gridCol w:w="709"/>
        <w:gridCol w:w="709"/>
      </w:tblGrid>
      <w:tr w:rsidR="00AA3201" w:rsidRPr="00EC390E" w:rsidTr="00C11DF7">
        <w:tc>
          <w:tcPr>
            <w:tcW w:w="1470" w:type="dxa"/>
          </w:tcPr>
          <w:p w:rsidR="00AA3201" w:rsidRPr="00E562D0" w:rsidRDefault="00AA3201" w:rsidP="00C11DF7">
            <w:pPr>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Course Code</w:t>
            </w:r>
          </w:p>
        </w:tc>
        <w:tc>
          <w:tcPr>
            <w:tcW w:w="4110" w:type="dxa"/>
          </w:tcPr>
          <w:p w:rsidR="00AA3201" w:rsidRPr="00E562D0" w:rsidRDefault="00AA3201" w:rsidP="00C11DF7">
            <w:pPr>
              <w:spacing w:after="0" w:line="360" w:lineRule="auto"/>
              <w:rPr>
                <w:rFonts w:ascii="Times New Roman" w:hAnsi="Times New Roman" w:cs="Times New Roman"/>
                <w:b/>
                <w:sz w:val="24"/>
                <w:szCs w:val="24"/>
                <w:lang w:val="en-GB"/>
              </w:rPr>
            </w:pPr>
            <w:r w:rsidRPr="00E562D0">
              <w:rPr>
                <w:rFonts w:ascii="Times New Roman" w:hAnsi="Times New Roman" w:cs="Times New Roman"/>
                <w:b/>
                <w:sz w:val="24"/>
                <w:szCs w:val="24"/>
                <w:lang w:val="en-GB"/>
              </w:rPr>
              <w:t>Course Title</w:t>
            </w:r>
          </w:p>
        </w:tc>
        <w:tc>
          <w:tcPr>
            <w:tcW w:w="851"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Units</w:t>
            </w:r>
          </w:p>
        </w:tc>
        <w:tc>
          <w:tcPr>
            <w:tcW w:w="992"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Status</w:t>
            </w:r>
          </w:p>
        </w:tc>
        <w:tc>
          <w:tcPr>
            <w:tcW w:w="709"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LH</w:t>
            </w:r>
          </w:p>
        </w:tc>
        <w:tc>
          <w:tcPr>
            <w:tcW w:w="709" w:type="dxa"/>
          </w:tcPr>
          <w:p w:rsidR="00AA3201" w:rsidRPr="00E562D0" w:rsidRDefault="00AA3201" w:rsidP="00C11DF7">
            <w:pPr>
              <w:tabs>
                <w:tab w:val="center" w:pos="1626"/>
                <w:tab w:val="right" w:pos="3252"/>
              </w:tabs>
              <w:spacing w:after="0" w:line="360" w:lineRule="auto"/>
              <w:rPr>
                <w:rFonts w:ascii="Times New Roman" w:hAnsi="Times New Roman" w:cs="Times New Roman"/>
                <w:b/>
                <w:bCs/>
                <w:sz w:val="24"/>
                <w:szCs w:val="24"/>
                <w:lang w:val="en-GB"/>
              </w:rPr>
            </w:pPr>
            <w:r w:rsidRPr="00E562D0">
              <w:rPr>
                <w:rFonts w:ascii="Times New Roman" w:hAnsi="Times New Roman" w:cs="Times New Roman"/>
                <w:b/>
                <w:bCs/>
                <w:sz w:val="24"/>
                <w:szCs w:val="24"/>
                <w:lang w:val="en-GB"/>
              </w:rPr>
              <w:t>PH</w:t>
            </w:r>
          </w:p>
        </w:tc>
      </w:tr>
      <w:tr w:rsidR="00AA3201" w:rsidRPr="00EC390E" w:rsidTr="00C11DF7">
        <w:tc>
          <w:tcPr>
            <w:tcW w:w="1470" w:type="dxa"/>
          </w:tcPr>
          <w:p w:rsidR="00AA3201" w:rsidRPr="00E562D0" w:rsidRDefault="00AA3201" w:rsidP="00C11DF7">
            <w:pPr>
              <w:spacing w:after="0" w:line="360" w:lineRule="auto"/>
              <w:jc w:val="both"/>
              <w:rPr>
                <w:rFonts w:ascii="Times New Roman" w:hAnsi="Times New Roman" w:cs="Times New Roman"/>
                <w:sz w:val="24"/>
                <w:szCs w:val="24"/>
                <w:lang w:val="en-GB"/>
              </w:rPr>
            </w:pPr>
            <w:r w:rsidRPr="00E562D0">
              <w:rPr>
                <w:rFonts w:ascii="Times New Roman" w:hAnsi="Times New Roman" w:cs="Times New Roman"/>
                <w:sz w:val="24"/>
                <w:szCs w:val="24"/>
                <w:lang w:val="en-GB"/>
              </w:rPr>
              <w:t>BIO  102</w:t>
            </w:r>
          </w:p>
        </w:tc>
        <w:tc>
          <w:tcPr>
            <w:tcW w:w="4110" w:type="dxa"/>
          </w:tcPr>
          <w:p w:rsidR="00AA3201" w:rsidRPr="00E562D0" w:rsidRDefault="00AA3201" w:rsidP="00C11DF7">
            <w:pPr>
              <w:spacing w:after="0" w:line="360" w:lineRule="auto"/>
              <w:jc w:val="both"/>
              <w:rPr>
                <w:rFonts w:ascii="Times New Roman" w:hAnsi="Times New Roman" w:cs="Times New Roman"/>
                <w:sz w:val="24"/>
                <w:szCs w:val="24"/>
                <w:lang w:val="en-GB"/>
              </w:rPr>
            </w:pPr>
            <w:r w:rsidRPr="00E562D0">
              <w:rPr>
                <w:rFonts w:ascii="Times New Roman" w:hAnsi="Times New Roman" w:cs="Times New Roman"/>
                <w:sz w:val="24"/>
                <w:szCs w:val="24"/>
                <w:lang w:val="en-GB"/>
              </w:rPr>
              <w:t>General Biology II</w:t>
            </w:r>
          </w:p>
        </w:tc>
        <w:tc>
          <w:tcPr>
            <w:tcW w:w="851" w:type="dxa"/>
          </w:tcPr>
          <w:p w:rsidR="00AA3201" w:rsidRPr="00E562D0" w:rsidRDefault="00AA3201" w:rsidP="00C11DF7">
            <w:pPr>
              <w:spacing w:after="0" w:line="360" w:lineRule="auto"/>
              <w:jc w:val="center"/>
              <w:rPr>
                <w:rFonts w:ascii="Times New Roman" w:hAnsi="Times New Roman" w:cs="Times New Roman"/>
                <w:sz w:val="24"/>
                <w:szCs w:val="24"/>
                <w:lang w:val="en-GB"/>
              </w:rPr>
            </w:pPr>
            <w:r w:rsidRPr="00E562D0">
              <w:rPr>
                <w:rFonts w:ascii="Times New Roman" w:hAnsi="Times New Roman" w:cs="Times New Roman"/>
                <w:sz w:val="24"/>
                <w:szCs w:val="24"/>
                <w:lang w:val="en-GB"/>
              </w:rPr>
              <w:t>3</w:t>
            </w:r>
          </w:p>
        </w:tc>
        <w:tc>
          <w:tcPr>
            <w:tcW w:w="992" w:type="dxa"/>
          </w:tcPr>
          <w:p w:rsidR="00AA3201" w:rsidRPr="00E562D0" w:rsidRDefault="00AA3201" w:rsidP="00C11DF7">
            <w:pPr>
              <w:spacing w:after="0" w:line="360" w:lineRule="auto"/>
              <w:jc w:val="center"/>
              <w:rPr>
                <w:rFonts w:ascii="Times New Roman" w:hAnsi="Times New Roman" w:cs="Times New Roman"/>
                <w:sz w:val="24"/>
                <w:szCs w:val="24"/>
                <w:lang w:val="en-GB"/>
              </w:rPr>
            </w:pPr>
            <w:r w:rsidRPr="00E562D0">
              <w:rPr>
                <w:rFonts w:ascii="Times New Roman" w:hAnsi="Times New Roman" w:cs="Times New Roman"/>
                <w:sz w:val="24"/>
                <w:szCs w:val="24"/>
                <w:lang w:val="en-GB"/>
              </w:rPr>
              <w:t>C</w:t>
            </w:r>
          </w:p>
        </w:tc>
        <w:tc>
          <w:tcPr>
            <w:tcW w:w="709" w:type="dxa"/>
          </w:tcPr>
          <w:p w:rsidR="00AA3201" w:rsidRPr="00E562D0" w:rsidRDefault="00AA3201" w:rsidP="00C11DF7">
            <w:pPr>
              <w:spacing w:after="0" w:line="360" w:lineRule="auto"/>
              <w:jc w:val="center"/>
              <w:rPr>
                <w:rFonts w:ascii="Times New Roman" w:hAnsi="Times New Roman" w:cs="Times New Roman"/>
                <w:sz w:val="24"/>
                <w:szCs w:val="24"/>
                <w:lang w:val="en-GB"/>
              </w:rPr>
            </w:pPr>
            <w:r w:rsidRPr="00E562D0">
              <w:rPr>
                <w:rFonts w:ascii="Times New Roman" w:hAnsi="Times New Roman" w:cs="Times New Roman"/>
                <w:sz w:val="24"/>
                <w:szCs w:val="24"/>
                <w:lang w:val="en-GB"/>
              </w:rPr>
              <w:t>45</w:t>
            </w:r>
          </w:p>
        </w:tc>
        <w:tc>
          <w:tcPr>
            <w:tcW w:w="709" w:type="dxa"/>
          </w:tcPr>
          <w:p w:rsidR="00AA3201" w:rsidRPr="00E562D0" w:rsidRDefault="00AA3201" w:rsidP="00C11DF7">
            <w:pPr>
              <w:spacing w:after="0" w:line="360" w:lineRule="auto"/>
              <w:jc w:val="center"/>
              <w:rPr>
                <w:rFonts w:ascii="Times New Roman" w:hAnsi="Times New Roman" w:cs="Times New Roman"/>
                <w:sz w:val="24"/>
                <w:szCs w:val="24"/>
                <w:lang w:val="en-GB"/>
              </w:rPr>
            </w:pPr>
            <w:r w:rsidRPr="00E562D0">
              <w:rPr>
                <w:rFonts w:ascii="Times New Roman" w:hAnsi="Times New Roman" w:cs="Times New Roman"/>
                <w:sz w:val="24"/>
                <w:szCs w:val="24"/>
                <w:lang w:val="en-GB"/>
              </w:rPr>
              <w:t>-</w:t>
            </w:r>
          </w:p>
        </w:tc>
      </w:tr>
      <w:tr w:rsidR="00AA3201" w:rsidRPr="00EC390E" w:rsidTr="00C11DF7">
        <w:tc>
          <w:tcPr>
            <w:tcW w:w="1470" w:type="dxa"/>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CHM 102</w:t>
            </w:r>
          </w:p>
        </w:tc>
        <w:tc>
          <w:tcPr>
            <w:tcW w:w="4110" w:type="dxa"/>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General Chemistry II</w:t>
            </w:r>
          </w:p>
        </w:tc>
        <w:tc>
          <w:tcPr>
            <w:tcW w:w="851"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3</w:t>
            </w:r>
          </w:p>
        </w:tc>
        <w:tc>
          <w:tcPr>
            <w:tcW w:w="992"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R</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45</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w:t>
            </w:r>
          </w:p>
        </w:tc>
      </w:tr>
      <w:tr w:rsidR="00AA3201" w:rsidRPr="00EC390E" w:rsidTr="00C11DF7">
        <w:tc>
          <w:tcPr>
            <w:tcW w:w="1470" w:type="dxa"/>
            <w:vAlign w:val="center"/>
          </w:tcPr>
          <w:p w:rsidR="00AA3201" w:rsidRPr="00FC5C86" w:rsidRDefault="00AA3201" w:rsidP="00C11DF7">
            <w:pPr>
              <w:spacing w:after="0"/>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GST 112</w:t>
            </w:r>
          </w:p>
        </w:tc>
        <w:tc>
          <w:tcPr>
            <w:tcW w:w="4110" w:type="dxa"/>
            <w:vAlign w:val="center"/>
          </w:tcPr>
          <w:p w:rsidR="00AA3201" w:rsidRPr="00FC5C86" w:rsidRDefault="00AA3201" w:rsidP="00C11DF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Logic, </w:t>
            </w:r>
            <w:r w:rsidRPr="00FC5C86">
              <w:rPr>
                <w:rFonts w:ascii="Times New Roman" w:hAnsi="Times New Roman" w:cs="Times New Roman"/>
                <w:sz w:val="24"/>
                <w:szCs w:val="24"/>
                <w:lang w:val="en-GB"/>
              </w:rPr>
              <w:t>Philosophy and Human Existence</w:t>
            </w:r>
          </w:p>
        </w:tc>
        <w:tc>
          <w:tcPr>
            <w:tcW w:w="851" w:type="dxa"/>
            <w:vAlign w:val="center"/>
          </w:tcPr>
          <w:p w:rsidR="00AA3201" w:rsidRPr="00FC5C86" w:rsidRDefault="00AA3201" w:rsidP="00C11DF7">
            <w:pPr>
              <w:spacing w:after="0"/>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2</w:t>
            </w:r>
          </w:p>
        </w:tc>
        <w:tc>
          <w:tcPr>
            <w:tcW w:w="992" w:type="dxa"/>
            <w:vAlign w:val="center"/>
          </w:tcPr>
          <w:p w:rsidR="00AA3201" w:rsidRPr="00FC5C86" w:rsidRDefault="00AA3201" w:rsidP="00C11DF7">
            <w:pPr>
              <w:spacing w:after="0"/>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R</w:t>
            </w:r>
          </w:p>
        </w:tc>
        <w:tc>
          <w:tcPr>
            <w:tcW w:w="709" w:type="dxa"/>
          </w:tcPr>
          <w:p w:rsidR="00AA3201" w:rsidRDefault="00AA3201" w:rsidP="00C11DF7">
            <w:pPr>
              <w:spacing w:after="0"/>
              <w:jc w:val="center"/>
              <w:rPr>
                <w:rFonts w:ascii="Times New Roman" w:hAnsi="Times New Roman" w:cs="Times New Roman"/>
                <w:sz w:val="24"/>
                <w:szCs w:val="24"/>
                <w:lang w:val="en-GB"/>
              </w:rPr>
            </w:pPr>
          </w:p>
          <w:p w:rsidR="00AA3201" w:rsidRPr="00FC5C86" w:rsidRDefault="00AA3201" w:rsidP="00C11DF7">
            <w:pPr>
              <w:spacing w:after="0"/>
              <w:rPr>
                <w:rFonts w:ascii="Times New Roman" w:hAnsi="Times New Roman" w:cs="Times New Roman"/>
                <w:sz w:val="24"/>
                <w:szCs w:val="24"/>
                <w:lang w:val="en-GB"/>
              </w:rPr>
            </w:pPr>
            <w:r w:rsidRPr="00FC5C86">
              <w:rPr>
                <w:rFonts w:ascii="Times New Roman" w:hAnsi="Times New Roman" w:cs="Times New Roman"/>
                <w:sz w:val="24"/>
                <w:szCs w:val="24"/>
                <w:lang w:val="en-GB"/>
              </w:rPr>
              <w:t>30</w:t>
            </w:r>
          </w:p>
        </w:tc>
        <w:tc>
          <w:tcPr>
            <w:tcW w:w="709" w:type="dxa"/>
          </w:tcPr>
          <w:p w:rsidR="00AA3201" w:rsidRPr="00FC5C86" w:rsidRDefault="00AA3201" w:rsidP="00C11DF7">
            <w:pPr>
              <w:spacing w:after="0"/>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w:t>
            </w:r>
          </w:p>
        </w:tc>
      </w:tr>
      <w:tr w:rsidR="00AA3201" w:rsidRPr="00EC390E" w:rsidTr="00C11DF7">
        <w:tc>
          <w:tcPr>
            <w:tcW w:w="1470" w:type="dxa"/>
            <w:vAlign w:val="center"/>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GST 122</w:t>
            </w:r>
          </w:p>
        </w:tc>
        <w:tc>
          <w:tcPr>
            <w:tcW w:w="4110" w:type="dxa"/>
            <w:vAlign w:val="center"/>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Communication in English II</w:t>
            </w:r>
          </w:p>
        </w:tc>
        <w:tc>
          <w:tcPr>
            <w:tcW w:w="851" w:type="dxa"/>
            <w:vAlign w:val="center"/>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2</w:t>
            </w:r>
          </w:p>
        </w:tc>
        <w:tc>
          <w:tcPr>
            <w:tcW w:w="992" w:type="dxa"/>
            <w:vAlign w:val="center"/>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C</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30</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w:t>
            </w:r>
          </w:p>
        </w:tc>
      </w:tr>
      <w:tr w:rsidR="00AA3201" w:rsidRPr="00EC390E" w:rsidTr="00C11DF7">
        <w:tc>
          <w:tcPr>
            <w:tcW w:w="1470" w:type="dxa"/>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 xml:space="preserve"> MTH 102</w:t>
            </w:r>
          </w:p>
        </w:tc>
        <w:tc>
          <w:tcPr>
            <w:tcW w:w="4110" w:type="dxa"/>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Elementary Mathematics II</w:t>
            </w:r>
          </w:p>
        </w:tc>
        <w:tc>
          <w:tcPr>
            <w:tcW w:w="851"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3</w:t>
            </w:r>
          </w:p>
        </w:tc>
        <w:tc>
          <w:tcPr>
            <w:tcW w:w="992"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R</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45</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w:t>
            </w:r>
          </w:p>
        </w:tc>
      </w:tr>
      <w:tr w:rsidR="00AA3201" w:rsidRPr="00EC390E" w:rsidTr="00C11DF7">
        <w:tc>
          <w:tcPr>
            <w:tcW w:w="1470" w:type="dxa"/>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 xml:space="preserve"> PHY 102</w:t>
            </w:r>
          </w:p>
        </w:tc>
        <w:tc>
          <w:tcPr>
            <w:tcW w:w="4110" w:type="dxa"/>
          </w:tcPr>
          <w:p w:rsidR="00AA3201" w:rsidRPr="00FC5C86" w:rsidRDefault="00AA3201" w:rsidP="00C11DF7">
            <w:pPr>
              <w:spacing w:after="0" w:line="360" w:lineRule="auto"/>
              <w:jc w:val="both"/>
              <w:rPr>
                <w:rFonts w:ascii="Times New Roman" w:hAnsi="Times New Roman" w:cs="Times New Roman"/>
                <w:sz w:val="24"/>
                <w:szCs w:val="24"/>
                <w:lang w:val="en-GB"/>
              </w:rPr>
            </w:pPr>
            <w:r w:rsidRPr="00FC5C86">
              <w:rPr>
                <w:rFonts w:ascii="Times New Roman" w:hAnsi="Times New Roman" w:cs="Times New Roman"/>
                <w:sz w:val="24"/>
                <w:szCs w:val="24"/>
                <w:lang w:val="en-GB"/>
              </w:rPr>
              <w:t>General Physics II</w:t>
            </w:r>
          </w:p>
        </w:tc>
        <w:tc>
          <w:tcPr>
            <w:tcW w:w="851"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3</w:t>
            </w:r>
          </w:p>
        </w:tc>
        <w:tc>
          <w:tcPr>
            <w:tcW w:w="992"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R</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45</w:t>
            </w:r>
          </w:p>
        </w:tc>
        <w:tc>
          <w:tcPr>
            <w:tcW w:w="709" w:type="dxa"/>
          </w:tcPr>
          <w:p w:rsidR="00AA3201" w:rsidRPr="00FC5C86" w:rsidRDefault="00AA3201" w:rsidP="00C11DF7">
            <w:pPr>
              <w:spacing w:after="0" w:line="360" w:lineRule="auto"/>
              <w:jc w:val="center"/>
              <w:rPr>
                <w:rFonts w:ascii="Times New Roman" w:hAnsi="Times New Roman" w:cs="Times New Roman"/>
                <w:sz w:val="24"/>
                <w:szCs w:val="24"/>
                <w:lang w:val="en-GB"/>
              </w:rPr>
            </w:pPr>
            <w:r w:rsidRPr="00FC5C86">
              <w:rPr>
                <w:rFonts w:ascii="Times New Roman" w:hAnsi="Times New Roman" w:cs="Times New Roman"/>
                <w:sz w:val="24"/>
                <w:szCs w:val="24"/>
                <w:lang w:val="en-GB"/>
              </w:rPr>
              <w:t>-</w:t>
            </w:r>
          </w:p>
        </w:tc>
      </w:tr>
      <w:tr w:rsidR="00AA3201" w:rsidRPr="00EC390E" w:rsidTr="00C11DF7">
        <w:tc>
          <w:tcPr>
            <w:tcW w:w="1470" w:type="dxa"/>
          </w:tcPr>
          <w:p w:rsidR="00AA3201" w:rsidRPr="000D6BD3" w:rsidRDefault="00AA3201" w:rsidP="00C11DF7">
            <w:pPr>
              <w:spacing w:after="0" w:line="360" w:lineRule="auto"/>
              <w:jc w:val="both"/>
              <w:rPr>
                <w:rFonts w:ascii="Times New Roman" w:hAnsi="Times New Roman" w:cs="Times New Roman"/>
                <w:sz w:val="24"/>
                <w:szCs w:val="24"/>
                <w:lang w:val="en-GB"/>
              </w:rPr>
            </w:pPr>
            <w:r w:rsidRPr="000D6BD3">
              <w:rPr>
                <w:rFonts w:ascii="Times New Roman" w:hAnsi="Times New Roman" w:cs="Times New Roman"/>
                <w:sz w:val="24"/>
                <w:szCs w:val="24"/>
                <w:lang w:val="en-GB"/>
              </w:rPr>
              <w:t xml:space="preserve"> PHY 108</w:t>
            </w:r>
          </w:p>
        </w:tc>
        <w:tc>
          <w:tcPr>
            <w:tcW w:w="4110" w:type="dxa"/>
          </w:tcPr>
          <w:p w:rsidR="00AA3201" w:rsidRPr="000D6BD3" w:rsidRDefault="00AA3201" w:rsidP="00C11DF7">
            <w:pPr>
              <w:spacing w:after="0" w:line="360" w:lineRule="auto"/>
              <w:jc w:val="both"/>
              <w:rPr>
                <w:rFonts w:ascii="Times New Roman" w:hAnsi="Times New Roman" w:cs="Times New Roman"/>
                <w:sz w:val="24"/>
                <w:szCs w:val="24"/>
                <w:lang w:val="en-GB"/>
              </w:rPr>
            </w:pPr>
            <w:r w:rsidRPr="000D6BD3">
              <w:rPr>
                <w:rFonts w:ascii="Times New Roman" w:hAnsi="Times New Roman" w:cs="Times New Roman"/>
                <w:sz w:val="24"/>
                <w:szCs w:val="24"/>
                <w:lang w:val="en-GB"/>
              </w:rPr>
              <w:t>General Physics Practical II</w:t>
            </w:r>
          </w:p>
        </w:tc>
        <w:tc>
          <w:tcPr>
            <w:tcW w:w="851"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1</w:t>
            </w:r>
          </w:p>
        </w:tc>
        <w:tc>
          <w:tcPr>
            <w:tcW w:w="992"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R</w:t>
            </w: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w:t>
            </w: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r w:rsidRPr="000D6BD3">
              <w:rPr>
                <w:rFonts w:ascii="Times New Roman" w:hAnsi="Times New Roman" w:cs="Times New Roman"/>
                <w:sz w:val="24"/>
                <w:szCs w:val="24"/>
                <w:lang w:val="en-GB"/>
              </w:rPr>
              <w:t>45</w:t>
            </w:r>
          </w:p>
        </w:tc>
      </w:tr>
      <w:tr w:rsidR="00AA3201" w:rsidRPr="00EC390E" w:rsidTr="00C11DF7">
        <w:tc>
          <w:tcPr>
            <w:tcW w:w="1470" w:type="dxa"/>
          </w:tcPr>
          <w:p w:rsidR="00AA3201" w:rsidRPr="000D6BD3" w:rsidRDefault="00AA3201" w:rsidP="00C11DF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CSC 102</w:t>
            </w:r>
          </w:p>
        </w:tc>
        <w:tc>
          <w:tcPr>
            <w:tcW w:w="4110" w:type="dxa"/>
          </w:tcPr>
          <w:p w:rsidR="00AA3201" w:rsidRPr="000D6BD3" w:rsidRDefault="00AA3201" w:rsidP="00C11DF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Introduction to Problem Solving</w:t>
            </w:r>
          </w:p>
        </w:tc>
        <w:tc>
          <w:tcPr>
            <w:tcW w:w="851" w:type="dxa"/>
          </w:tcPr>
          <w:p w:rsidR="00AA3201" w:rsidRPr="000D6BD3" w:rsidRDefault="00AA3201" w:rsidP="00C11DF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992" w:type="dxa"/>
          </w:tcPr>
          <w:p w:rsidR="00AA3201" w:rsidRPr="000D6BD3" w:rsidRDefault="00AA3201" w:rsidP="00C11DF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r>
      <w:tr w:rsidR="00AA3201" w:rsidRPr="000D6BD3" w:rsidTr="00C11DF7">
        <w:tc>
          <w:tcPr>
            <w:tcW w:w="1470" w:type="dxa"/>
          </w:tcPr>
          <w:p w:rsidR="00AA3201" w:rsidRPr="000D6BD3" w:rsidRDefault="00AA3201" w:rsidP="00C11DF7">
            <w:pPr>
              <w:spacing w:after="0" w:line="360" w:lineRule="auto"/>
              <w:jc w:val="both"/>
              <w:rPr>
                <w:rFonts w:ascii="Times New Roman" w:hAnsi="Times New Roman" w:cs="Times New Roman"/>
                <w:sz w:val="24"/>
                <w:szCs w:val="24"/>
                <w:lang w:val="en-GB"/>
              </w:rPr>
            </w:pPr>
          </w:p>
        </w:tc>
        <w:tc>
          <w:tcPr>
            <w:tcW w:w="4110" w:type="dxa"/>
          </w:tcPr>
          <w:p w:rsidR="00AA3201" w:rsidRPr="000D6BD3" w:rsidRDefault="00AA3201" w:rsidP="00C11DF7">
            <w:pPr>
              <w:spacing w:after="0" w:line="360" w:lineRule="auto"/>
              <w:jc w:val="both"/>
              <w:rPr>
                <w:rFonts w:ascii="Times New Roman" w:hAnsi="Times New Roman" w:cs="Times New Roman"/>
                <w:b/>
                <w:sz w:val="24"/>
                <w:szCs w:val="24"/>
                <w:lang w:val="en-GB"/>
              </w:rPr>
            </w:pPr>
            <w:r w:rsidRPr="000D6BD3">
              <w:rPr>
                <w:rFonts w:ascii="Times New Roman" w:hAnsi="Times New Roman" w:cs="Times New Roman"/>
                <w:b/>
                <w:sz w:val="24"/>
                <w:szCs w:val="24"/>
                <w:lang w:val="en-GB"/>
              </w:rPr>
              <w:t>Total</w:t>
            </w:r>
          </w:p>
        </w:tc>
        <w:tc>
          <w:tcPr>
            <w:tcW w:w="851" w:type="dxa"/>
          </w:tcPr>
          <w:p w:rsidR="00AA3201" w:rsidRPr="000D6BD3" w:rsidRDefault="00AA3201" w:rsidP="00C11DF7">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20</w:t>
            </w:r>
          </w:p>
        </w:tc>
        <w:tc>
          <w:tcPr>
            <w:tcW w:w="992" w:type="dxa"/>
          </w:tcPr>
          <w:p w:rsidR="00AA3201" w:rsidRPr="000D6BD3" w:rsidRDefault="00AA3201" w:rsidP="00C11DF7">
            <w:pPr>
              <w:spacing w:after="0" w:line="360" w:lineRule="auto"/>
              <w:jc w:val="center"/>
              <w:rPr>
                <w:rFonts w:ascii="Times New Roman" w:hAnsi="Times New Roman" w:cs="Times New Roman"/>
                <w:sz w:val="24"/>
                <w:szCs w:val="24"/>
                <w:lang w:val="en-GB"/>
              </w:rPr>
            </w:pP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p>
        </w:tc>
        <w:tc>
          <w:tcPr>
            <w:tcW w:w="709" w:type="dxa"/>
          </w:tcPr>
          <w:p w:rsidR="00AA3201" w:rsidRPr="000D6BD3" w:rsidRDefault="00AA3201" w:rsidP="00C11DF7">
            <w:pPr>
              <w:spacing w:after="0" w:line="360" w:lineRule="auto"/>
              <w:jc w:val="center"/>
              <w:rPr>
                <w:rFonts w:ascii="Times New Roman" w:hAnsi="Times New Roman" w:cs="Times New Roman"/>
                <w:sz w:val="24"/>
                <w:szCs w:val="24"/>
                <w:lang w:val="en-GB"/>
              </w:rPr>
            </w:pPr>
          </w:p>
        </w:tc>
      </w:tr>
    </w:tbl>
    <w:p w:rsidR="004A1423" w:rsidRDefault="004A1423" w:rsidP="00AA3201">
      <w:pPr>
        <w:pStyle w:val="Subtitle1"/>
        <w:spacing w:after="0"/>
        <w:rPr>
          <w:caps w:val="0"/>
        </w:rPr>
      </w:pPr>
    </w:p>
    <w:p w:rsidR="00AA3201" w:rsidRPr="00EC390E" w:rsidRDefault="00AA3201" w:rsidP="00AA3201">
      <w:pPr>
        <w:pStyle w:val="Subtitle1"/>
        <w:spacing w:after="0"/>
        <w:rPr>
          <w:caps w:val="0"/>
        </w:rPr>
      </w:pPr>
      <w:r w:rsidRPr="00EC390E">
        <w:rPr>
          <w:caps w:val="0"/>
        </w:rPr>
        <w:t>First Semester 200-Level</w:t>
      </w:r>
      <w:r w:rsidRPr="00EC390E">
        <w:t xml:space="preserve"> </w:t>
      </w:r>
    </w:p>
    <w:p w:rsidR="00AA3201" w:rsidRPr="00EC390E" w:rsidRDefault="00AA3201" w:rsidP="00AA3201">
      <w:pPr>
        <w:pStyle w:val="Subtitle1"/>
        <w:spacing w:after="0"/>
        <w:rPr>
          <w:caps w:val="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500"/>
        <w:gridCol w:w="810"/>
        <w:gridCol w:w="900"/>
        <w:gridCol w:w="630"/>
        <w:gridCol w:w="630"/>
      </w:tblGrid>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500" w:type="dxa"/>
          </w:tcPr>
          <w:p w:rsidR="00AA3201" w:rsidRPr="00EC390E" w:rsidRDefault="00AA3201" w:rsidP="00C11DF7">
            <w:pPr>
              <w:pStyle w:val="BodyTextIndent"/>
              <w:spacing w:line="360" w:lineRule="auto"/>
              <w:ind w:left="0"/>
              <w:jc w:val="both"/>
              <w:rPr>
                <w:b/>
              </w:rPr>
            </w:pPr>
            <w:r w:rsidRPr="00EC390E">
              <w:rPr>
                <w:b/>
              </w:rPr>
              <w:t>Course Title</w:t>
            </w:r>
          </w:p>
        </w:tc>
        <w:tc>
          <w:tcPr>
            <w:tcW w:w="81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AA3201" w:rsidRPr="00EC390E" w:rsidRDefault="00AA3201" w:rsidP="00C11DF7">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Status</w:t>
            </w:r>
          </w:p>
        </w:tc>
        <w:tc>
          <w:tcPr>
            <w:tcW w:w="63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LH</w:t>
            </w:r>
          </w:p>
        </w:tc>
        <w:tc>
          <w:tcPr>
            <w:tcW w:w="63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PH</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AED 201</w:t>
            </w:r>
          </w:p>
        </w:tc>
        <w:tc>
          <w:tcPr>
            <w:tcW w:w="4500" w:type="dxa"/>
          </w:tcPr>
          <w:p w:rsidR="00AA3201" w:rsidRPr="00EC390E" w:rsidRDefault="00AA3201" w:rsidP="00C11DF7">
            <w:pPr>
              <w:pStyle w:val="BodyTextIndent"/>
              <w:spacing w:line="360" w:lineRule="auto"/>
              <w:ind w:left="0"/>
              <w:jc w:val="both"/>
            </w:pPr>
            <w:r w:rsidRPr="00EC390E">
              <w:t>Introduction Agric. Ext. &amp; Rural Sociology</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AGE 201</w:t>
            </w:r>
          </w:p>
        </w:tc>
        <w:tc>
          <w:tcPr>
            <w:tcW w:w="4500" w:type="dxa"/>
          </w:tcPr>
          <w:p w:rsidR="00AA3201" w:rsidRPr="00EC390E" w:rsidRDefault="00AA3201" w:rsidP="00C11DF7">
            <w:pPr>
              <w:pStyle w:val="BodyTextIndent"/>
              <w:spacing w:line="360" w:lineRule="auto"/>
              <w:ind w:left="0"/>
              <w:jc w:val="both"/>
            </w:pPr>
            <w:r w:rsidRPr="00EC390E">
              <w:t>Introduction to Agricultural Economics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AGM 211</w:t>
            </w:r>
          </w:p>
        </w:tc>
        <w:tc>
          <w:tcPr>
            <w:tcW w:w="4500" w:type="dxa"/>
          </w:tcPr>
          <w:p w:rsidR="00AA3201" w:rsidRPr="00EC390E" w:rsidRDefault="00AA3201" w:rsidP="00C11DF7">
            <w:pPr>
              <w:pStyle w:val="BodyTextIndent"/>
              <w:spacing w:line="360" w:lineRule="auto"/>
              <w:ind w:left="0"/>
              <w:jc w:val="both"/>
            </w:pPr>
            <w:r w:rsidRPr="00EC390E">
              <w:t>Technical Drawing</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15</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rPr>
          <w:trHeight w:val="383"/>
        </w:trPr>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FWM 201</w:t>
            </w:r>
          </w:p>
        </w:tc>
        <w:tc>
          <w:tcPr>
            <w:tcW w:w="4500" w:type="dxa"/>
          </w:tcPr>
          <w:p w:rsidR="00AA3201" w:rsidRPr="00EC390E" w:rsidRDefault="00AA3201" w:rsidP="00C11DF7">
            <w:pPr>
              <w:pStyle w:val="BodyTextIndent"/>
              <w:spacing w:line="360" w:lineRule="auto"/>
              <w:ind w:left="0"/>
              <w:jc w:val="both"/>
            </w:pPr>
            <w:r w:rsidRPr="00EC390E">
              <w:t>Introduction to Forestry &amp; Wildlife Mgt.</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ANP 201</w:t>
            </w:r>
          </w:p>
        </w:tc>
        <w:tc>
          <w:tcPr>
            <w:tcW w:w="4500" w:type="dxa"/>
          </w:tcPr>
          <w:p w:rsidR="00AA3201" w:rsidRPr="00EC390E" w:rsidRDefault="00AA3201" w:rsidP="00C11DF7">
            <w:pPr>
              <w:pStyle w:val="BodyTextIndent"/>
              <w:spacing w:line="360" w:lineRule="auto"/>
              <w:ind w:left="0"/>
              <w:jc w:val="both"/>
            </w:pPr>
            <w:r w:rsidRPr="00EC390E">
              <w:t>Introduction to General Agric. (Animals)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CRP 201</w:t>
            </w:r>
          </w:p>
        </w:tc>
        <w:tc>
          <w:tcPr>
            <w:tcW w:w="4500" w:type="dxa"/>
          </w:tcPr>
          <w:p w:rsidR="00AA3201" w:rsidRPr="00EC390E" w:rsidRDefault="00AA3201" w:rsidP="00C11DF7">
            <w:pPr>
              <w:pStyle w:val="BodyTextIndent"/>
              <w:spacing w:line="360" w:lineRule="auto"/>
              <w:ind w:left="0"/>
              <w:jc w:val="both"/>
            </w:pPr>
            <w:r w:rsidRPr="00EC390E">
              <w:t>Introduction to General Agric. (Crops)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SOS 201</w:t>
            </w:r>
          </w:p>
        </w:tc>
        <w:tc>
          <w:tcPr>
            <w:tcW w:w="4500" w:type="dxa"/>
          </w:tcPr>
          <w:p w:rsidR="00AA3201" w:rsidRPr="00EC390E" w:rsidRDefault="00AA3201" w:rsidP="00C11DF7">
            <w:pPr>
              <w:pStyle w:val="BodyTextIndent"/>
              <w:spacing w:line="360" w:lineRule="auto"/>
              <w:ind w:left="0"/>
              <w:jc w:val="both"/>
            </w:pPr>
            <w:r w:rsidRPr="00EC390E">
              <w:t>Principles of Soil Science</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STA 201</w:t>
            </w:r>
          </w:p>
        </w:tc>
        <w:tc>
          <w:tcPr>
            <w:tcW w:w="4500" w:type="dxa"/>
          </w:tcPr>
          <w:p w:rsidR="00AA3201" w:rsidRPr="00EC390E" w:rsidRDefault="00AA3201" w:rsidP="00C11DF7">
            <w:pPr>
              <w:pStyle w:val="BodyTextIndent"/>
              <w:spacing w:line="360" w:lineRule="auto"/>
              <w:ind w:left="0"/>
              <w:jc w:val="both"/>
            </w:pPr>
            <w:r w:rsidRPr="00EC390E">
              <w:t xml:space="preserve">Statistics for </w:t>
            </w:r>
            <w:proofErr w:type="spellStart"/>
            <w:r w:rsidRPr="00EC390E">
              <w:t>Agric</w:t>
            </w:r>
            <w:proofErr w:type="spellEnd"/>
            <w:r w:rsidRPr="00EC390E">
              <w:t xml:space="preserve"> &amp; Biological Sciences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60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GST 211</w:t>
            </w:r>
          </w:p>
        </w:tc>
        <w:tc>
          <w:tcPr>
            <w:tcW w:w="4500" w:type="dxa"/>
          </w:tcPr>
          <w:p w:rsidR="00AA3201" w:rsidRPr="00EC390E" w:rsidRDefault="00AA3201" w:rsidP="00C11DF7">
            <w:pPr>
              <w:pStyle w:val="BodyTextIndent"/>
              <w:spacing w:line="360" w:lineRule="auto"/>
              <w:ind w:left="0"/>
              <w:jc w:val="both"/>
            </w:pPr>
            <w:r w:rsidRPr="00EC390E">
              <w:t xml:space="preserve">Environment &amp; Sustainable Development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GST 223</w:t>
            </w:r>
          </w:p>
        </w:tc>
        <w:tc>
          <w:tcPr>
            <w:tcW w:w="4500" w:type="dxa"/>
          </w:tcPr>
          <w:p w:rsidR="00AA3201" w:rsidRPr="00EC390E" w:rsidRDefault="00AA3201" w:rsidP="00C11DF7">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Introduction to Entrepreneurship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p>
        </w:tc>
        <w:tc>
          <w:tcPr>
            <w:tcW w:w="4500" w:type="dxa"/>
            <w:vAlign w:val="center"/>
          </w:tcPr>
          <w:p w:rsidR="00AA3201" w:rsidRPr="00EC390E" w:rsidRDefault="00AA3201" w:rsidP="00C11DF7">
            <w:pPr>
              <w:spacing w:after="0" w:line="360" w:lineRule="auto"/>
              <w:jc w:val="both"/>
              <w:rPr>
                <w:rFonts w:ascii="Times New Roman" w:hAnsi="Times New Roman" w:cs="Times New Roman"/>
                <w:b/>
                <w:sz w:val="24"/>
                <w:szCs w:val="24"/>
                <w:lang w:val="en-GB"/>
              </w:rPr>
            </w:pPr>
            <w:r w:rsidRPr="00EC390E">
              <w:rPr>
                <w:rFonts w:ascii="Times New Roman" w:hAnsi="Times New Roman" w:cs="Times New Roman"/>
                <w:b/>
                <w:sz w:val="24"/>
                <w:szCs w:val="24"/>
                <w:lang w:val="en-GB"/>
              </w:rPr>
              <w:t>Total</w:t>
            </w:r>
          </w:p>
        </w:tc>
        <w:tc>
          <w:tcPr>
            <w:tcW w:w="810" w:type="dxa"/>
            <w:vAlign w:val="center"/>
          </w:tcPr>
          <w:p w:rsidR="00AA3201" w:rsidRPr="00EC390E" w:rsidRDefault="00AA3201" w:rsidP="00C11DF7">
            <w:pPr>
              <w:spacing w:after="0" w:line="360" w:lineRule="auto"/>
              <w:jc w:val="center"/>
              <w:rPr>
                <w:rFonts w:ascii="Times New Roman" w:hAnsi="Times New Roman" w:cs="Times New Roman"/>
                <w:b/>
                <w:sz w:val="24"/>
                <w:szCs w:val="24"/>
                <w:lang w:val="en-GB"/>
              </w:rPr>
            </w:pPr>
            <w:r w:rsidRPr="00EC390E">
              <w:rPr>
                <w:rFonts w:ascii="Times New Roman" w:hAnsi="Times New Roman" w:cs="Times New Roman"/>
                <w:b/>
                <w:sz w:val="24"/>
                <w:szCs w:val="24"/>
                <w:lang w:val="en-GB"/>
              </w:rPr>
              <w:t>24</w:t>
            </w:r>
          </w:p>
        </w:tc>
        <w:tc>
          <w:tcPr>
            <w:tcW w:w="900" w:type="dxa"/>
            <w:vAlign w:val="center"/>
          </w:tcPr>
          <w:p w:rsidR="00AA3201" w:rsidRPr="00EC390E" w:rsidRDefault="00AA3201" w:rsidP="00C11DF7">
            <w:pPr>
              <w:spacing w:after="0" w:line="360" w:lineRule="auto"/>
              <w:jc w:val="center"/>
              <w:rPr>
                <w:rFonts w:ascii="Times New Roman" w:hAnsi="Times New Roman" w:cs="Times New Roman"/>
                <w:sz w:val="24"/>
                <w:szCs w:val="24"/>
                <w:lang w:val="en-GB"/>
              </w:rPr>
            </w:pPr>
          </w:p>
        </w:tc>
        <w:tc>
          <w:tcPr>
            <w:tcW w:w="630" w:type="dxa"/>
          </w:tcPr>
          <w:p w:rsidR="00AA3201" w:rsidRPr="00EC390E" w:rsidRDefault="00AA3201" w:rsidP="00C11DF7">
            <w:pPr>
              <w:spacing w:after="0" w:line="360" w:lineRule="auto"/>
              <w:jc w:val="center"/>
              <w:rPr>
                <w:rFonts w:ascii="Times New Roman" w:hAnsi="Times New Roman" w:cs="Times New Roman"/>
                <w:sz w:val="24"/>
                <w:szCs w:val="24"/>
                <w:lang w:val="en-GB"/>
              </w:rPr>
            </w:pPr>
          </w:p>
        </w:tc>
        <w:tc>
          <w:tcPr>
            <w:tcW w:w="630" w:type="dxa"/>
          </w:tcPr>
          <w:p w:rsidR="00AA3201" w:rsidRPr="00EC390E" w:rsidRDefault="00AA3201" w:rsidP="00C11DF7">
            <w:pPr>
              <w:spacing w:after="0" w:line="360" w:lineRule="auto"/>
              <w:jc w:val="center"/>
              <w:rPr>
                <w:rFonts w:ascii="Times New Roman" w:hAnsi="Times New Roman" w:cs="Times New Roman"/>
                <w:sz w:val="24"/>
                <w:szCs w:val="24"/>
                <w:lang w:val="en-GB"/>
              </w:rPr>
            </w:pPr>
          </w:p>
        </w:tc>
      </w:tr>
    </w:tbl>
    <w:p w:rsidR="00AA3201" w:rsidRDefault="00AA3201" w:rsidP="00AA3201">
      <w:pPr>
        <w:pStyle w:val="Subtitle1"/>
        <w:spacing w:after="0"/>
        <w:rPr>
          <w:rFonts w:eastAsiaTheme="minorHAnsi"/>
          <w:caps w:val="0"/>
          <w:color w:val="auto"/>
        </w:rPr>
      </w:pPr>
    </w:p>
    <w:p w:rsidR="00AA3201" w:rsidRDefault="00AA3201" w:rsidP="00AA3201">
      <w:pPr>
        <w:rPr>
          <w:rFonts w:ascii="Times New Roman" w:hAnsi="Times New Roman" w:cs="Times New Roman"/>
          <w:b/>
          <w:sz w:val="24"/>
        </w:rPr>
      </w:pPr>
    </w:p>
    <w:p w:rsidR="00AA3201" w:rsidRPr="00D51B69" w:rsidRDefault="00AA3201" w:rsidP="00AA3201">
      <w:pPr>
        <w:rPr>
          <w:rFonts w:ascii="Times New Roman" w:hAnsi="Times New Roman" w:cs="Times New Roman"/>
          <w:b/>
          <w:sz w:val="24"/>
        </w:rPr>
      </w:pPr>
      <w:r w:rsidRPr="00D51B69">
        <w:rPr>
          <w:rFonts w:ascii="Times New Roman" w:hAnsi="Times New Roman" w:cs="Times New Roman"/>
          <w:b/>
          <w:sz w:val="24"/>
        </w:rPr>
        <w:t>Second Semester 200-Level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500"/>
        <w:gridCol w:w="810"/>
        <w:gridCol w:w="900"/>
        <w:gridCol w:w="630"/>
        <w:gridCol w:w="630"/>
      </w:tblGrid>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500" w:type="dxa"/>
          </w:tcPr>
          <w:p w:rsidR="00AA3201" w:rsidRPr="00EC390E" w:rsidRDefault="00AA3201" w:rsidP="00C11DF7">
            <w:pPr>
              <w:pStyle w:val="BodyTextIndent"/>
              <w:spacing w:line="360" w:lineRule="auto"/>
              <w:ind w:left="0"/>
              <w:jc w:val="both"/>
              <w:rPr>
                <w:b/>
              </w:rPr>
            </w:pPr>
            <w:r w:rsidRPr="00EC390E">
              <w:rPr>
                <w:b/>
              </w:rPr>
              <w:t>Course Title</w:t>
            </w:r>
          </w:p>
        </w:tc>
        <w:tc>
          <w:tcPr>
            <w:tcW w:w="810" w:type="dxa"/>
          </w:tcPr>
          <w:p w:rsidR="00AA3201" w:rsidRPr="00EC390E" w:rsidRDefault="00AA3201" w:rsidP="00C11DF7">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AA3201" w:rsidRPr="00EC390E" w:rsidRDefault="00AA3201" w:rsidP="00C11DF7">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Status</w:t>
            </w:r>
          </w:p>
        </w:tc>
        <w:tc>
          <w:tcPr>
            <w:tcW w:w="63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LH</w:t>
            </w:r>
          </w:p>
        </w:tc>
        <w:tc>
          <w:tcPr>
            <w:tcW w:w="63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PH</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ANP 202</w:t>
            </w:r>
          </w:p>
        </w:tc>
        <w:tc>
          <w:tcPr>
            <w:tcW w:w="450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Farm Animal Anatomy &amp; Physiology</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CRP 202</w:t>
            </w:r>
          </w:p>
        </w:tc>
        <w:tc>
          <w:tcPr>
            <w:tcW w:w="4500" w:type="dxa"/>
          </w:tcPr>
          <w:p w:rsidR="00AA3201" w:rsidRPr="00EC390E" w:rsidRDefault="00AA3201" w:rsidP="00C11DF7">
            <w:pPr>
              <w:pStyle w:val="BodyTextIndent"/>
              <w:spacing w:line="360" w:lineRule="auto"/>
              <w:ind w:left="0"/>
              <w:jc w:val="both"/>
            </w:pPr>
            <w:r w:rsidRPr="00EC390E">
              <w:t xml:space="preserve">Crop Anatomy, Taxonomy &amp; Physiology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HSM 200</w:t>
            </w:r>
          </w:p>
        </w:tc>
        <w:tc>
          <w:tcPr>
            <w:tcW w:w="4500" w:type="dxa"/>
          </w:tcPr>
          <w:p w:rsidR="00AA3201" w:rsidRPr="00EC390E" w:rsidRDefault="00AA3201" w:rsidP="00C11DF7">
            <w:pPr>
              <w:pStyle w:val="BodyTextIndent"/>
              <w:spacing w:line="360" w:lineRule="auto"/>
              <w:ind w:left="0"/>
              <w:jc w:val="both"/>
            </w:pPr>
            <w:r w:rsidRPr="00EC390E">
              <w:t>Introduction to Home Science &amp; Mgt.</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WMA 202</w:t>
            </w:r>
          </w:p>
        </w:tc>
        <w:tc>
          <w:tcPr>
            <w:tcW w:w="4500" w:type="dxa"/>
          </w:tcPr>
          <w:p w:rsidR="00AA3201" w:rsidRPr="00EC390E" w:rsidRDefault="00AA3201" w:rsidP="00C11DF7">
            <w:pPr>
              <w:pStyle w:val="BodyTextIndent"/>
              <w:spacing w:line="360" w:lineRule="auto"/>
              <w:ind w:left="0"/>
              <w:jc w:val="both"/>
            </w:pPr>
            <w:r w:rsidRPr="00EC390E">
              <w:t xml:space="preserve">Introduction to Climatology &amp; Biogeography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FST 204</w:t>
            </w:r>
          </w:p>
        </w:tc>
        <w:tc>
          <w:tcPr>
            <w:tcW w:w="4500" w:type="dxa"/>
          </w:tcPr>
          <w:p w:rsidR="00AA3201" w:rsidRPr="00EC390E" w:rsidRDefault="00AA3201" w:rsidP="00C11DF7">
            <w:pPr>
              <w:pStyle w:val="BodyTextIndent"/>
              <w:spacing w:line="360" w:lineRule="auto"/>
              <w:ind w:left="0"/>
              <w:jc w:val="both"/>
            </w:pPr>
            <w:r w:rsidRPr="00EC390E">
              <w:t>Introduction to Food Science &amp;Technology</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ANP 204</w:t>
            </w:r>
          </w:p>
        </w:tc>
        <w:tc>
          <w:tcPr>
            <w:tcW w:w="4500" w:type="dxa"/>
          </w:tcPr>
          <w:p w:rsidR="00AA3201" w:rsidRPr="00EC390E" w:rsidRDefault="00AA3201" w:rsidP="00C11DF7">
            <w:pPr>
              <w:pStyle w:val="BodyTextIndent"/>
              <w:spacing w:line="360" w:lineRule="auto"/>
              <w:ind w:left="0"/>
              <w:jc w:val="both"/>
            </w:pPr>
            <w:r w:rsidRPr="00EC390E">
              <w:t>Introduction to Agricultural Biochemistry</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GST 222</w:t>
            </w:r>
          </w:p>
        </w:tc>
        <w:tc>
          <w:tcPr>
            <w:tcW w:w="4500" w:type="dxa"/>
          </w:tcPr>
          <w:p w:rsidR="00AA3201" w:rsidRPr="00EC390E" w:rsidRDefault="00AA3201" w:rsidP="00C11DF7">
            <w:pPr>
              <w:pStyle w:val="BodyTextIndent"/>
              <w:spacing w:line="360" w:lineRule="auto"/>
              <w:ind w:left="0"/>
              <w:jc w:val="both"/>
            </w:pPr>
            <w:r w:rsidRPr="00EC390E">
              <w:t>Peace Studies and Conflict Resolution</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GST 224</w:t>
            </w:r>
          </w:p>
        </w:tc>
        <w:tc>
          <w:tcPr>
            <w:tcW w:w="4500" w:type="dxa"/>
          </w:tcPr>
          <w:p w:rsidR="00AA3201" w:rsidRPr="00EC390E" w:rsidRDefault="00AA3201" w:rsidP="00C11DF7">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Leadership Skills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p>
        </w:tc>
        <w:tc>
          <w:tcPr>
            <w:tcW w:w="4500" w:type="dxa"/>
            <w:vAlign w:val="center"/>
          </w:tcPr>
          <w:p w:rsidR="00AA3201" w:rsidRPr="00EC390E" w:rsidRDefault="00AA3201" w:rsidP="00C11DF7">
            <w:pPr>
              <w:spacing w:after="0" w:line="360" w:lineRule="auto"/>
              <w:jc w:val="both"/>
              <w:rPr>
                <w:rFonts w:ascii="Times New Roman" w:hAnsi="Times New Roman" w:cs="Times New Roman"/>
                <w:b/>
                <w:sz w:val="24"/>
                <w:szCs w:val="24"/>
                <w:lang w:val="en-GB"/>
              </w:rPr>
            </w:pPr>
            <w:r w:rsidRPr="00EC390E">
              <w:rPr>
                <w:rFonts w:ascii="Times New Roman" w:hAnsi="Times New Roman" w:cs="Times New Roman"/>
                <w:b/>
                <w:sz w:val="24"/>
                <w:szCs w:val="24"/>
                <w:lang w:val="en-GB"/>
              </w:rPr>
              <w:t>Total</w:t>
            </w:r>
          </w:p>
        </w:tc>
        <w:tc>
          <w:tcPr>
            <w:tcW w:w="810" w:type="dxa"/>
            <w:vAlign w:val="center"/>
          </w:tcPr>
          <w:p w:rsidR="00AA3201" w:rsidRPr="00EC390E" w:rsidRDefault="00AA3201" w:rsidP="00C11DF7">
            <w:pPr>
              <w:spacing w:after="0" w:line="360" w:lineRule="auto"/>
              <w:jc w:val="center"/>
              <w:rPr>
                <w:rFonts w:ascii="Times New Roman" w:hAnsi="Times New Roman" w:cs="Times New Roman"/>
                <w:b/>
                <w:sz w:val="24"/>
                <w:szCs w:val="24"/>
                <w:lang w:val="en-GB"/>
              </w:rPr>
            </w:pPr>
            <w:r w:rsidRPr="00EC390E">
              <w:rPr>
                <w:rFonts w:ascii="Times New Roman" w:hAnsi="Times New Roman" w:cs="Times New Roman"/>
                <w:b/>
                <w:sz w:val="24"/>
                <w:szCs w:val="24"/>
                <w:lang w:val="en-GB"/>
              </w:rPr>
              <w:t>22</w:t>
            </w:r>
          </w:p>
        </w:tc>
        <w:tc>
          <w:tcPr>
            <w:tcW w:w="900" w:type="dxa"/>
            <w:vAlign w:val="center"/>
          </w:tcPr>
          <w:p w:rsidR="00AA3201" w:rsidRPr="00EC390E" w:rsidRDefault="00AA3201" w:rsidP="00C11DF7">
            <w:pPr>
              <w:spacing w:after="0" w:line="360" w:lineRule="auto"/>
              <w:jc w:val="center"/>
              <w:rPr>
                <w:rFonts w:ascii="Times New Roman" w:hAnsi="Times New Roman" w:cs="Times New Roman"/>
                <w:sz w:val="24"/>
                <w:szCs w:val="24"/>
                <w:lang w:val="en-GB"/>
              </w:rPr>
            </w:pPr>
          </w:p>
        </w:tc>
        <w:tc>
          <w:tcPr>
            <w:tcW w:w="630" w:type="dxa"/>
          </w:tcPr>
          <w:p w:rsidR="00AA3201" w:rsidRPr="00EC390E" w:rsidRDefault="00AA3201" w:rsidP="00C11DF7">
            <w:pPr>
              <w:spacing w:after="0" w:line="360" w:lineRule="auto"/>
              <w:jc w:val="center"/>
              <w:rPr>
                <w:rFonts w:ascii="Times New Roman" w:hAnsi="Times New Roman" w:cs="Times New Roman"/>
                <w:sz w:val="24"/>
                <w:szCs w:val="24"/>
                <w:lang w:val="en-GB"/>
              </w:rPr>
            </w:pPr>
          </w:p>
        </w:tc>
        <w:tc>
          <w:tcPr>
            <w:tcW w:w="630" w:type="dxa"/>
          </w:tcPr>
          <w:p w:rsidR="00AA3201" w:rsidRPr="00EC390E" w:rsidRDefault="00AA3201" w:rsidP="00C11DF7">
            <w:pPr>
              <w:spacing w:after="0" w:line="360" w:lineRule="auto"/>
              <w:jc w:val="center"/>
              <w:rPr>
                <w:rFonts w:ascii="Times New Roman" w:hAnsi="Times New Roman" w:cs="Times New Roman"/>
                <w:sz w:val="24"/>
                <w:szCs w:val="24"/>
                <w:lang w:val="en-GB"/>
              </w:rPr>
            </w:pPr>
          </w:p>
        </w:tc>
      </w:tr>
    </w:tbl>
    <w:p w:rsidR="00AA3201" w:rsidRPr="00EC390E" w:rsidRDefault="00AA3201" w:rsidP="00AA3201">
      <w:pPr>
        <w:pStyle w:val="Subtitle1"/>
        <w:spacing w:after="0"/>
        <w:rPr>
          <w:caps w:val="0"/>
        </w:rPr>
      </w:pPr>
    </w:p>
    <w:p w:rsidR="00AA3201" w:rsidRDefault="00AA3201" w:rsidP="00AA3201"/>
    <w:p w:rsidR="006B066A" w:rsidRDefault="006B066A" w:rsidP="00AA3201">
      <w:pPr>
        <w:rPr>
          <w:rFonts w:ascii="Times New Roman" w:hAnsi="Times New Roman" w:cs="Times New Roman"/>
          <w:b/>
          <w:sz w:val="24"/>
        </w:rPr>
      </w:pPr>
    </w:p>
    <w:p w:rsidR="004A1423" w:rsidRDefault="004A1423" w:rsidP="00AA3201">
      <w:pPr>
        <w:rPr>
          <w:rFonts w:ascii="Times New Roman" w:hAnsi="Times New Roman" w:cs="Times New Roman"/>
          <w:b/>
          <w:sz w:val="24"/>
        </w:rPr>
      </w:pPr>
    </w:p>
    <w:p w:rsidR="00AA3201" w:rsidRPr="00752549" w:rsidRDefault="00AA3201" w:rsidP="00AA3201">
      <w:pPr>
        <w:rPr>
          <w:rFonts w:ascii="Times New Roman" w:hAnsi="Times New Roman" w:cs="Times New Roman"/>
          <w:b/>
          <w:sz w:val="24"/>
        </w:rPr>
      </w:pPr>
      <w:r w:rsidRPr="00752549">
        <w:rPr>
          <w:rFonts w:ascii="Times New Roman" w:hAnsi="Times New Roman" w:cs="Times New Roman"/>
          <w:b/>
          <w:sz w:val="24"/>
        </w:rPr>
        <w:lastRenderedPageBreak/>
        <w:t xml:space="preserve">First Semester 300-Level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860"/>
        <w:gridCol w:w="810"/>
        <w:gridCol w:w="900"/>
        <w:gridCol w:w="630"/>
        <w:gridCol w:w="630"/>
      </w:tblGrid>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860" w:type="dxa"/>
          </w:tcPr>
          <w:p w:rsidR="00AA3201" w:rsidRPr="00EC390E" w:rsidRDefault="00AA3201" w:rsidP="00C11DF7">
            <w:pPr>
              <w:pStyle w:val="BodyTextIndent"/>
              <w:spacing w:line="360" w:lineRule="auto"/>
              <w:ind w:left="0"/>
              <w:jc w:val="both"/>
              <w:rPr>
                <w:b/>
              </w:rPr>
            </w:pPr>
            <w:r w:rsidRPr="00EC390E">
              <w:rPr>
                <w:b/>
              </w:rPr>
              <w:t>Course Title</w:t>
            </w:r>
          </w:p>
        </w:tc>
        <w:tc>
          <w:tcPr>
            <w:tcW w:w="81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AA3201" w:rsidRPr="00EC390E" w:rsidRDefault="00AA3201" w:rsidP="00C11DF7">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Status</w:t>
            </w:r>
          </w:p>
        </w:tc>
        <w:tc>
          <w:tcPr>
            <w:tcW w:w="63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LH</w:t>
            </w:r>
          </w:p>
        </w:tc>
        <w:tc>
          <w:tcPr>
            <w:tcW w:w="630" w:type="dxa"/>
          </w:tcPr>
          <w:p w:rsidR="00AA3201" w:rsidRPr="00EC390E" w:rsidRDefault="00AA3201" w:rsidP="00C11DF7">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PH</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AED 301</w:t>
            </w:r>
          </w:p>
        </w:tc>
        <w:tc>
          <w:tcPr>
            <w:tcW w:w="4860" w:type="dxa"/>
          </w:tcPr>
          <w:p w:rsidR="00AA3201" w:rsidRPr="00EC390E" w:rsidRDefault="00AA3201" w:rsidP="00C11DF7">
            <w:pPr>
              <w:pStyle w:val="BodyTextIndent"/>
              <w:spacing w:line="360" w:lineRule="auto"/>
              <w:ind w:left="0"/>
            </w:pPr>
            <w:r w:rsidRPr="00EC390E">
              <w:t xml:space="preserve">Ext. Teaching, Learning Process &amp; Methods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AED 303</w:t>
            </w:r>
          </w:p>
        </w:tc>
        <w:tc>
          <w:tcPr>
            <w:tcW w:w="4860" w:type="dxa"/>
          </w:tcPr>
          <w:p w:rsidR="00AA3201" w:rsidRPr="00EC390E" w:rsidRDefault="00AA3201" w:rsidP="00C11DF7">
            <w:pPr>
              <w:pStyle w:val="BodyTextIndent"/>
              <w:ind w:left="0"/>
              <w:jc w:val="both"/>
            </w:pPr>
            <w:r w:rsidRPr="00EC390E">
              <w:t>Ext. Methodologies for Transfer of Agricultural Technologies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AGE 301</w:t>
            </w:r>
          </w:p>
        </w:tc>
        <w:tc>
          <w:tcPr>
            <w:tcW w:w="4860" w:type="dxa"/>
          </w:tcPr>
          <w:p w:rsidR="00AA3201" w:rsidRPr="00EC390E" w:rsidRDefault="00AA3201" w:rsidP="00C11DF7">
            <w:pPr>
              <w:pStyle w:val="BodyTextIndent"/>
              <w:spacing w:line="360" w:lineRule="auto"/>
              <w:ind w:left="0"/>
            </w:pPr>
            <w:r w:rsidRPr="00EC390E">
              <w:t>Principles of Production Economics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AGM 311</w:t>
            </w:r>
          </w:p>
        </w:tc>
        <w:tc>
          <w:tcPr>
            <w:tcW w:w="4860" w:type="dxa"/>
          </w:tcPr>
          <w:p w:rsidR="00AA3201" w:rsidRPr="00EC390E" w:rsidRDefault="00AA3201" w:rsidP="00C11DF7">
            <w:pPr>
              <w:pStyle w:val="BodyTextIndent"/>
              <w:spacing w:line="360" w:lineRule="auto"/>
              <w:ind w:left="0"/>
            </w:pPr>
            <w:r w:rsidRPr="00EC390E">
              <w:t xml:space="preserve">Introduction to Farm Machinery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15</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lang w:val="fr-FR"/>
              </w:rPr>
              <w:t>ANP 301</w:t>
            </w:r>
          </w:p>
        </w:tc>
        <w:tc>
          <w:tcPr>
            <w:tcW w:w="4860" w:type="dxa"/>
          </w:tcPr>
          <w:p w:rsidR="00AA3201" w:rsidRPr="00EC390E" w:rsidRDefault="00AA3201" w:rsidP="00C11DF7">
            <w:pPr>
              <w:pStyle w:val="BodyTextIndent"/>
              <w:spacing w:line="360" w:lineRule="auto"/>
              <w:ind w:left="0"/>
            </w:pPr>
            <w:r w:rsidRPr="00EC390E">
              <w:rPr>
                <w:lang w:val="fr-FR"/>
              </w:rPr>
              <w:t xml:space="preserve">Ruminant Animal Production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15</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ANP 303</w:t>
            </w:r>
          </w:p>
        </w:tc>
        <w:tc>
          <w:tcPr>
            <w:tcW w:w="4860" w:type="dxa"/>
          </w:tcPr>
          <w:p w:rsidR="00AA3201" w:rsidRPr="00EC390E" w:rsidRDefault="00AA3201" w:rsidP="00C11DF7">
            <w:pPr>
              <w:pStyle w:val="BodyTextIndent"/>
              <w:spacing w:line="360" w:lineRule="auto"/>
              <w:ind w:left="0"/>
            </w:pPr>
            <w:r w:rsidRPr="00EC390E">
              <w:t>Animal Genetics &amp; Breeding</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CPT 301</w:t>
            </w:r>
          </w:p>
        </w:tc>
        <w:tc>
          <w:tcPr>
            <w:tcW w:w="4860" w:type="dxa"/>
          </w:tcPr>
          <w:p w:rsidR="00AA3201" w:rsidRPr="00EC390E" w:rsidRDefault="00AA3201" w:rsidP="00C11DF7">
            <w:pPr>
              <w:pStyle w:val="BodyTextIndent"/>
              <w:spacing w:line="360" w:lineRule="auto"/>
              <w:ind w:left="0"/>
            </w:pPr>
            <w:r w:rsidRPr="00EC390E">
              <w:t>Principles of Crop Protection</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CRP 301</w:t>
            </w:r>
          </w:p>
        </w:tc>
        <w:tc>
          <w:tcPr>
            <w:tcW w:w="4860" w:type="dxa"/>
          </w:tcPr>
          <w:p w:rsidR="00AA3201" w:rsidRPr="00EC390E" w:rsidRDefault="00AA3201" w:rsidP="00C11DF7">
            <w:pPr>
              <w:pStyle w:val="BodyTextIndent"/>
              <w:spacing w:line="360" w:lineRule="auto"/>
              <w:ind w:left="0"/>
            </w:pPr>
            <w:r w:rsidRPr="00EC390E">
              <w:t>Arable Crops Production</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CRP 303</w:t>
            </w:r>
          </w:p>
        </w:tc>
        <w:tc>
          <w:tcPr>
            <w:tcW w:w="4860" w:type="dxa"/>
          </w:tcPr>
          <w:p w:rsidR="00AA3201" w:rsidRPr="00EC390E" w:rsidRDefault="00AA3201" w:rsidP="00C11DF7">
            <w:pPr>
              <w:pStyle w:val="BodyTextIndent"/>
              <w:spacing w:line="360" w:lineRule="auto"/>
              <w:ind w:left="0"/>
            </w:pPr>
            <w:r w:rsidRPr="00EC390E">
              <w:t>Crop Physiology</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GST 311</w:t>
            </w:r>
          </w:p>
        </w:tc>
        <w:tc>
          <w:tcPr>
            <w:tcW w:w="4860" w:type="dxa"/>
          </w:tcPr>
          <w:p w:rsidR="00AA3201" w:rsidRPr="00EC390E" w:rsidRDefault="00AA3201" w:rsidP="00C11DF7">
            <w:pPr>
              <w:pStyle w:val="BodyTextIndent"/>
              <w:spacing w:line="360" w:lineRule="auto"/>
              <w:ind w:left="0"/>
              <w:jc w:val="both"/>
            </w:pPr>
            <w:r w:rsidRPr="00EC390E">
              <w:t xml:space="preserve">Entrepreneurship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278" w:type="dxa"/>
          </w:tcPr>
          <w:p w:rsidR="00AA3201" w:rsidRPr="00EC390E" w:rsidRDefault="00AA3201" w:rsidP="00C11DF7">
            <w:pPr>
              <w:spacing w:after="0" w:line="360" w:lineRule="auto"/>
              <w:rPr>
                <w:rFonts w:ascii="Times New Roman" w:hAnsi="Times New Roman" w:cs="Times New Roman"/>
                <w:sz w:val="24"/>
                <w:szCs w:val="24"/>
              </w:rPr>
            </w:pPr>
          </w:p>
        </w:tc>
        <w:tc>
          <w:tcPr>
            <w:tcW w:w="4860" w:type="dxa"/>
          </w:tcPr>
          <w:p w:rsidR="00AA3201" w:rsidRPr="00EC390E" w:rsidRDefault="00AA3201" w:rsidP="00C11DF7">
            <w:pPr>
              <w:pStyle w:val="BodyTextIndent"/>
              <w:spacing w:line="360" w:lineRule="auto"/>
              <w:ind w:left="0"/>
            </w:pPr>
            <w:r w:rsidRPr="00EC390E">
              <w:rPr>
                <w:b/>
              </w:rPr>
              <w:t xml:space="preserve">                  Total</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b/>
                <w:sz w:val="24"/>
                <w:szCs w:val="24"/>
              </w:rPr>
              <w:t>24</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p>
        </w:tc>
        <w:tc>
          <w:tcPr>
            <w:tcW w:w="630" w:type="dxa"/>
          </w:tcPr>
          <w:p w:rsidR="00AA3201" w:rsidRPr="00EC390E" w:rsidRDefault="00AA3201" w:rsidP="00C11DF7">
            <w:pPr>
              <w:spacing w:after="0" w:line="360" w:lineRule="auto"/>
              <w:rPr>
                <w:rFonts w:ascii="Times New Roman" w:hAnsi="Times New Roman" w:cs="Times New Roman"/>
                <w:sz w:val="24"/>
                <w:szCs w:val="24"/>
              </w:rPr>
            </w:pPr>
          </w:p>
        </w:tc>
        <w:tc>
          <w:tcPr>
            <w:tcW w:w="630" w:type="dxa"/>
          </w:tcPr>
          <w:p w:rsidR="00AA3201" w:rsidRPr="00EC390E" w:rsidRDefault="00AA3201" w:rsidP="00C11DF7">
            <w:pPr>
              <w:spacing w:after="0" w:line="240" w:lineRule="auto"/>
              <w:rPr>
                <w:rFonts w:ascii="Times New Roman" w:hAnsi="Times New Roman" w:cs="Times New Roman"/>
                <w:sz w:val="24"/>
                <w:szCs w:val="24"/>
              </w:rPr>
            </w:pPr>
          </w:p>
        </w:tc>
      </w:tr>
    </w:tbl>
    <w:p w:rsidR="00AA3201" w:rsidRDefault="00AA3201" w:rsidP="00AA3201">
      <w:pPr>
        <w:pStyle w:val="Subtitle1"/>
        <w:spacing w:after="0"/>
        <w:rPr>
          <w:rFonts w:eastAsiaTheme="minorHAnsi"/>
          <w:caps w:val="0"/>
          <w:color w:val="auto"/>
          <w:lang w:val="en-US"/>
        </w:rPr>
      </w:pPr>
    </w:p>
    <w:p w:rsidR="00AA3201" w:rsidRDefault="00AA3201" w:rsidP="00AA3201"/>
    <w:p w:rsidR="00AA3201" w:rsidRPr="000F2656" w:rsidRDefault="00AA3201" w:rsidP="00AA3201">
      <w:pPr>
        <w:rPr>
          <w:rFonts w:ascii="Times New Roman" w:hAnsi="Times New Roman" w:cs="Times New Roman"/>
          <w:b/>
          <w:sz w:val="24"/>
        </w:rPr>
      </w:pPr>
      <w:r w:rsidRPr="000F2656">
        <w:rPr>
          <w:rFonts w:ascii="Times New Roman" w:hAnsi="Times New Roman" w:cs="Times New Roman"/>
          <w:b/>
          <w:sz w:val="24"/>
        </w:rPr>
        <w:t>Second Semester 300-Level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500"/>
        <w:gridCol w:w="810"/>
        <w:gridCol w:w="900"/>
        <w:gridCol w:w="630"/>
        <w:gridCol w:w="630"/>
      </w:tblGrid>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500" w:type="dxa"/>
          </w:tcPr>
          <w:p w:rsidR="00AA3201" w:rsidRPr="00EC390E" w:rsidRDefault="00AA3201" w:rsidP="00C11DF7">
            <w:pPr>
              <w:pStyle w:val="BodyTextIndent"/>
              <w:spacing w:line="360" w:lineRule="auto"/>
              <w:ind w:left="0"/>
              <w:jc w:val="both"/>
              <w:rPr>
                <w:b/>
              </w:rPr>
            </w:pPr>
            <w:r w:rsidRPr="00EC390E">
              <w:rPr>
                <w:b/>
              </w:rPr>
              <w:t>Course Title</w:t>
            </w:r>
          </w:p>
        </w:tc>
        <w:tc>
          <w:tcPr>
            <w:tcW w:w="810" w:type="dxa"/>
          </w:tcPr>
          <w:p w:rsidR="00AA3201" w:rsidRPr="00EC390E" w:rsidRDefault="00AA3201" w:rsidP="00C11DF7">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AA3201" w:rsidRPr="00EC390E" w:rsidRDefault="00AA3201" w:rsidP="00C11DF7">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Status</w:t>
            </w:r>
          </w:p>
        </w:tc>
        <w:tc>
          <w:tcPr>
            <w:tcW w:w="630" w:type="dxa"/>
          </w:tcPr>
          <w:p w:rsidR="00AA3201" w:rsidRPr="00EC390E" w:rsidRDefault="00AA3201" w:rsidP="00C11DF7">
            <w:pPr>
              <w:spacing w:after="0" w:line="360" w:lineRule="auto"/>
              <w:rPr>
                <w:rFonts w:ascii="Times New Roman" w:hAnsi="Times New Roman" w:cs="Times New Roman"/>
                <w:b/>
                <w:sz w:val="24"/>
                <w:szCs w:val="24"/>
              </w:rPr>
            </w:pPr>
            <w:r w:rsidRPr="00EC390E">
              <w:rPr>
                <w:rFonts w:ascii="Times New Roman" w:hAnsi="Times New Roman" w:cs="Times New Roman"/>
                <w:b/>
                <w:sz w:val="24"/>
                <w:szCs w:val="24"/>
              </w:rPr>
              <w:t>LH</w:t>
            </w:r>
          </w:p>
        </w:tc>
        <w:tc>
          <w:tcPr>
            <w:tcW w:w="630" w:type="dxa"/>
          </w:tcPr>
          <w:p w:rsidR="00AA3201" w:rsidRPr="00EC390E" w:rsidRDefault="00AA3201" w:rsidP="00C11DF7">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PH</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AGE 302</w:t>
            </w:r>
          </w:p>
        </w:tc>
        <w:tc>
          <w:tcPr>
            <w:tcW w:w="4500" w:type="dxa"/>
          </w:tcPr>
          <w:p w:rsidR="00AA3201" w:rsidRPr="00EC390E" w:rsidRDefault="00AA3201" w:rsidP="00C11DF7">
            <w:pPr>
              <w:pStyle w:val="BodyTextIndent"/>
              <w:spacing w:line="360" w:lineRule="auto"/>
              <w:ind w:left="0"/>
            </w:pPr>
            <w:r w:rsidRPr="00EC390E">
              <w:t>Principles of Farm Management</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AGE 304</w:t>
            </w:r>
          </w:p>
        </w:tc>
        <w:tc>
          <w:tcPr>
            <w:tcW w:w="4500" w:type="dxa"/>
          </w:tcPr>
          <w:p w:rsidR="00AA3201" w:rsidRPr="00EC390E" w:rsidRDefault="00AA3201" w:rsidP="00C11DF7">
            <w:pPr>
              <w:pStyle w:val="BodyTextIndent"/>
              <w:spacing w:line="360" w:lineRule="auto"/>
              <w:ind w:left="0"/>
            </w:pPr>
            <w:r w:rsidRPr="00EC390E">
              <w:t xml:space="preserve">Statistics and Field Experimentation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AED 304</w:t>
            </w:r>
          </w:p>
        </w:tc>
        <w:tc>
          <w:tcPr>
            <w:tcW w:w="4500" w:type="dxa"/>
          </w:tcPr>
          <w:p w:rsidR="00AA3201" w:rsidRPr="00EC390E" w:rsidRDefault="00AA3201" w:rsidP="00C11DF7">
            <w:pPr>
              <w:pStyle w:val="BodyTextIndent"/>
              <w:ind w:left="0"/>
              <w:jc w:val="both"/>
            </w:pPr>
            <w:r w:rsidRPr="00EC390E">
              <w:t>Introduction to Training Technics for Agricultural and Rural Development</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AGM 312</w:t>
            </w:r>
          </w:p>
        </w:tc>
        <w:tc>
          <w:tcPr>
            <w:tcW w:w="4500" w:type="dxa"/>
          </w:tcPr>
          <w:p w:rsidR="00AA3201" w:rsidRPr="00EC390E" w:rsidRDefault="00AA3201" w:rsidP="00C11DF7">
            <w:pPr>
              <w:pStyle w:val="BodyTextIndent"/>
              <w:spacing w:line="360" w:lineRule="auto"/>
              <w:ind w:left="0"/>
            </w:pPr>
            <w:r w:rsidRPr="00EC390E">
              <w:t xml:space="preserve">Agricultural Mechanization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15</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ANP 302</w:t>
            </w:r>
          </w:p>
        </w:tc>
        <w:tc>
          <w:tcPr>
            <w:tcW w:w="4500" w:type="dxa"/>
          </w:tcPr>
          <w:p w:rsidR="00AA3201" w:rsidRPr="00EC390E" w:rsidRDefault="00AA3201" w:rsidP="00C11DF7">
            <w:pPr>
              <w:pStyle w:val="BodyTextIndent"/>
              <w:spacing w:line="360" w:lineRule="auto"/>
              <w:ind w:left="0"/>
            </w:pPr>
            <w:r w:rsidRPr="00EC390E">
              <w:t xml:space="preserve">Non-Ruminant Animal Production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15</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CRP 302</w:t>
            </w:r>
          </w:p>
        </w:tc>
        <w:tc>
          <w:tcPr>
            <w:tcW w:w="4500" w:type="dxa"/>
          </w:tcPr>
          <w:p w:rsidR="00AA3201" w:rsidRPr="00EC390E" w:rsidRDefault="00AA3201" w:rsidP="00C11DF7">
            <w:pPr>
              <w:pStyle w:val="BodyTextIndent"/>
              <w:spacing w:line="360" w:lineRule="auto"/>
              <w:ind w:left="0"/>
            </w:pPr>
            <w:r w:rsidRPr="00EC390E">
              <w:t>Plant Genetics &amp; Breeding</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HRT 304</w:t>
            </w:r>
          </w:p>
        </w:tc>
        <w:tc>
          <w:tcPr>
            <w:tcW w:w="4500" w:type="dxa"/>
          </w:tcPr>
          <w:p w:rsidR="00AA3201" w:rsidRPr="00EC390E" w:rsidRDefault="00AA3201" w:rsidP="00C11DF7">
            <w:pPr>
              <w:pStyle w:val="BodyTextIndent"/>
              <w:spacing w:line="360" w:lineRule="auto"/>
              <w:ind w:left="0"/>
            </w:pPr>
            <w:r w:rsidRPr="00EC390E">
              <w:t xml:space="preserve">Permanent Tree Crops Production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FWM 314</w:t>
            </w:r>
          </w:p>
        </w:tc>
        <w:tc>
          <w:tcPr>
            <w:tcW w:w="4500" w:type="dxa"/>
          </w:tcPr>
          <w:p w:rsidR="00AA3201" w:rsidRPr="00EC390E" w:rsidRDefault="00AA3201" w:rsidP="00C11DF7">
            <w:pPr>
              <w:pStyle w:val="BodyTextIndent"/>
              <w:spacing w:line="360" w:lineRule="auto"/>
              <w:ind w:left="0"/>
            </w:pPr>
            <w:r w:rsidRPr="00EC390E">
              <w:t xml:space="preserve">Principles of Agroforestry </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E</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SOS 312</w:t>
            </w:r>
          </w:p>
        </w:tc>
        <w:tc>
          <w:tcPr>
            <w:tcW w:w="4500" w:type="dxa"/>
          </w:tcPr>
          <w:p w:rsidR="00AA3201" w:rsidRPr="00EC390E" w:rsidRDefault="00AA3201" w:rsidP="00C11DF7">
            <w:pPr>
              <w:pStyle w:val="BodyTextIndent"/>
              <w:spacing w:line="360" w:lineRule="auto"/>
              <w:ind w:left="0"/>
            </w:pPr>
            <w:r w:rsidRPr="00EC390E">
              <w:t>Soil Chemistry and Microbiology</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30</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SOS 314</w:t>
            </w:r>
          </w:p>
        </w:tc>
        <w:tc>
          <w:tcPr>
            <w:tcW w:w="4500" w:type="dxa"/>
          </w:tcPr>
          <w:p w:rsidR="00AA3201" w:rsidRPr="00EC390E" w:rsidRDefault="00AA3201" w:rsidP="00C11DF7">
            <w:pPr>
              <w:pStyle w:val="BodyTextIndent"/>
              <w:spacing w:line="360" w:lineRule="auto"/>
              <w:ind w:left="0"/>
            </w:pPr>
            <w:r w:rsidRPr="00EC390E">
              <w:t xml:space="preserve">Introduction to Soil </w:t>
            </w:r>
            <w:proofErr w:type="spellStart"/>
            <w:r w:rsidRPr="00EC390E">
              <w:t>Pedology</w:t>
            </w:r>
            <w:proofErr w:type="spellEnd"/>
            <w:r w:rsidRPr="00EC390E">
              <w:t xml:space="preserve"> and Physics</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R</w:t>
            </w:r>
          </w:p>
        </w:tc>
        <w:tc>
          <w:tcPr>
            <w:tcW w:w="630" w:type="dxa"/>
          </w:tcPr>
          <w:p w:rsidR="00AA3201" w:rsidRPr="00EC390E" w:rsidRDefault="00AA3201" w:rsidP="00C11DF7">
            <w:pPr>
              <w:spacing w:after="0" w:line="360" w:lineRule="auto"/>
              <w:rPr>
                <w:rFonts w:ascii="Times New Roman" w:hAnsi="Times New Roman" w:cs="Times New Roman"/>
                <w:sz w:val="24"/>
                <w:szCs w:val="24"/>
              </w:rPr>
            </w:pPr>
            <w:r w:rsidRPr="00EC390E">
              <w:rPr>
                <w:rFonts w:ascii="Times New Roman" w:hAnsi="Times New Roman" w:cs="Times New Roman"/>
                <w:sz w:val="24"/>
                <w:szCs w:val="24"/>
              </w:rPr>
              <w:t>15</w:t>
            </w:r>
          </w:p>
        </w:tc>
        <w:tc>
          <w:tcPr>
            <w:tcW w:w="630" w:type="dxa"/>
          </w:tcPr>
          <w:p w:rsidR="00AA3201" w:rsidRPr="00EC390E" w:rsidRDefault="00AA3201" w:rsidP="00C11DF7">
            <w:pPr>
              <w:spacing w:after="0" w:line="240" w:lineRule="auto"/>
              <w:rPr>
                <w:rFonts w:ascii="Times New Roman" w:hAnsi="Times New Roman" w:cs="Times New Roman"/>
                <w:sz w:val="24"/>
                <w:szCs w:val="24"/>
              </w:rPr>
            </w:pPr>
            <w:r w:rsidRPr="00EC390E">
              <w:rPr>
                <w:rFonts w:ascii="Times New Roman" w:hAnsi="Times New Roman" w:cs="Times New Roman"/>
                <w:sz w:val="24"/>
                <w:szCs w:val="24"/>
              </w:rPr>
              <w:t>45</w:t>
            </w:r>
          </w:p>
        </w:tc>
      </w:tr>
      <w:tr w:rsidR="00AA3201" w:rsidRPr="00EC390E" w:rsidTr="00C11DF7">
        <w:tc>
          <w:tcPr>
            <w:tcW w:w="1638" w:type="dxa"/>
          </w:tcPr>
          <w:p w:rsidR="00AA3201" w:rsidRPr="00EC390E" w:rsidRDefault="00AA3201" w:rsidP="00C11DF7">
            <w:pPr>
              <w:spacing w:after="0" w:line="360" w:lineRule="auto"/>
              <w:rPr>
                <w:rFonts w:ascii="Times New Roman" w:hAnsi="Times New Roman" w:cs="Times New Roman"/>
                <w:sz w:val="24"/>
                <w:szCs w:val="24"/>
              </w:rPr>
            </w:pPr>
          </w:p>
        </w:tc>
        <w:tc>
          <w:tcPr>
            <w:tcW w:w="4500" w:type="dxa"/>
          </w:tcPr>
          <w:p w:rsidR="00AA3201" w:rsidRPr="00EC390E" w:rsidRDefault="00AA3201" w:rsidP="00C11DF7">
            <w:pPr>
              <w:pStyle w:val="BodyTextIndent"/>
              <w:spacing w:line="360" w:lineRule="auto"/>
              <w:ind w:left="0"/>
            </w:pPr>
            <w:r w:rsidRPr="00EC390E">
              <w:rPr>
                <w:b/>
              </w:rPr>
              <w:t xml:space="preserve">                  Total</w:t>
            </w:r>
          </w:p>
        </w:tc>
        <w:tc>
          <w:tcPr>
            <w:tcW w:w="810" w:type="dxa"/>
          </w:tcPr>
          <w:p w:rsidR="00AA3201" w:rsidRPr="00EC390E" w:rsidRDefault="00AA3201" w:rsidP="00C11DF7">
            <w:pPr>
              <w:spacing w:after="0" w:line="360" w:lineRule="auto"/>
              <w:jc w:val="center"/>
              <w:rPr>
                <w:rFonts w:ascii="Times New Roman" w:hAnsi="Times New Roman" w:cs="Times New Roman"/>
                <w:sz w:val="24"/>
                <w:szCs w:val="24"/>
              </w:rPr>
            </w:pPr>
            <w:r w:rsidRPr="00EC390E">
              <w:rPr>
                <w:rFonts w:ascii="Times New Roman" w:hAnsi="Times New Roman" w:cs="Times New Roman"/>
                <w:b/>
                <w:sz w:val="24"/>
                <w:szCs w:val="24"/>
              </w:rPr>
              <w:t>23</w:t>
            </w:r>
          </w:p>
        </w:tc>
        <w:tc>
          <w:tcPr>
            <w:tcW w:w="900" w:type="dxa"/>
          </w:tcPr>
          <w:p w:rsidR="00AA3201" w:rsidRPr="00EC390E" w:rsidRDefault="00AA3201" w:rsidP="00C11DF7">
            <w:pPr>
              <w:spacing w:after="0" w:line="360" w:lineRule="auto"/>
              <w:jc w:val="center"/>
              <w:rPr>
                <w:rFonts w:ascii="Times New Roman" w:hAnsi="Times New Roman" w:cs="Times New Roman"/>
                <w:sz w:val="24"/>
                <w:szCs w:val="24"/>
              </w:rPr>
            </w:pPr>
          </w:p>
        </w:tc>
        <w:tc>
          <w:tcPr>
            <w:tcW w:w="630" w:type="dxa"/>
          </w:tcPr>
          <w:p w:rsidR="00AA3201" w:rsidRPr="00EC390E" w:rsidRDefault="00AA3201" w:rsidP="00C11DF7">
            <w:pPr>
              <w:spacing w:after="0" w:line="360" w:lineRule="auto"/>
              <w:rPr>
                <w:rFonts w:ascii="Times New Roman" w:hAnsi="Times New Roman" w:cs="Times New Roman"/>
                <w:sz w:val="24"/>
                <w:szCs w:val="24"/>
              </w:rPr>
            </w:pPr>
          </w:p>
        </w:tc>
        <w:tc>
          <w:tcPr>
            <w:tcW w:w="630" w:type="dxa"/>
          </w:tcPr>
          <w:p w:rsidR="00AA3201" w:rsidRPr="00EC390E" w:rsidRDefault="00AA3201" w:rsidP="00C11DF7">
            <w:pPr>
              <w:spacing w:after="0" w:line="240" w:lineRule="auto"/>
              <w:rPr>
                <w:rFonts w:ascii="Times New Roman" w:hAnsi="Times New Roman" w:cs="Times New Roman"/>
                <w:sz w:val="24"/>
                <w:szCs w:val="24"/>
              </w:rPr>
            </w:pPr>
          </w:p>
        </w:tc>
      </w:tr>
    </w:tbl>
    <w:p w:rsidR="004A1423" w:rsidRDefault="004A1423" w:rsidP="00AA3201">
      <w:pPr>
        <w:spacing w:after="0"/>
        <w:rPr>
          <w:rFonts w:ascii="Times New Roman" w:hAnsi="Times New Roman" w:cs="Times New Roman"/>
          <w:b/>
          <w:sz w:val="24"/>
        </w:rPr>
      </w:pPr>
    </w:p>
    <w:p w:rsidR="004A1423" w:rsidRDefault="004A1423" w:rsidP="00AA3201">
      <w:pPr>
        <w:spacing w:after="0"/>
        <w:rPr>
          <w:rFonts w:ascii="Times New Roman" w:hAnsi="Times New Roman" w:cs="Times New Roman"/>
          <w:b/>
          <w:sz w:val="24"/>
        </w:rPr>
      </w:pPr>
    </w:p>
    <w:p w:rsidR="004A1423" w:rsidRDefault="004A1423" w:rsidP="00AA3201">
      <w:pPr>
        <w:spacing w:after="0"/>
        <w:rPr>
          <w:rFonts w:ascii="Times New Roman" w:hAnsi="Times New Roman" w:cs="Times New Roman"/>
          <w:b/>
          <w:sz w:val="24"/>
        </w:rPr>
      </w:pPr>
    </w:p>
    <w:p w:rsidR="004A1423" w:rsidRDefault="004A1423" w:rsidP="00AA3201">
      <w:pPr>
        <w:spacing w:after="0"/>
        <w:rPr>
          <w:rFonts w:ascii="Times New Roman" w:hAnsi="Times New Roman" w:cs="Times New Roman"/>
          <w:b/>
          <w:sz w:val="24"/>
        </w:rPr>
      </w:pPr>
    </w:p>
    <w:p w:rsidR="00AA3201" w:rsidRPr="00752549" w:rsidRDefault="00AA3201" w:rsidP="00AA3201">
      <w:pPr>
        <w:spacing w:after="0"/>
        <w:rPr>
          <w:rFonts w:ascii="Times New Roman" w:hAnsi="Times New Roman" w:cs="Times New Roman"/>
          <w:b/>
          <w:sz w:val="24"/>
        </w:rPr>
      </w:pPr>
      <w:r w:rsidRPr="00752549">
        <w:rPr>
          <w:rFonts w:ascii="Times New Roman" w:hAnsi="Times New Roman" w:cs="Times New Roman"/>
          <w:b/>
          <w:sz w:val="24"/>
        </w:rPr>
        <w:lastRenderedPageBreak/>
        <w:t>First Semester 400-Level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590"/>
        <w:gridCol w:w="810"/>
        <w:gridCol w:w="900"/>
        <w:gridCol w:w="630"/>
        <w:gridCol w:w="720"/>
      </w:tblGrid>
      <w:tr w:rsidR="00AA3201" w:rsidRPr="00EC390E" w:rsidTr="00C11DF7">
        <w:tc>
          <w:tcPr>
            <w:tcW w:w="1638" w:type="dxa"/>
          </w:tcPr>
          <w:p w:rsidR="00AA3201" w:rsidRPr="00EC390E" w:rsidRDefault="00AA3201" w:rsidP="006B066A">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590" w:type="dxa"/>
          </w:tcPr>
          <w:p w:rsidR="00AA3201" w:rsidRPr="00EC390E" w:rsidRDefault="00AA3201" w:rsidP="006B066A">
            <w:pPr>
              <w:pStyle w:val="BodyTextIndent"/>
              <w:ind w:left="0"/>
              <w:jc w:val="both"/>
              <w:rPr>
                <w:b/>
              </w:rPr>
            </w:pPr>
            <w:r w:rsidRPr="00EC390E">
              <w:rPr>
                <w:b/>
              </w:rPr>
              <w:t>Course Title</w:t>
            </w:r>
          </w:p>
        </w:tc>
        <w:tc>
          <w:tcPr>
            <w:tcW w:w="810" w:type="dxa"/>
          </w:tcPr>
          <w:p w:rsidR="00AA3201" w:rsidRPr="00EC390E" w:rsidRDefault="00AA3201" w:rsidP="006B066A">
            <w:pPr>
              <w:spacing w:after="0" w:line="240" w:lineRule="auto"/>
              <w:jc w:val="center"/>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AA3201" w:rsidRPr="00FD63DD" w:rsidRDefault="00AA3201" w:rsidP="006B066A">
            <w:pPr>
              <w:spacing w:after="0" w:line="240" w:lineRule="auto"/>
              <w:jc w:val="center"/>
              <w:rPr>
                <w:rFonts w:ascii="Times New Roman" w:hAnsi="Times New Roman" w:cs="Times New Roman"/>
                <w:b/>
                <w:sz w:val="24"/>
                <w:szCs w:val="24"/>
              </w:rPr>
            </w:pPr>
            <w:r w:rsidRPr="00FD63DD">
              <w:rPr>
                <w:rFonts w:ascii="Times New Roman" w:hAnsi="Times New Roman" w:cs="Times New Roman"/>
                <w:b/>
                <w:sz w:val="24"/>
                <w:szCs w:val="24"/>
              </w:rPr>
              <w:t>Status</w:t>
            </w:r>
          </w:p>
        </w:tc>
        <w:tc>
          <w:tcPr>
            <w:tcW w:w="630" w:type="dxa"/>
          </w:tcPr>
          <w:p w:rsidR="00AA3201" w:rsidRPr="00EC390E" w:rsidRDefault="00AA3201" w:rsidP="006B066A">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LH</w:t>
            </w:r>
          </w:p>
        </w:tc>
        <w:tc>
          <w:tcPr>
            <w:tcW w:w="720" w:type="dxa"/>
          </w:tcPr>
          <w:p w:rsidR="00AA3201" w:rsidRPr="00EC390E" w:rsidRDefault="00AA3201" w:rsidP="006B066A">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PH</w:t>
            </w:r>
          </w:p>
        </w:tc>
      </w:tr>
      <w:tr w:rsidR="00AA3201" w:rsidRPr="00EC390E" w:rsidTr="00C11DF7">
        <w:trPr>
          <w:trHeight w:val="449"/>
        </w:trPr>
        <w:tc>
          <w:tcPr>
            <w:tcW w:w="1638" w:type="dxa"/>
          </w:tcPr>
          <w:p w:rsidR="00AA3201" w:rsidRPr="00EC390E" w:rsidRDefault="00AA3201" w:rsidP="006B066A">
            <w:pPr>
              <w:pStyle w:val="BodyTextIndent"/>
              <w:ind w:left="0"/>
              <w:jc w:val="both"/>
              <w:rPr>
                <w:bCs/>
              </w:rPr>
            </w:pPr>
            <w:r>
              <w:rPr>
                <w:bCs/>
              </w:rPr>
              <w:t>FPY 401</w:t>
            </w:r>
          </w:p>
        </w:tc>
        <w:tc>
          <w:tcPr>
            <w:tcW w:w="4590" w:type="dxa"/>
          </w:tcPr>
          <w:p w:rsidR="00AA3201" w:rsidRPr="00EC390E" w:rsidRDefault="00AA3201" w:rsidP="006B066A">
            <w:pPr>
              <w:pStyle w:val="BodyTextIndent"/>
              <w:ind w:left="0"/>
              <w:jc w:val="both"/>
              <w:rPr>
                <w:bCs/>
              </w:rPr>
            </w:pPr>
            <w:r>
              <w:rPr>
                <w:bCs/>
              </w:rPr>
              <w:t xml:space="preserve">Plantation Crop </w:t>
            </w:r>
            <w:r w:rsidRPr="00EC390E">
              <w:rPr>
                <w:bCs/>
              </w:rPr>
              <w:t>Production Techni</w:t>
            </w:r>
            <w:r>
              <w:rPr>
                <w:bCs/>
              </w:rPr>
              <w:t>que</w:t>
            </w:r>
          </w:p>
        </w:tc>
        <w:tc>
          <w:tcPr>
            <w:tcW w:w="810" w:type="dxa"/>
          </w:tcPr>
          <w:p w:rsidR="00AA3201" w:rsidRPr="00EC390E" w:rsidRDefault="00AA3201" w:rsidP="006B066A">
            <w:pPr>
              <w:pStyle w:val="BodyTextIndent"/>
              <w:ind w:left="0"/>
              <w:jc w:val="center"/>
              <w:rPr>
                <w:bCs/>
              </w:rPr>
            </w:pPr>
            <w:r>
              <w:rPr>
                <w:bCs/>
              </w:rPr>
              <w:t>3</w:t>
            </w:r>
          </w:p>
          <w:p w:rsidR="00AA3201" w:rsidRPr="00EC390E" w:rsidRDefault="00AA3201" w:rsidP="006B066A">
            <w:pPr>
              <w:pStyle w:val="BodyTextIndent"/>
              <w:ind w:left="0"/>
              <w:jc w:val="center"/>
              <w:rPr>
                <w:bCs/>
              </w:rPr>
            </w:pPr>
          </w:p>
        </w:tc>
        <w:tc>
          <w:tcPr>
            <w:tcW w:w="900" w:type="dxa"/>
          </w:tcPr>
          <w:p w:rsidR="00AA3201" w:rsidRPr="00FD63DD" w:rsidRDefault="00AA3201" w:rsidP="006B066A">
            <w:pPr>
              <w:pStyle w:val="BodyTextIndent"/>
              <w:ind w:left="0"/>
              <w:jc w:val="center"/>
              <w:rPr>
                <w:bCs/>
              </w:rPr>
            </w:pPr>
            <w:r w:rsidRPr="00FD63DD">
              <w:rPr>
                <w:bCs/>
              </w:rPr>
              <w:t>C</w:t>
            </w:r>
          </w:p>
        </w:tc>
        <w:tc>
          <w:tcPr>
            <w:tcW w:w="630" w:type="dxa"/>
          </w:tcPr>
          <w:p w:rsidR="00AA3201" w:rsidRDefault="00AA3201" w:rsidP="006B066A">
            <w:pPr>
              <w:pStyle w:val="BodyTextIndent"/>
              <w:ind w:left="0"/>
              <w:jc w:val="center"/>
              <w:rPr>
                <w:bCs/>
              </w:rPr>
            </w:pPr>
            <w:r>
              <w:rPr>
                <w:bCs/>
              </w:rPr>
              <w:t>30</w:t>
            </w:r>
          </w:p>
        </w:tc>
        <w:tc>
          <w:tcPr>
            <w:tcW w:w="720" w:type="dxa"/>
          </w:tcPr>
          <w:p w:rsidR="00AA3201"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403</w:t>
            </w:r>
          </w:p>
        </w:tc>
        <w:tc>
          <w:tcPr>
            <w:tcW w:w="4590" w:type="dxa"/>
          </w:tcPr>
          <w:p w:rsidR="00AA3201" w:rsidRPr="00EC390E" w:rsidRDefault="00AA3201" w:rsidP="006B066A">
            <w:pPr>
              <w:pStyle w:val="BodyTextIndent"/>
              <w:ind w:left="0"/>
              <w:jc w:val="both"/>
              <w:rPr>
                <w:bCs/>
              </w:rPr>
            </w:pPr>
            <w:r>
              <w:rPr>
                <w:bCs/>
              </w:rPr>
              <w:t xml:space="preserve">Horticulture Crop </w:t>
            </w:r>
            <w:r w:rsidRPr="00EC390E">
              <w:rPr>
                <w:bCs/>
              </w:rPr>
              <w:t>Production Technique</w:t>
            </w:r>
          </w:p>
        </w:tc>
        <w:tc>
          <w:tcPr>
            <w:tcW w:w="810" w:type="dxa"/>
          </w:tcPr>
          <w:p w:rsidR="00AA3201" w:rsidRPr="00EC390E" w:rsidRDefault="00AA3201" w:rsidP="006B066A">
            <w:pPr>
              <w:pStyle w:val="BodyTextIndent"/>
              <w:ind w:left="0"/>
              <w:jc w:val="center"/>
              <w:rPr>
                <w:bCs/>
              </w:rPr>
            </w:pPr>
            <w:r>
              <w:rPr>
                <w:bCs/>
              </w:rPr>
              <w:t>3</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Default="00AA3201" w:rsidP="006B066A">
            <w:pPr>
              <w:pStyle w:val="BodyTextIndent"/>
              <w:ind w:left="0"/>
              <w:jc w:val="center"/>
              <w:rPr>
                <w:bCs/>
              </w:rPr>
            </w:pPr>
            <w:r>
              <w:rPr>
                <w:bCs/>
              </w:rPr>
              <w:t>30</w:t>
            </w:r>
          </w:p>
        </w:tc>
        <w:tc>
          <w:tcPr>
            <w:tcW w:w="720" w:type="dxa"/>
          </w:tcPr>
          <w:p w:rsidR="00AA3201" w:rsidRDefault="00AA3201" w:rsidP="006B066A">
            <w:pPr>
              <w:pStyle w:val="BodyTextIndent"/>
              <w:ind w:left="0"/>
              <w:jc w:val="center"/>
              <w:rPr>
                <w:bCs/>
              </w:rPr>
            </w:pPr>
            <w:r>
              <w:rPr>
                <w:bCs/>
              </w:rPr>
              <w:t>45</w:t>
            </w:r>
          </w:p>
        </w:tc>
      </w:tr>
      <w:tr w:rsidR="00AA3201" w:rsidRPr="00EC390E" w:rsidTr="00C11DF7">
        <w:trPr>
          <w:trHeight w:val="377"/>
        </w:trPr>
        <w:tc>
          <w:tcPr>
            <w:tcW w:w="1638" w:type="dxa"/>
          </w:tcPr>
          <w:p w:rsidR="00AA3201" w:rsidRPr="00EC390E" w:rsidRDefault="00AA3201" w:rsidP="006B066A">
            <w:pPr>
              <w:pStyle w:val="BodyTextIndent"/>
              <w:ind w:left="0"/>
              <w:jc w:val="both"/>
              <w:rPr>
                <w:bCs/>
              </w:rPr>
            </w:pPr>
            <w:r w:rsidRPr="00EC390E">
              <w:rPr>
                <w:bCs/>
              </w:rPr>
              <w:t>FPY 405</w:t>
            </w:r>
          </w:p>
          <w:p w:rsidR="00AA3201" w:rsidRPr="00EC390E" w:rsidRDefault="00AA3201" w:rsidP="006B066A">
            <w:pPr>
              <w:pStyle w:val="BodyTextIndent"/>
              <w:ind w:left="0"/>
              <w:jc w:val="both"/>
              <w:rPr>
                <w:bCs/>
              </w:rPr>
            </w:pPr>
          </w:p>
        </w:tc>
        <w:tc>
          <w:tcPr>
            <w:tcW w:w="4590" w:type="dxa"/>
          </w:tcPr>
          <w:p w:rsidR="00AA3201" w:rsidRPr="00EC390E" w:rsidRDefault="00AA3201" w:rsidP="006B066A">
            <w:pPr>
              <w:pStyle w:val="BodyTextIndent"/>
              <w:ind w:left="0"/>
              <w:jc w:val="both"/>
              <w:rPr>
                <w:bCs/>
              </w:rPr>
            </w:pPr>
            <w:r>
              <w:rPr>
                <w:bCs/>
              </w:rPr>
              <w:t xml:space="preserve">Crop Protection </w:t>
            </w:r>
            <w:r w:rsidRPr="00EC390E">
              <w:rPr>
                <w:bCs/>
              </w:rPr>
              <w:t>Technique</w:t>
            </w:r>
          </w:p>
        </w:tc>
        <w:tc>
          <w:tcPr>
            <w:tcW w:w="810" w:type="dxa"/>
          </w:tcPr>
          <w:p w:rsidR="00AA3201" w:rsidRPr="00EC390E" w:rsidRDefault="00AA3201" w:rsidP="006B066A">
            <w:pPr>
              <w:pStyle w:val="BodyTextIndent"/>
              <w:ind w:left="0"/>
              <w:jc w:val="center"/>
              <w:rPr>
                <w:bCs/>
              </w:rPr>
            </w:pPr>
            <w:r w:rsidRPr="00EC390E">
              <w:rPr>
                <w:bCs/>
              </w:rPr>
              <w:t>2</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Pr="00EC390E" w:rsidRDefault="00AA3201" w:rsidP="006B066A">
            <w:pPr>
              <w:pStyle w:val="BodyTextIndent"/>
              <w:ind w:left="0"/>
              <w:jc w:val="center"/>
              <w:rPr>
                <w:bCs/>
              </w:rPr>
            </w:pPr>
            <w:r>
              <w:rPr>
                <w:bCs/>
              </w:rPr>
              <w:t>30</w:t>
            </w:r>
          </w:p>
        </w:tc>
        <w:tc>
          <w:tcPr>
            <w:tcW w:w="720" w:type="dxa"/>
          </w:tcPr>
          <w:p w:rsidR="00AA3201" w:rsidRPr="00EC390E"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411</w:t>
            </w:r>
          </w:p>
          <w:p w:rsidR="00AA3201" w:rsidRPr="00EC390E" w:rsidRDefault="00AA3201" w:rsidP="006B066A">
            <w:pPr>
              <w:pStyle w:val="BodyTextIndent"/>
              <w:ind w:left="0"/>
              <w:jc w:val="both"/>
              <w:rPr>
                <w:bCs/>
              </w:rPr>
            </w:pPr>
          </w:p>
        </w:tc>
        <w:tc>
          <w:tcPr>
            <w:tcW w:w="4590" w:type="dxa"/>
          </w:tcPr>
          <w:p w:rsidR="00AA3201" w:rsidRPr="00EC390E" w:rsidRDefault="00AA3201" w:rsidP="006B066A">
            <w:pPr>
              <w:pStyle w:val="BodyTextIndent"/>
              <w:ind w:left="0"/>
              <w:jc w:val="both"/>
              <w:rPr>
                <w:bCs/>
              </w:rPr>
            </w:pPr>
            <w:r>
              <w:rPr>
                <w:bCs/>
              </w:rPr>
              <w:t>Ruminant Animal Production Technique</w:t>
            </w:r>
          </w:p>
        </w:tc>
        <w:tc>
          <w:tcPr>
            <w:tcW w:w="810" w:type="dxa"/>
          </w:tcPr>
          <w:p w:rsidR="00AA3201" w:rsidRPr="00EC390E" w:rsidRDefault="00AA3201" w:rsidP="006B066A">
            <w:pPr>
              <w:pStyle w:val="BodyTextIndent"/>
              <w:ind w:left="0"/>
              <w:jc w:val="center"/>
              <w:rPr>
                <w:bCs/>
              </w:rPr>
            </w:pPr>
            <w:r>
              <w:rPr>
                <w:bCs/>
              </w:rPr>
              <w:t>2</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Default="00AA3201" w:rsidP="006B066A">
            <w:pPr>
              <w:pStyle w:val="BodyTextIndent"/>
              <w:ind w:left="0"/>
              <w:jc w:val="center"/>
              <w:rPr>
                <w:bCs/>
              </w:rPr>
            </w:pPr>
            <w:r>
              <w:rPr>
                <w:bCs/>
              </w:rPr>
              <w:t>30</w:t>
            </w:r>
          </w:p>
        </w:tc>
        <w:tc>
          <w:tcPr>
            <w:tcW w:w="720" w:type="dxa"/>
          </w:tcPr>
          <w:p w:rsidR="00AA3201"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413</w:t>
            </w:r>
          </w:p>
        </w:tc>
        <w:tc>
          <w:tcPr>
            <w:tcW w:w="4590" w:type="dxa"/>
          </w:tcPr>
          <w:p w:rsidR="00AA3201" w:rsidRPr="00EC390E" w:rsidRDefault="00AA3201" w:rsidP="006B066A">
            <w:pPr>
              <w:pStyle w:val="BodyTextIndent"/>
              <w:ind w:left="0"/>
              <w:jc w:val="both"/>
              <w:rPr>
                <w:bCs/>
              </w:rPr>
            </w:pPr>
            <w:r w:rsidRPr="00EC390E">
              <w:rPr>
                <w:bCs/>
              </w:rPr>
              <w:t>Pasture Production &amp; Mgt. Technique</w:t>
            </w:r>
          </w:p>
        </w:tc>
        <w:tc>
          <w:tcPr>
            <w:tcW w:w="810" w:type="dxa"/>
          </w:tcPr>
          <w:p w:rsidR="00AA3201" w:rsidRPr="00EC390E" w:rsidRDefault="00AA3201" w:rsidP="006B066A">
            <w:pPr>
              <w:pStyle w:val="BodyTextIndent"/>
              <w:ind w:left="0"/>
              <w:jc w:val="center"/>
              <w:rPr>
                <w:bCs/>
              </w:rPr>
            </w:pPr>
            <w:r>
              <w:rPr>
                <w:bCs/>
              </w:rPr>
              <w:t>2</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Default="00AA3201" w:rsidP="006B066A">
            <w:pPr>
              <w:pStyle w:val="BodyTextIndent"/>
              <w:ind w:left="0"/>
              <w:jc w:val="center"/>
              <w:rPr>
                <w:bCs/>
              </w:rPr>
            </w:pPr>
            <w:r>
              <w:rPr>
                <w:bCs/>
              </w:rPr>
              <w:t>30</w:t>
            </w:r>
          </w:p>
        </w:tc>
        <w:tc>
          <w:tcPr>
            <w:tcW w:w="720" w:type="dxa"/>
          </w:tcPr>
          <w:p w:rsidR="00AA3201"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Pr>
                <w:bCs/>
              </w:rPr>
              <w:t>FPY 415</w:t>
            </w:r>
          </w:p>
        </w:tc>
        <w:tc>
          <w:tcPr>
            <w:tcW w:w="4590" w:type="dxa"/>
          </w:tcPr>
          <w:p w:rsidR="00AA3201" w:rsidRPr="00EC390E" w:rsidRDefault="00AA3201" w:rsidP="006B066A">
            <w:pPr>
              <w:pStyle w:val="BodyTextIndent"/>
              <w:ind w:left="0"/>
              <w:jc w:val="both"/>
              <w:rPr>
                <w:bCs/>
              </w:rPr>
            </w:pPr>
            <w:r w:rsidRPr="00EC390E">
              <w:rPr>
                <w:bCs/>
              </w:rPr>
              <w:t>Animal Health Mgt.</w:t>
            </w:r>
          </w:p>
        </w:tc>
        <w:tc>
          <w:tcPr>
            <w:tcW w:w="810" w:type="dxa"/>
          </w:tcPr>
          <w:p w:rsidR="00AA3201" w:rsidRDefault="00AA3201" w:rsidP="006B066A">
            <w:pPr>
              <w:pStyle w:val="BodyTextIndent"/>
              <w:ind w:left="0"/>
              <w:jc w:val="center"/>
              <w:rPr>
                <w:bCs/>
              </w:rPr>
            </w:pPr>
            <w:r w:rsidRPr="00EC390E">
              <w:rPr>
                <w:bCs/>
              </w:rPr>
              <w:t>2</w:t>
            </w:r>
          </w:p>
          <w:p w:rsidR="00AA3201" w:rsidRPr="00EC390E" w:rsidRDefault="00AA3201" w:rsidP="006B066A">
            <w:pPr>
              <w:pStyle w:val="BodyTextIndent"/>
              <w:ind w:left="0"/>
              <w:jc w:val="center"/>
              <w:rPr>
                <w:bCs/>
              </w:rPr>
            </w:pP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Pr="00EC390E" w:rsidRDefault="00AA3201" w:rsidP="006B066A">
            <w:pPr>
              <w:pStyle w:val="BodyTextIndent"/>
              <w:ind w:left="0"/>
              <w:jc w:val="center"/>
              <w:rPr>
                <w:bCs/>
              </w:rPr>
            </w:pPr>
            <w:r>
              <w:rPr>
                <w:bCs/>
              </w:rPr>
              <w:t>30</w:t>
            </w:r>
          </w:p>
        </w:tc>
        <w:tc>
          <w:tcPr>
            <w:tcW w:w="720" w:type="dxa"/>
          </w:tcPr>
          <w:p w:rsidR="00AA3201" w:rsidRPr="00EC390E"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421</w:t>
            </w:r>
          </w:p>
          <w:p w:rsidR="00AA3201" w:rsidRPr="00EC390E" w:rsidRDefault="00AA3201" w:rsidP="006B066A">
            <w:pPr>
              <w:pStyle w:val="BodyTextIndent"/>
              <w:ind w:left="0"/>
              <w:jc w:val="both"/>
              <w:rPr>
                <w:bCs/>
              </w:rPr>
            </w:pPr>
          </w:p>
        </w:tc>
        <w:tc>
          <w:tcPr>
            <w:tcW w:w="4590" w:type="dxa"/>
          </w:tcPr>
          <w:p w:rsidR="00AA3201" w:rsidRPr="00EC390E" w:rsidRDefault="00AA3201" w:rsidP="006B066A">
            <w:pPr>
              <w:pStyle w:val="BodyTextIndent"/>
              <w:ind w:left="0"/>
              <w:jc w:val="both"/>
              <w:rPr>
                <w:bCs/>
              </w:rPr>
            </w:pPr>
            <w:r w:rsidRPr="00EC390E">
              <w:rPr>
                <w:bCs/>
              </w:rPr>
              <w:t>Farm Mgt.</w:t>
            </w:r>
            <w:r>
              <w:rPr>
                <w:bCs/>
              </w:rPr>
              <w:t>, Recording &amp; Agric. Accounting</w:t>
            </w:r>
          </w:p>
        </w:tc>
        <w:tc>
          <w:tcPr>
            <w:tcW w:w="810" w:type="dxa"/>
          </w:tcPr>
          <w:p w:rsidR="00AA3201" w:rsidRPr="00EC390E" w:rsidRDefault="00AA3201" w:rsidP="006B066A">
            <w:pPr>
              <w:pStyle w:val="BodyTextIndent"/>
              <w:ind w:left="0"/>
              <w:jc w:val="center"/>
              <w:rPr>
                <w:bCs/>
              </w:rPr>
            </w:pPr>
            <w:r w:rsidRPr="00EC390E">
              <w:rPr>
                <w:bCs/>
              </w:rPr>
              <w:t>3</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Pr="00EC390E" w:rsidRDefault="00AA3201" w:rsidP="006B066A">
            <w:pPr>
              <w:pStyle w:val="BodyTextIndent"/>
              <w:ind w:left="0"/>
              <w:jc w:val="center"/>
              <w:rPr>
                <w:bCs/>
              </w:rPr>
            </w:pPr>
            <w:r>
              <w:rPr>
                <w:bCs/>
              </w:rPr>
              <w:t>30</w:t>
            </w:r>
          </w:p>
        </w:tc>
        <w:tc>
          <w:tcPr>
            <w:tcW w:w="720" w:type="dxa"/>
          </w:tcPr>
          <w:p w:rsidR="00AA3201" w:rsidRPr="00EC390E"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431</w:t>
            </w:r>
          </w:p>
        </w:tc>
        <w:tc>
          <w:tcPr>
            <w:tcW w:w="4590" w:type="dxa"/>
          </w:tcPr>
          <w:p w:rsidR="00AA3201" w:rsidRPr="00EC390E" w:rsidRDefault="00AA3201" w:rsidP="006B066A">
            <w:pPr>
              <w:pStyle w:val="BodyTextIndent"/>
              <w:ind w:left="0"/>
              <w:jc w:val="both"/>
              <w:rPr>
                <w:bCs/>
              </w:rPr>
            </w:pPr>
            <w:r w:rsidRPr="00EC390E">
              <w:rPr>
                <w:bCs/>
              </w:rPr>
              <w:t>Farm Design, Survey &amp; Land Use Mgt.</w:t>
            </w:r>
          </w:p>
        </w:tc>
        <w:tc>
          <w:tcPr>
            <w:tcW w:w="810" w:type="dxa"/>
          </w:tcPr>
          <w:p w:rsidR="00AA3201" w:rsidRPr="00EC390E" w:rsidRDefault="00AA3201" w:rsidP="006B066A">
            <w:pPr>
              <w:pStyle w:val="BodyTextIndent"/>
              <w:ind w:left="0"/>
              <w:jc w:val="center"/>
              <w:rPr>
                <w:bCs/>
              </w:rPr>
            </w:pPr>
            <w:r w:rsidRPr="00EC390E">
              <w:rPr>
                <w:bCs/>
              </w:rPr>
              <w:t>1</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Pr="00EC390E" w:rsidRDefault="00AA3201" w:rsidP="006B066A">
            <w:pPr>
              <w:pStyle w:val="BodyTextIndent"/>
              <w:ind w:left="0"/>
              <w:jc w:val="center"/>
              <w:rPr>
                <w:bCs/>
              </w:rPr>
            </w:pPr>
            <w:r>
              <w:rPr>
                <w:bCs/>
              </w:rPr>
              <w:t>30</w:t>
            </w:r>
          </w:p>
        </w:tc>
        <w:tc>
          <w:tcPr>
            <w:tcW w:w="720" w:type="dxa"/>
          </w:tcPr>
          <w:p w:rsidR="00AA3201" w:rsidRPr="00EC390E"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433</w:t>
            </w:r>
          </w:p>
        </w:tc>
        <w:tc>
          <w:tcPr>
            <w:tcW w:w="4590" w:type="dxa"/>
          </w:tcPr>
          <w:p w:rsidR="00AA3201" w:rsidRPr="00EC390E" w:rsidRDefault="00AA3201" w:rsidP="006B066A">
            <w:pPr>
              <w:pStyle w:val="BodyTextIndent"/>
              <w:ind w:left="0"/>
              <w:jc w:val="both"/>
              <w:rPr>
                <w:bCs/>
              </w:rPr>
            </w:pPr>
            <w:r>
              <w:rPr>
                <w:bCs/>
              </w:rPr>
              <w:t xml:space="preserve">Practical Skills in </w:t>
            </w:r>
            <w:r w:rsidRPr="00EC390E">
              <w:rPr>
                <w:bCs/>
              </w:rPr>
              <w:t xml:space="preserve">Agric. Meteorology </w:t>
            </w:r>
          </w:p>
        </w:tc>
        <w:tc>
          <w:tcPr>
            <w:tcW w:w="810" w:type="dxa"/>
          </w:tcPr>
          <w:p w:rsidR="00AA3201" w:rsidRPr="00EC390E" w:rsidRDefault="00AA3201" w:rsidP="006B066A">
            <w:pPr>
              <w:pStyle w:val="BodyTextIndent"/>
              <w:ind w:left="0"/>
              <w:jc w:val="center"/>
              <w:rPr>
                <w:bCs/>
              </w:rPr>
            </w:pPr>
            <w:r w:rsidRPr="00EC390E">
              <w:rPr>
                <w:bCs/>
              </w:rPr>
              <w:t>2</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Pr="00EC390E" w:rsidRDefault="00AA3201" w:rsidP="006B066A">
            <w:pPr>
              <w:pStyle w:val="BodyTextIndent"/>
              <w:ind w:left="0"/>
              <w:jc w:val="center"/>
              <w:rPr>
                <w:bCs/>
              </w:rPr>
            </w:pPr>
            <w:r>
              <w:rPr>
                <w:bCs/>
              </w:rPr>
              <w:t>30</w:t>
            </w:r>
          </w:p>
        </w:tc>
        <w:tc>
          <w:tcPr>
            <w:tcW w:w="720" w:type="dxa"/>
          </w:tcPr>
          <w:p w:rsidR="00AA3201" w:rsidRPr="00EC390E"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441</w:t>
            </w:r>
          </w:p>
        </w:tc>
        <w:tc>
          <w:tcPr>
            <w:tcW w:w="4590" w:type="dxa"/>
          </w:tcPr>
          <w:p w:rsidR="00AA3201" w:rsidRPr="00EC390E" w:rsidRDefault="00AA3201" w:rsidP="006B066A">
            <w:pPr>
              <w:pStyle w:val="BodyTextIndent"/>
              <w:ind w:left="0"/>
              <w:jc w:val="both"/>
              <w:rPr>
                <w:bCs/>
              </w:rPr>
            </w:pPr>
            <w:r>
              <w:rPr>
                <w:bCs/>
              </w:rPr>
              <w:t xml:space="preserve">Organic Agricultural </w:t>
            </w:r>
            <w:r w:rsidRPr="00EC390E">
              <w:rPr>
                <w:bCs/>
              </w:rPr>
              <w:t>Practices &amp; Mgt.</w:t>
            </w:r>
          </w:p>
        </w:tc>
        <w:tc>
          <w:tcPr>
            <w:tcW w:w="810" w:type="dxa"/>
          </w:tcPr>
          <w:p w:rsidR="00AA3201" w:rsidRPr="00EC390E" w:rsidRDefault="00AA3201" w:rsidP="006B066A">
            <w:pPr>
              <w:pStyle w:val="BodyTextIndent"/>
              <w:ind w:left="0"/>
              <w:jc w:val="center"/>
              <w:rPr>
                <w:bCs/>
              </w:rPr>
            </w:pPr>
            <w:r w:rsidRPr="00EC390E">
              <w:rPr>
                <w:bCs/>
              </w:rPr>
              <w:t>1</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Pr="00EC390E" w:rsidRDefault="00AA3201" w:rsidP="006B066A">
            <w:pPr>
              <w:pStyle w:val="BodyTextIndent"/>
              <w:ind w:left="0"/>
              <w:jc w:val="center"/>
              <w:rPr>
                <w:bCs/>
              </w:rPr>
            </w:pPr>
            <w:r>
              <w:rPr>
                <w:bCs/>
              </w:rPr>
              <w:t>30</w:t>
            </w:r>
          </w:p>
        </w:tc>
        <w:tc>
          <w:tcPr>
            <w:tcW w:w="720" w:type="dxa"/>
          </w:tcPr>
          <w:p w:rsidR="00AA3201" w:rsidRPr="00EC390E"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r w:rsidRPr="00EC390E">
              <w:rPr>
                <w:bCs/>
              </w:rPr>
              <w:t>FPY 499</w:t>
            </w:r>
          </w:p>
        </w:tc>
        <w:tc>
          <w:tcPr>
            <w:tcW w:w="4590" w:type="dxa"/>
          </w:tcPr>
          <w:p w:rsidR="00AA3201" w:rsidRPr="00EC390E" w:rsidRDefault="00AA3201" w:rsidP="006B066A">
            <w:pPr>
              <w:pStyle w:val="BodyTextIndent"/>
              <w:ind w:left="0"/>
              <w:jc w:val="both"/>
              <w:rPr>
                <w:bCs/>
              </w:rPr>
            </w:pPr>
            <w:r w:rsidRPr="00EC390E">
              <w:rPr>
                <w:bCs/>
              </w:rPr>
              <w:t>Programme Wr</w:t>
            </w:r>
            <w:r>
              <w:rPr>
                <w:bCs/>
              </w:rPr>
              <w:t xml:space="preserve">iting </w:t>
            </w:r>
            <w:r w:rsidRPr="00EC390E">
              <w:rPr>
                <w:bCs/>
              </w:rPr>
              <w:t xml:space="preserve">&amp; Report </w:t>
            </w:r>
          </w:p>
        </w:tc>
        <w:tc>
          <w:tcPr>
            <w:tcW w:w="810" w:type="dxa"/>
          </w:tcPr>
          <w:p w:rsidR="00AA3201" w:rsidRPr="00EC390E" w:rsidRDefault="00AA3201" w:rsidP="006B066A">
            <w:pPr>
              <w:pStyle w:val="BodyTextIndent"/>
              <w:ind w:left="0"/>
              <w:jc w:val="center"/>
              <w:rPr>
                <w:bCs/>
              </w:rPr>
            </w:pPr>
            <w:r>
              <w:rPr>
                <w:bCs/>
              </w:rPr>
              <w:t>1</w:t>
            </w:r>
          </w:p>
        </w:tc>
        <w:tc>
          <w:tcPr>
            <w:tcW w:w="900" w:type="dxa"/>
          </w:tcPr>
          <w:p w:rsidR="00AA3201" w:rsidRPr="00FD63DD" w:rsidRDefault="00AA3201" w:rsidP="006B066A">
            <w:pPr>
              <w:spacing w:line="240" w:lineRule="auto"/>
              <w:jc w:val="center"/>
              <w:rPr>
                <w:rFonts w:ascii="Times New Roman" w:hAnsi="Times New Roman" w:cs="Times New Roman"/>
                <w:sz w:val="24"/>
                <w:szCs w:val="24"/>
              </w:rPr>
            </w:pPr>
            <w:r w:rsidRPr="00FD63DD">
              <w:rPr>
                <w:rFonts w:ascii="Times New Roman" w:hAnsi="Times New Roman" w:cs="Times New Roman"/>
                <w:bCs/>
                <w:sz w:val="24"/>
                <w:szCs w:val="24"/>
              </w:rPr>
              <w:t>C</w:t>
            </w:r>
          </w:p>
        </w:tc>
        <w:tc>
          <w:tcPr>
            <w:tcW w:w="630" w:type="dxa"/>
          </w:tcPr>
          <w:p w:rsidR="00AA3201" w:rsidRDefault="00AA3201" w:rsidP="006B066A">
            <w:pPr>
              <w:pStyle w:val="BodyTextIndent"/>
              <w:ind w:left="0"/>
              <w:jc w:val="center"/>
              <w:rPr>
                <w:bCs/>
              </w:rPr>
            </w:pPr>
            <w:r>
              <w:rPr>
                <w:bCs/>
              </w:rPr>
              <w:t>30</w:t>
            </w:r>
          </w:p>
        </w:tc>
        <w:tc>
          <w:tcPr>
            <w:tcW w:w="720" w:type="dxa"/>
          </w:tcPr>
          <w:p w:rsidR="00AA3201" w:rsidRDefault="00AA3201" w:rsidP="006B066A">
            <w:pPr>
              <w:pStyle w:val="BodyTextIndent"/>
              <w:ind w:left="0"/>
              <w:jc w:val="center"/>
              <w:rPr>
                <w:bCs/>
              </w:rPr>
            </w:pPr>
            <w:r>
              <w:rPr>
                <w:bCs/>
              </w:rPr>
              <w:t>45</w:t>
            </w:r>
          </w:p>
        </w:tc>
      </w:tr>
      <w:tr w:rsidR="00AA3201" w:rsidRPr="00EC390E" w:rsidTr="00C11DF7">
        <w:tc>
          <w:tcPr>
            <w:tcW w:w="1638" w:type="dxa"/>
          </w:tcPr>
          <w:p w:rsidR="00AA3201" w:rsidRPr="00EC390E" w:rsidRDefault="00AA3201" w:rsidP="006B066A">
            <w:pPr>
              <w:pStyle w:val="BodyTextIndent"/>
              <w:ind w:left="0"/>
              <w:jc w:val="both"/>
              <w:rPr>
                <w:bCs/>
              </w:rPr>
            </w:pPr>
          </w:p>
        </w:tc>
        <w:tc>
          <w:tcPr>
            <w:tcW w:w="4590" w:type="dxa"/>
          </w:tcPr>
          <w:p w:rsidR="00AA3201" w:rsidRPr="00FD63DD" w:rsidRDefault="00AA3201" w:rsidP="006B066A">
            <w:pPr>
              <w:pStyle w:val="BodyTextIndent"/>
              <w:ind w:left="0"/>
              <w:jc w:val="both"/>
              <w:rPr>
                <w:b/>
                <w:bCs/>
              </w:rPr>
            </w:pPr>
            <w:r w:rsidRPr="00FD63DD">
              <w:rPr>
                <w:b/>
                <w:bCs/>
              </w:rPr>
              <w:t>Total</w:t>
            </w:r>
          </w:p>
        </w:tc>
        <w:tc>
          <w:tcPr>
            <w:tcW w:w="810" w:type="dxa"/>
          </w:tcPr>
          <w:p w:rsidR="00AA3201" w:rsidRPr="00FD63DD" w:rsidRDefault="00AA3201" w:rsidP="006B066A">
            <w:pPr>
              <w:pStyle w:val="BodyTextIndent"/>
              <w:ind w:left="0"/>
              <w:jc w:val="center"/>
              <w:rPr>
                <w:b/>
                <w:bCs/>
              </w:rPr>
            </w:pPr>
            <w:r>
              <w:rPr>
                <w:b/>
                <w:bCs/>
              </w:rPr>
              <w:t>22</w:t>
            </w:r>
          </w:p>
        </w:tc>
        <w:tc>
          <w:tcPr>
            <w:tcW w:w="900" w:type="dxa"/>
          </w:tcPr>
          <w:p w:rsidR="00AA3201" w:rsidRPr="00FD63DD" w:rsidRDefault="00AA3201" w:rsidP="006B066A">
            <w:pPr>
              <w:spacing w:line="240" w:lineRule="auto"/>
              <w:jc w:val="center"/>
              <w:rPr>
                <w:rFonts w:ascii="Times New Roman" w:hAnsi="Times New Roman" w:cs="Times New Roman"/>
                <w:bCs/>
                <w:sz w:val="24"/>
                <w:szCs w:val="24"/>
              </w:rPr>
            </w:pPr>
          </w:p>
        </w:tc>
        <w:tc>
          <w:tcPr>
            <w:tcW w:w="630" w:type="dxa"/>
          </w:tcPr>
          <w:p w:rsidR="00AA3201" w:rsidRDefault="00AA3201" w:rsidP="006B066A">
            <w:pPr>
              <w:pStyle w:val="BodyTextIndent"/>
              <w:ind w:left="0"/>
              <w:jc w:val="center"/>
              <w:rPr>
                <w:bCs/>
              </w:rPr>
            </w:pPr>
          </w:p>
        </w:tc>
        <w:tc>
          <w:tcPr>
            <w:tcW w:w="720" w:type="dxa"/>
          </w:tcPr>
          <w:p w:rsidR="00AA3201" w:rsidRDefault="00AA3201" w:rsidP="006B066A">
            <w:pPr>
              <w:pStyle w:val="BodyTextIndent"/>
              <w:ind w:left="0"/>
              <w:jc w:val="center"/>
              <w:rPr>
                <w:bCs/>
              </w:rPr>
            </w:pPr>
          </w:p>
        </w:tc>
      </w:tr>
    </w:tbl>
    <w:p w:rsidR="0092415C" w:rsidRDefault="0092415C" w:rsidP="00E5033A">
      <w:pPr>
        <w:pStyle w:val="BodyTextIndent"/>
        <w:tabs>
          <w:tab w:val="left" w:pos="7669"/>
        </w:tabs>
        <w:spacing w:line="120" w:lineRule="auto"/>
        <w:ind w:left="0"/>
        <w:rPr>
          <w:b/>
          <w:bCs/>
          <w:i/>
        </w:rPr>
      </w:pPr>
    </w:p>
    <w:p w:rsidR="00AA3201" w:rsidRPr="00E5033A" w:rsidRDefault="00AA3201" w:rsidP="00E5033A">
      <w:pPr>
        <w:pStyle w:val="BodyTextIndent"/>
        <w:tabs>
          <w:tab w:val="left" w:pos="7669"/>
        </w:tabs>
        <w:spacing w:line="120" w:lineRule="auto"/>
        <w:ind w:left="0"/>
        <w:rPr>
          <w:b/>
          <w:bCs/>
          <w:i/>
        </w:rPr>
      </w:pPr>
      <w:r>
        <w:rPr>
          <w:b/>
          <w:bCs/>
          <w:i/>
        </w:rPr>
        <w:tab/>
      </w:r>
    </w:p>
    <w:p w:rsidR="006B066A" w:rsidRPr="006B066A" w:rsidRDefault="006B066A" w:rsidP="006B066A">
      <w:pPr>
        <w:spacing w:after="0"/>
        <w:rPr>
          <w:rFonts w:ascii="Times New Roman" w:hAnsi="Times New Roman" w:cs="Times New Roman"/>
          <w:b/>
          <w:sz w:val="8"/>
        </w:rPr>
      </w:pPr>
    </w:p>
    <w:p w:rsidR="00AA3201" w:rsidRPr="00AA3201" w:rsidRDefault="00AA3201" w:rsidP="006B066A">
      <w:pPr>
        <w:spacing w:after="0"/>
        <w:rPr>
          <w:rFonts w:ascii="Times New Roman" w:hAnsi="Times New Roman" w:cs="Times New Roman"/>
          <w:b/>
          <w:sz w:val="24"/>
        </w:rPr>
      </w:pPr>
      <w:r w:rsidRPr="00AA3201">
        <w:rPr>
          <w:rFonts w:ascii="Times New Roman" w:hAnsi="Times New Roman" w:cs="Times New Roman"/>
          <w:b/>
          <w:sz w:val="24"/>
        </w:rPr>
        <w:t>Second Semester 400-Level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410"/>
        <w:gridCol w:w="810"/>
        <w:gridCol w:w="900"/>
        <w:gridCol w:w="720"/>
        <w:gridCol w:w="720"/>
      </w:tblGrid>
      <w:tr w:rsidR="00AA3201" w:rsidRPr="00EC390E" w:rsidTr="00C11DF7">
        <w:tc>
          <w:tcPr>
            <w:tcW w:w="1548" w:type="dxa"/>
          </w:tcPr>
          <w:p w:rsidR="00AA3201" w:rsidRPr="00EC390E" w:rsidRDefault="00AA3201" w:rsidP="0092415C">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410" w:type="dxa"/>
          </w:tcPr>
          <w:p w:rsidR="00AA3201" w:rsidRPr="00EC390E" w:rsidRDefault="00AA3201" w:rsidP="0092415C">
            <w:pPr>
              <w:pStyle w:val="BodyTextIndent"/>
              <w:ind w:left="0"/>
              <w:jc w:val="both"/>
              <w:rPr>
                <w:b/>
              </w:rPr>
            </w:pPr>
            <w:r w:rsidRPr="00EC390E">
              <w:rPr>
                <w:b/>
              </w:rPr>
              <w:t>Course Title</w:t>
            </w:r>
          </w:p>
        </w:tc>
        <w:tc>
          <w:tcPr>
            <w:tcW w:w="810" w:type="dxa"/>
          </w:tcPr>
          <w:p w:rsidR="00AA3201" w:rsidRPr="00EC390E" w:rsidRDefault="00AA3201" w:rsidP="0092415C">
            <w:pPr>
              <w:spacing w:after="0" w:line="240" w:lineRule="auto"/>
              <w:jc w:val="center"/>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AA3201" w:rsidRPr="00FD63DD" w:rsidRDefault="00AA3201" w:rsidP="0092415C">
            <w:pPr>
              <w:spacing w:after="0" w:line="240" w:lineRule="auto"/>
              <w:jc w:val="center"/>
              <w:rPr>
                <w:rFonts w:ascii="Times New Roman" w:hAnsi="Times New Roman" w:cs="Times New Roman"/>
                <w:b/>
                <w:sz w:val="24"/>
                <w:szCs w:val="24"/>
              </w:rPr>
            </w:pPr>
            <w:r w:rsidRPr="00FD63DD">
              <w:rPr>
                <w:rFonts w:ascii="Times New Roman" w:hAnsi="Times New Roman" w:cs="Times New Roman"/>
                <w:b/>
                <w:sz w:val="24"/>
                <w:szCs w:val="24"/>
              </w:rPr>
              <w:t>Status</w:t>
            </w:r>
          </w:p>
        </w:tc>
        <w:tc>
          <w:tcPr>
            <w:tcW w:w="720" w:type="dxa"/>
          </w:tcPr>
          <w:p w:rsidR="00AA3201" w:rsidRPr="00EC390E" w:rsidRDefault="00AA3201" w:rsidP="0092415C">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LH</w:t>
            </w:r>
          </w:p>
        </w:tc>
        <w:tc>
          <w:tcPr>
            <w:tcW w:w="720" w:type="dxa"/>
          </w:tcPr>
          <w:p w:rsidR="00AA3201" w:rsidRPr="00EC390E" w:rsidRDefault="00AA3201" w:rsidP="0092415C">
            <w:pPr>
              <w:spacing w:after="0" w:line="240" w:lineRule="auto"/>
              <w:rPr>
                <w:rFonts w:ascii="Times New Roman" w:hAnsi="Times New Roman" w:cs="Times New Roman"/>
                <w:b/>
                <w:sz w:val="24"/>
                <w:szCs w:val="24"/>
              </w:rPr>
            </w:pPr>
            <w:r w:rsidRPr="00EC390E">
              <w:rPr>
                <w:rFonts w:ascii="Times New Roman" w:hAnsi="Times New Roman" w:cs="Times New Roman"/>
                <w:b/>
                <w:sz w:val="24"/>
                <w:szCs w:val="24"/>
              </w:rPr>
              <w:t>PH</w:t>
            </w:r>
          </w:p>
        </w:tc>
      </w:tr>
      <w:tr w:rsidR="00AA3201" w:rsidRPr="00EC390E" w:rsidTr="00C11DF7">
        <w:tc>
          <w:tcPr>
            <w:tcW w:w="1548" w:type="dxa"/>
          </w:tcPr>
          <w:p w:rsidR="00AA3201" w:rsidRPr="00EC390E" w:rsidRDefault="00AA3201" w:rsidP="0092415C">
            <w:pPr>
              <w:pStyle w:val="BodyTextIndent"/>
              <w:ind w:left="0"/>
              <w:jc w:val="both"/>
              <w:rPr>
                <w:bCs/>
              </w:rPr>
            </w:pPr>
            <w:r w:rsidRPr="00EC390E">
              <w:rPr>
                <w:bCs/>
              </w:rPr>
              <w:t>FPY 402</w:t>
            </w:r>
          </w:p>
        </w:tc>
        <w:tc>
          <w:tcPr>
            <w:tcW w:w="4410" w:type="dxa"/>
          </w:tcPr>
          <w:p w:rsidR="00AA3201" w:rsidRPr="00EC390E" w:rsidRDefault="00AA3201" w:rsidP="0092415C">
            <w:pPr>
              <w:pStyle w:val="BodyTextIndent"/>
              <w:ind w:left="0"/>
              <w:jc w:val="both"/>
              <w:rPr>
                <w:bCs/>
              </w:rPr>
            </w:pPr>
            <w:r w:rsidRPr="00EC390E">
              <w:rPr>
                <w:bCs/>
              </w:rPr>
              <w:t>Arable Crop Production Technique</w:t>
            </w:r>
          </w:p>
        </w:tc>
        <w:tc>
          <w:tcPr>
            <w:tcW w:w="810" w:type="dxa"/>
          </w:tcPr>
          <w:p w:rsidR="00AA3201" w:rsidRPr="00EC390E" w:rsidRDefault="00AA3201" w:rsidP="0092415C">
            <w:pPr>
              <w:pStyle w:val="BodyTextIndent"/>
              <w:ind w:left="0"/>
              <w:jc w:val="center"/>
              <w:rPr>
                <w:bCs/>
              </w:rPr>
            </w:pPr>
            <w:r>
              <w:rPr>
                <w:bCs/>
              </w:rPr>
              <w:t>3</w:t>
            </w:r>
          </w:p>
        </w:tc>
        <w:tc>
          <w:tcPr>
            <w:tcW w:w="900" w:type="dxa"/>
          </w:tcPr>
          <w:p w:rsidR="00AA3201" w:rsidRDefault="00AA3201" w:rsidP="0092415C">
            <w:pPr>
              <w:pStyle w:val="BodyTextIndent"/>
              <w:ind w:left="0"/>
              <w:jc w:val="center"/>
              <w:rPr>
                <w:bCs/>
              </w:rPr>
            </w:pPr>
            <w:r>
              <w:rPr>
                <w:bCs/>
              </w:rPr>
              <w:t>C</w:t>
            </w:r>
          </w:p>
        </w:tc>
        <w:tc>
          <w:tcPr>
            <w:tcW w:w="720" w:type="dxa"/>
          </w:tcPr>
          <w:p w:rsidR="00AA3201" w:rsidRDefault="00AA3201" w:rsidP="0092415C">
            <w:pPr>
              <w:pStyle w:val="BodyTextIndent"/>
              <w:ind w:left="0"/>
              <w:jc w:val="center"/>
              <w:rPr>
                <w:bCs/>
              </w:rPr>
            </w:pPr>
            <w:r>
              <w:rPr>
                <w:bCs/>
              </w:rPr>
              <w:t>30</w:t>
            </w:r>
          </w:p>
        </w:tc>
        <w:tc>
          <w:tcPr>
            <w:tcW w:w="720" w:type="dxa"/>
          </w:tcPr>
          <w:p w:rsidR="00AA3201" w:rsidRDefault="00AA3201" w:rsidP="0092415C">
            <w:pPr>
              <w:pStyle w:val="BodyTextIndent"/>
              <w:ind w:left="0"/>
              <w:jc w:val="center"/>
              <w:rPr>
                <w:bCs/>
              </w:rPr>
            </w:pPr>
            <w:r>
              <w:rPr>
                <w:bCs/>
              </w:rPr>
              <w:t>45</w:t>
            </w:r>
          </w:p>
        </w:tc>
      </w:tr>
      <w:tr w:rsidR="00AA3201" w:rsidRPr="00EC390E" w:rsidTr="00C11DF7">
        <w:tc>
          <w:tcPr>
            <w:tcW w:w="1548" w:type="dxa"/>
          </w:tcPr>
          <w:p w:rsidR="00AA3201" w:rsidRPr="00EC390E" w:rsidRDefault="00AA3201" w:rsidP="0092415C">
            <w:pPr>
              <w:pStyle w:val="BodyTextIndent"/>
              <w:ind w:left="0"/>
              <w:jc w:val="both"/>
              <w:rPr>
                <w:bCs/>
              </w:rPr>
            </w:pPr>
            <w:r w:rsidRPr="00EC390E">
              <w:rPr>
                <w:bCs/>
              </w:rPr>
              <w:t>FPY 404</w:t>
            </w:r>
          </w:p>
        </w:tc>
        <w:tc>
          <w:tcPr>
            <w:tcW w:w="4410" w:type="dxa"/>
          </w:tcPr>
          <w:p w:rsidR="00AA3201" w:rsidRPr="00EC390E" w:rsidRDefault="00AA3201" w:rsidP="0092415C">
            <w:pPr>
              <w:pStyle w:val="BodyTextIndent"/>
              <w:ind w:left="0"/>
              <w:jc w:val="both"/>
              <w:rPr>
                <w:bCs/>
              </w:rPr>
            </w:pPr>
            <w:r>
              <w:rPr>
                <w:bCs/>
              </w:rPr>
              <w:t xml:space="preserve">Soil Fertility &amp; Soil </w:t>
            </w:r>
            <w:r w:rsidRPr="00EC390E">
              <w:rPr>
                <w:bCs/>
              </w:rPr>
              <w:t>Water Mgt. Technique</w:t>
            </w:r>
          </w:p>
        </w:tc>
        <w:tc>
          <w:tcPr>
            <w:tcW w:w="810" w:type="dxa"/>
          </w:tcPr>
          <w:p w:rsidR="00AA3201" w:rsidRPr="00EC390E" w:rsidRDefault="00AA3201" w:rsidP="0092415C">
            <w:pPr>
              <w:pStyle w:val="BodyTextIndent"/>
              <w:ind w:left="0"/>
              <w:jc w:val="center"/>
              <w:rPr>
                <w:bCs/>
              </w:rPr>
            </w:pPr>
            <w:r>
              <w:rPr>
                <w:bCs/>
              </w:rPr>
              <w:t>3</w:t>
            </w:r>
          </w:p>
        </w:tc>
        <w:tc>
          <w:tcPr>
            <w:tcW w:w="900" w:type="dxa"/>
          </w:tcPr>
          <w:p w:rsidR="00AA3201" w:rsidRDefault="00AA3201" w:rsidP="0092415C">
            <w:pPr>
              <w:pStyle w:val="BodyTextIndent"/>
              <w:ind w:left="0"/>
              <w:jc w:val="center"/>
              <w:rPr>
                <w:bCs/>
              </w:rPr>
            </w:pPr>
            <w:r>
              <w:rPr>
                <w:bCs/>
              </w:rPr>
              <w:t>C</w:t>
            </w:r>
          </w:p>
        </w:tc>
        <w:tc>
          <w:tcPr>
            <w:tcW w:w="720" w:type="dxa"/>
          </w:tcPr>
          <w:p w:rsidR="00AA3201" w:rsidRDefault="00AA3201" w:rsidP="0092415C">
            <w:pPr>
              <w:pStyle w:val="BodyTextIndent"/>
              <w:ind w:left="0"/>
              <w:jc w:val="center"/>
              <w:rPr>
                <w:bCs/>
              </w:rPr>
            </w:pPr>
            <w:r>
              <w:rPr>
                <w:bCs/>
              </w:rPr>
              <w:t>30</w:t>
            </w:r>
          </w:p>
        </w:tc>
        <w:tc>
          <w:tcPr>
            <w:tcW w:w="720" w:type="dxa"/>
          </w:tcPr>
          <w:p w:rsidR="00AA3201" w:rsidRDefault="00AA3201" w:rsidP="0092415C">
            <w:pPr>
              <w:pStyle w:val="BodyTextIndent"/>
              <w:ind w:left="0"/>
              <w:jc w:val="center"/>
              <w:rPr>
                <w:bCs/>
              </w:rPr>
            </w:pPr>
            <w:r>
              <w:rPr>
                <w:bCs/>
              </w:rPr>
              <w:t>45</w:t>
            </w:r>
          </w:p>
        </w:tc>
      </w:tr>
      <w:tr w:rsidR="00AA3201" w:rsidRPr="00EC390E" w:rsidTr="00C11DF7">
        <w:tc>
          <w:tcPr>
            <w:tcW w:w="1548" w:type="dxa"/>
          </w:tcPr>
          <w:p w:rsidR="00AA3201" w:rsidRPr="00EC390E" w:rsidRDefault="00AA3201" w:rsidP="0092415C">
            <w:pPr>
              <w:pStyle w:val="BodyTextIndent"/>
              <w:ind w:left="0"/>
              <w:jc w:val="both"/>
              <w:rPr>
                <w:bCs/>
              </w:rPr>
            </w:pPr>
            <w:r w:rsidRPr="00EC390E">
              <w:rPr>
                <w:bCs/>
              </w:rPr>
              <w:t>FPY 406</w:t>
            </w:r>
          </w:p>
        </w:tc>
        <w:tc>
          <w:tcPr>
            <w:tcW w:w="4410" w:type="dxa"/>
          </w:tcPr>
          <w:p w:rsidR="00AA3201" w:rsidRPr="00EC390E" w:rsidRDefault="00AA3201" w:rsidP="0092415C">
            <w:pPr>
              <w:pStyle w:val="BodyTextIndent"/>
              <w:ind w:left="0"/>
              <w:jc w:val="both"/>
              <w:rPr>
                <w:bCs/>
              </w:rPr>
            </w:pPr>
            <w:r>
              <w:rPr>
                <w:bCs/>
              </w:rPr>
              <w:t xml:space="preserve">Crop Post-Harvest </w:t>
            </w:r>
            <w:r w:rsidRPr="00EC390E">
              <w:rPr>
                <w:bCs/>
              </w:rPr>
              <w:t>Technique</w:t>
            </w:r>
          </w:p>
        </w:tc>
        <w:tc>
          <w:tcPr>
            <w:tcW w:w="810" w:type="dxa"/>
          </w:tcPr>
          <w:p w:rsidR="00AA3201" w:rsidRPr="00EC390E" w:rsidRDefault="00AA3201" w:rsidP="0092415C">
            <w:pPr>
              <w:pStyle w:val="BodyTextIndent"/>
              <w:ind w:left="0"/>
              <w:jc w:val="center"/>
              <w:rPr>
                <w:bCs/>
              </w:rPr>
            </w:pPr>
            <w:r w:rsidRPr="00EC390E">
              <w:rPr>
                <w:bCs/>
              </w:rPr>
              <w:t>2</w:t>
            </w:r>
          </w:p>
        </w:tc>
        <w:tc>
          <w:tcPr>
            <w:tcW w:w="900" w:type="dxa"/>
          </w:tcPr>
          <w:p w:rsidR="00AA3201" w:rsidRPr="00EC390E" w:rsidRDefault="00AA3201" w:rsidP="0092415C">
            <w:pPr>
              <w:pStyle w:val="BodyTextIndent"/>
              <w:ind w:left="0"/>
              <w:jc w:val="center"/>
              <w:rPr>
                <w:bCs/>
              </w:rPr>
            </w:pPr>
            <w:r>
              <w:rPr>
                <w:bCs/>
              </w:rPr>
              <w:t>C</w:t>
            </w:r>
          </w:p>
        </w:tc>
        <w:tc>
          <w:tcPr>
            <w:tcW w:w="720" w:type="dxa"/>
          </w:tcPr>
          <w:p w:rsidR="00AA3201" w:rsidRPr="00EC390E" w:rsidRDefault="00AA3201" w:rsidP="0092415C">
            <w:pPr>
              <w:pStyle w:val="BodyTextIndent"/>
              <w:ind w:left="0"/>
              <w:jc w:val="center"/>
              <w:rPr>
                <w:bCs/>
              </w:rPr>
            </w:pPr>
            <w:r>
              <w:rPr>
                <w:bCs/>
              </w:rPr>
              <w:t>30</w:t>
            </w:r>
          </w:p>
        </w:tc>
        <w:tc>
          <w:tcPr>
            <w:tcW w:w="720" w:type="dxa"/>
          </w:tcPr>
          <w:p w:rsidR="00AA3201" w:rsidRPr="00EC390E" w:rsidRDefault="00AA3201" w:rsidP="0092415C">
            <w:pPr>
              <w:pStyle w:val="BodyTextIndent"/>
              <w:ind w:left="0"/>
              <w:jc w:val="center"/>
              <w:rPr>
                <w:bCs/>
              </w:rPr>
            </w:pPr>
            <w:r>
              <w:rPr>
                <w:bCs/>
              </w:rPr>
              <w:t>45</w:t>
            </w:r>
          </w:p>
        </w:tc>
      </w:tr>
      <w:tr w:rsidR="00AA3201" w:rsidRPr="00EC390E" w:rsidTr="0092415C">
        <w:trPr>
          <w:trHeight w:val="368"/>
        </w:trPr>
        <w:tc>
          <w:tcPr>
            <w:tcW w:w="1548" w:type="dxa"/>
          </w:tcPr>
          <w:p w:rsidR="00AA3201" w:rsidRPr="00EC390E" w:rsidRDefault="00AA3201" w:rsidP="0092415C">
            <w:pPr>
              <w:pStyle w:val="BodyTextIndent"/>
              <w:ind w:left="0"/>
              <w:jc w:val="both"/>
              <w:rPr>
                <w:bCs/>
              </w:rPr>
            </w:pPr>
            <w:r w:rsidRPr="00EC390E">
              <w:rPr>
                <w:bCs/>
              </w:rPr>
              <w:t>FPY 412</w:t>
            </w:r>
          </w:p>
          <w:p w:rsidR="00AA3201" w:rsidRPr="00EC390E" w:rsidRDefault="00AA3201" w:rsidP="0092415C">
            <w:pPr>
              <w:pStyle w:val="BodyTextIndent"/>
              <w:ind w:left="0"/>
              <w:jc w:val="both"/>
              <w:rPr>
                <w:bCs/>
              </w:rPr>
            </w:pPr>
          </w:p>
        </w:tc>
        <w:tc>
          <w:tcPr>
            <w:tcW w:w="4410" w:type="dxa"/>
          </w:tcPr>
          <w:p w:rsidR="00AA3201" w:rsidRPr="00EC390E" w:rsidRDefault="00AA3201" w:rsidP="0092415C">
            <w:pPr>
              <w:pStyle w:val="BodyTextIndent"/>
              <w:ind w:left="0"/>
              <w:jc w:val="both"/>
              <w:rPr>
                <w:bCs/>
              </w:rPr>
            </w:pPr>
            <w:proofErr w:type="spellStart"/>
            <w:r>
              <w:rPr>
                <w:bCs/>
              </w:rPr>
              <w:t>Monogastric</w:t>
            </w:r>
            <w:proofErr w:type="spellEnd"/>
            <w:r>
              <w:rPr>
                <w:bCs/>
              </w:rPr>
              <w:t xml:space="preserve"> Animal </w:t>
            </w:r>
            <w:r w:rsidRPr="00EC390E">
              <w:rPr>
                <w:bCs/>
              </w:rPr>
              <w:t>Production Technique</w:t>
            </w:r>
          </w:p>
        </w:tc>
        <w:tc>
          <w:tcPr>
            <w:tcW w:w="810" w:type="dxa"/>
          </w:tcPr>
          <w:p w:rsidR="00AA3201" w:rsidRPr="00EC390E" w:rsidRDefault="00AA3201" w:rsidP="0092415C">
            <w:pPr>
              <w:pStyle w:val="BodyTextIndent"/>
              <w:ind w:left="0"/>
              <w:jc w:val="center"/>
              <w:rPr>
                <w:bCs/>
              </w:rPr>
            </w:pPr>
            <w:r>
              <w:rPr>
                <w:bCs/>
              </w:rPr>
              <w:t>3</w:t>
            </w:r>
          </w:p>
        </w:tc>
        <w:tc>
          <w:tcPr>
            <w:tcW w:w="900" w:type="dxa"/>
          </w:tcPr>
          <w:p w:rsidR="00AA3201" w:rsidRDefault="00AA3201" w:rsidP="0092415C">
            <w:pPr>
              <w:pStyle w:val="BodyTextIndent"/>
              <w:ind w:left="0"/>
              <w:jc w:val="center"/>
              <w:rPr>
                <w:bCs/>
              </w:rPr>
            </w:pPr>
            <w:r>
              <w:rPr>
                <w:bCs/>
              </w:rPr>
              <w:t>C</w:t>
            </w:r>
          </w:p>
        </w:tc>
        <w:tc>
          <w:tcPr>
            <w:tcW w:w="720" w:type="dxa"/>
          </w:tcPr>
          <w:p w:rsidR="00AA3201" w:rsidRDefault="00AA3201" w:rsidP="0092415C">
            <w:pPr>
              <w:pStyle w:val="BodyTextIndent"/>
              <w:ind w:left="0"/>
              <w:jc w:val="center"/>
              <w:rPr>
                <w:bCs/>
              </w:rPr>
            </w:pPr>
            <w:r>
              <w:rPr>
                <w:bCs/>
              </w:rPr>
              <w:t>30</w:t>
            </w:r>
          </w:p>
        </w:tc>
        <w:tc>
          <w:tcPr>
            <w:tcW w:w="720" w:type="dxa"/>
          </w:tcPr>
          <w:p w:rsidR="00AA3201" w:rsidRDefault="00AA3201" w:rsidP="0092415C">
            <w:pPr>
              <w:pStyle w:val="BodyTextIndent"/>
              <w:ind w:left="0"/>
              <w:jc w:val="center"/>
              <w:rPr>
                <w:bCs/>
              </w:rPr>
            </w:pPr>
            <w:r>
              <w:rPr>
                <w:bCs/>
              </w:rPr>
              <w:t>45</w:t>
            </w:r>
          </w:p>
        </w:tc>
      </w:tr>
      <w:tr w:rsidR="00AA3201" w:rsidRPr="00EC390E" w:rsidTr="00C11DF7">
        <w:tc>
          <w:tcPr>
            <w:tcW w:w="1548" w:type="dxa"/>
          </w:tcPr>
          <w:p w:rsidR="00AA3201" w:rsidRPr="00EC390E" w:rsidRDefault="00AA3201" w:rsidP="0092415C">
            <w:pPr>
              <w:pStyle w:val="BodyTextIndent"/>
              <w:ind w:left="0"/>
              <w:jc w:val="both"/>
              <w:rPr>
                <w:bCs/>
              </w:rPr>
            </w:pPr>
            <w:r w:rsidRPr="00EC390E">
              <w:rPr>
                <w:bCs/>
              </w:rPr>
              <w:t>FPY 414</w:t>
            </w:r>
          </w:p>
        </w:tc>
        <w:tc>
          <w:tcPr>
            <w:tcW w:w="4410" w:type="dxa"/>
          </w:tcPr>
          <w:p w:rsidR="00AA3201" w:rsidRPr="00EC390E" w:rsidRDefault="00AA3201" w:rsidP="0092415C">
            <w:pPr>
              <w:pStyle w:val="BodyTextIndent"/>
              <w:ind w:left="0"/>
              <w:jc w:val="both"/>
              <w:rPr>
                <w:bCs/>
              </w:rPr>
            </w:pPr>
            <w:r>
              <w:rPr>
                <w:bCs/>
              </w:rPr>
              <w:t xml:space="preserve">Micro-livestock &amp; Fish Production </w:t>
            </w:r>
            <w:r w:rsidRPr="00EC390E">
              <w:rPr>
                <w:bCs/>
              </w:rPr>
              <w:t>Technique</w:t>
            </w:r>
          </w:p>
        </w:tc>
        <w:tc>
          <w:tcPr>
            <w:tcW w:w="810" w:type="dxa"/>
          </w:tcPr>
          <w:p w:rsidR="00AA3201" w:rsidRPr="00EC390E" w:rsidRDefault="00AA3201" w:rsidP="0092415C">
            <w:pPr>
              <w:pStyle w:val="BodyTextIndent"/>
              <w:ind w:left="0"/>
              <w:jc w:val="center"/>
              <w:rPr>
                <w:bCs/>
              </w:rPr>
            </w:pPr>
            <w:r>
              <w:rPr>
                <w:bCs/>
              </w:rPr>
              <w:t>3</w:t>
            </w:r>
          </w:p>
        </w:tc>
        <w:tc>
          <w:tcPr>
            <w:tcW w:w="900" w:type="dxa"/>
          </w:tcPr>
          <w:p w:rsidR="00AA3201" w:rsidRDefault="00AA3201" w:rsidP="0092415C">
            <w:pPr>
              <w:pStyle w:val="BodyTextIndent"/>
              <w:ind w:left="0"/>
              <w:jc w:val="center"/>
              <w:rPr>
                <w:bCs/>
              </w:rPr>
            </w:pPr>
            <w:r>
              <w:rPr>
                <w:bCs/>
              </w:rPr>
              <w:t>C</w:t>
            </w:r>
          </w:p>
        </w:tc>
        <w:tc>
          <w:tcPr>
            <w:tcW w:w="720" w:type="dxa"/>
          </w:tcPr>
          <w:p w:rsidR="00AA3201" w:rsidRDefault="00AA3201" w:rsidP="0092415C">
            <w:pPr>
              <w:pStyle w:val="BodyTextIndent"/>
              <w:ind w:left="0"/>
              <w:jc w:val="center"/>
              <w:rPr>
                <w:bCs/>
              </w:rPr>
            </w:pPr>
            <w:r>
              <w:rPr>
                <w:bCs/>
              </w:rPr>
              <w:t>30</w:t>
            </w:r>
          </w:p>
        </w:tc>
        <w:tc>
          <w:tcPr>
            <w:tcW w:w="720" w:type="dxa"/>
          </w:tcPr>
          <w:p w:rsidR="00AA3201" w:rsidRDefault="00AA3201" w:rsidP="0092415C">
            <w:pPr>
              <w:pStyle w:val="BodyTextIndent"/>
              <w:ind w:left="0"/>
              <w:jc w:val="center"/>
              <w:rPr>
                <w:bCs/>
              </w:rPr>
            </w:pPr>
            <w:r>
              <w:rPr>
                <w:bCs/>
              </w:rPr>
              <w:t>45</w:t>
            </w:r>
          </w:p>
        </w:tc>
      </w:tr>
      <w:tr w:rsidR="00AA3201" w:rsidRPr="00EC390E" w:rsidTr="00C11DF7">
        <w:tc>
          <w:tcPr>
            <w:tcW w:w="1548" w:type="dxa"/>
          </w:tcPr>
          <w:p w:rsidR="00AA3201" w:rsidRPr="00EC390E" w:rsidRDefault="00AA3201" w:rsidP="0092415C">
            <w:pPr>
              <w:pStyle w:val="BodyTextIndent"/>
              <w:ind w:left="0"/>
              <w:jc w:val="both"/>
              <w:rPr>
                <w:bCs/>
              </w:rPr>
            </w:pPr>
            <w:r w:rsidRPr="00EC390E">
              <w:rPr>
                <w:bCs/>
              </w:rPr>
              <w:t>FPY 416</w:t>
            </w:r>
          </w:p>
        </w:tc>
        <w:tc>
          <w:tcPr>
            <w:tcW w:w="4410" w:type="dxa"/>
          </w:tcPr>
          <w:p w:rsidR="00AA3201" w:rsidRPr="00EC390E" w:rsidRDefault="00AA3201" w:rsidP="0092415C">
            <w:pPr>
              <w:pStyle w:val="BodyTextIndent"/>
              <w:ind w:left="0"/>
              <w:jc w:val="both"/>
              <w:rPr>
                <w:bCs/>
              </w:rPr>
            </w:pPr>
            <w:r>
              <w:rPr>
                <w:bCs/>
              </w:rPr>
              <w:t xml:space="preserve">Animal, Products, Processing &amp; Storage </w:t>
            </w:r>
            <w:r w:rsidRPr="00EC390E">
              <w:rPr>
                <w:bCs/>
              </w:rPr>
              <w:t>Mgt.</w:t>
            </w:r>
          </w:p>
        </w:tc>
        <w:tc>
          <w:tcPr>
            <w:tcW w:w="810" w:type="dxa"/>
          </w:tcPr>
          <w:p w:rsidR="00AA3201" w:rsidRPr="00EC390E" w:rsidRDefault="00AA3201" w:rsidP="0092415C">
            <w:pPr>
              <w:pStyle w:val="BodyTextIndent"/>
              <w:ind w:left="0"/>
              <w:jc w:val="center"/>
              <w:rPr>
                <w:bCs/>
              </w:rPr>
            </w:pPr>
            <w:r w:rsidRPr="00EC390E">
              <w:rPr>
                <w:bCs/>
              </w:rPr>
              <w:t>2</w:t>
            </w:r>
          </w:p>
        </w:tc>
        <w:tc>
          <w:tcPr>
            <w:tcW w:w="900" w:type="dxa"/>
          </w:tcPr>
          <w:p w:rsidR="00AA3201" w:rsidRPr="00EC390E" w:rsidRDefault="00AA3201" w:rsidP="0092415C">
            <w:pPr>
              <w:pStyle w:val="BodyTextIndent"/>
              <w:ind w:left="0"/>
              <w:jc w:val="center"/>
              <w:rPr>
                <w:bCs/>
              </w:rPr>
            </w:pPr>
            <w:r>
              <w:rPr>
                <w:bCs/>
              </w:rPr>
              <w:t>C</w:t>
            </w:r>
          </w:p>
        </w:tc>
        <w:tc>
          <w:tcPr>
            <w:tcW w:w="720" w:type="dxa"/>
          </w:tcPr>
          <w:p w:rsidR="00AA3201" w:rsidRPr="00EC390E" w:rsidRDefault="00AA3201" w:rsidP="0092415C">
            <w:pPr>
              <w:pStyle w:val="BodyTextIndent"/>
              <w:ind w:left="0"/>
              <w:jc w:val="center"/>
              <w:rPr>
                <w:bCs/>
              </w:rPr>
            </w:pPr>
            <w:r>
              <w:rPr>
                <w:bCs/>
              </w:rPr>
              <w:t>30</w:t>
            </w:r>
          </w:p>
        </w:tc>
        <w:tc>
          <w:tcPr>
            <w:tcW w:w="720" w:type="dxa"/>
          </w:tcPr>
          <w:p w:rsidR="00AA3201" w:rsidRPr="00EC390E" w:rsidRDefault="00AA3201" w:rsidP="0092415C">
            <w:pPr>
              <w:pStyle w:val="BodyTextIndent"/>
              <w:ind w:left="0"/>
              <w:jc w:val="center"/>
              <w:rPr>
                <w:bCs/>
              </w:rPr>
            </w:pPr>
            <w:r>
              <w:rPr>
                <w:bCs/>
              </w:rPr>
              <w:t>45</w:t>
            </w:r>
          </w:p>
        </w:tc>
      </w:tr>
      <w:tr w:rsidR="00AA3201" w:rsidRPr="00EC390E" w:rsidTr="0092415C">
        <w:trPr>
          <w:trHeight w:val="395"/>
        </w:trPr>
        <w:tc>
          <w:tcPr>
            <w:tcW w:w="1548" w:type="dxa"/>
          </w:tcPr>
          <w:p w:rsidR="00AA3201" w:rsidRPr="00EC390E" w:rsidRDefault="00AA3201" w:rsidP="0092415C">
            <w:pPr>
              <w:pStyle w:val="BodyTextIndent"/>
              <w:ind w:left="0"/>
              <w:jc w:val="both"/>
              <w:rPr>
                <w:bCs/>
              </w:rPr>
            </w:pPr>
            <w:r w:rsidRPr="00EC390E">
              <w:rPr>
                <w:bCs/>
              </w:rPr>
              <w:t>FPY 422</w:t>
            </w:r>
          </w:p>
        </w:tc>
        <w:tc>
          <w:tcPr>
            <w:tcW w:w="4410" w:type="dxa"/>
          </w:tcPr>
          <w:p w:rsidR="00AA3201" w:rsidRDefault="00AA3201" w:rsidP="0092415C">
            <w:pPr>
              <w:pStyle w:val="BodyTextIndent"/>
              <w:ind w:left="0"/>
              <w:jc w:val="both"/>
              <w:rPr>
                <w:bCs/>
              </w:rPr>
            </w:pPr>
            <w:r w:rsidRPr="00EC390E">
              <w:rPr>
                <w:bCs/>
              </w:rPr>
              <w:t>Extension Practices</w:t>
            </w:r>
          </w:p>
          <w:p w:rsidR="00AA3201" w:rsidRPr="00EC390E" w:rsidRDefault="00AA3201" w:rsidP="0092415C">
            <w:pPr>
              <w:pStyle w:val="BodyTextIndent"/>
              <w:ind w:left="0"/>
              <w:jc w:val="both"/>
              <w:rPr>
                <w:bCs/>
              </w:rPr>
            </w:pPr>
          </w:p>
        </w:tc>
        <w:tc>
          <w:tcPr>
            <w:tcW w:w="810" w:type="dxa"/>
          </w:tcPr>
          <w:p w:rsidR="00AA3201" w:rsidRPr="00EC390E" w:rsidRDefault="00AA3201" w:rsidP="0092415C">
            <w:pPr>
              <w:pStyle w:val="BodyTextIndent"/>
              <w:ind w:left="0"/>
              <w:jc w:val="center"/>
              <w:rPr>
                <w:bCs/>
              </w:rPr>
            </w:pPr>
            <w:r w:rsidRPr="00EC390E">
              <w:rPr>
                <w:bCs/>
              </w:rPr>
              <w:t>2</w:t>
            </w:r>
          </w:p>
        </w:tc>
        <w:tc>
          <w:tcPr>
            <w:tcW w:w="900" w:type="dxa"/>
          </w:tcPr>
          <w:p w:rsidR="00AA3201" w:rsidRPr="00EC390E" w:rsidRDefault="00AA3201" w:rsidP="0092415C">
            <w:pPr>
              <w:pStyle w:val="BodyTextIndent"/>
              <w:ind w:left="0"/>
              <w:jc w:val="center"/>
              <w:rPr>
                <w:bCs/>
              </w:rPr>
            </w:pPr>
            <w:r>
              <w:rPr>
                <w:bCs/>
              </w:rPr>
              <w:t>C</w:t>
            </w:r>
          </w:p>
        </w:tc>
        <w:tc>
          <w:tcPr>
            <w:tcW w:w="720" w:type="dxa"/>
          </w:tcPr>
          <w:p w:rsidR="00AA3201" w:rsidRPr="00EC390E" w:rsidRDefault="00AA3201" w:rsidP="0092415C">
            <w:pPr>
              <w:pStyle w:val="BodyTextIndent"/>
              <w:ind w:left="0"/>
              <w:jc w:val="center"/>
              <w:rPr>
                <w:bCs/>
              </w:rPr>
            </w:pPr>
            <w:r>
              <w:rPr>
                <w:bCs/>
              </w:rPr>
              <w:t>30</w:t>
            </w:r>
          </w:p>
        </w:tc>
        <w:tc>
          <w:tcPr>
            <w:tcW w:w="720" w:type="dxa"/>
          </w:tcPr>
          <w:p w:rsidR="00AA3201" w:rsidRPr="00EC390E" w:rsidRDefault="00AA3201" w:rsidP="0092415C">
            <w:pPr>
              <w:pStyle w:val="BodyTextIndent"/>
              <w:ind w:left="0"/>
              <w:jc w:val="center"/>
              <w:rPr>
                <w:bCs/>
              </w:rPr>
            </w:pPr>
            <w:r>
              <w:rPr>
                <w:bCs/>
              </w:rPr>
              <w:t>45</w:t>
            </w:r>
          </w:p>
        </w:tc>
      </w:tr>
      <w:tr w:rsidR="00AA3201" w:rsidRPr="00EC390E" w:rsidTr="00C11DF7">
        <w:tc>
          <w:tcPr>
            <w:tcW w:w="1548" w:type="dxa"/>
          </w:tcPr>
          <w:p w:rsidR="00AA3201" w:rsidRPr="00FD63DD" w:rsidRDefault="00AA3201" w:rsidP="0092415C">
            <w:pPr>
              <w:pStyle w:val="BodyTextIndent"/>
              <w:ind w:left="0"/>
              <w:jc w:val="both"/>
              <w:rPr>
                <w:bCs/>
              </w:rPr>
            </w:pPr>
            <w:r w:rsidRPr="00FD63DD">
              <w:rPr>
                <w:bCs/>
              </w:rPr>
              <w:t>FPY 432</w:t>
            </w:r>
          </w:p>
        </w:tc>
        <w:tc>
          <w:tcPr>
            <w:tcW w:w="4410" w:type="dxa"/>
          </w:tcPr>
          <w:p w:rsidR="00AA3201" w:rsidRDefault="00AA3201" w:rsidP="0092415C">
            <w:pPr>
              <w:pStyle w:val="BodyTextIndent"/>
              <w:ind w:left="0"/>
              <w:jc w:val="both"/>
              <w:rPr>
                <w:bCs/>
              </w:rPr>
            </w:pPr>
            <w:r w:rsidRPr="00FD63DD">
              <w:rPr>
                <w:bCs/>
              </w:rPr>
              <w:t>Farm Mechanization &amp; Workshop Practical</w:t>
            </w:r>
          </w:p>
          <w:p w:rsidR="00AA3201" w:rsidRPr="00FD63DD" w:rsidRDefault="00AA3201" w:rsidP="0092415C">
            <w:pPr>
              <w:pStyle w:val="BodyTextIndent"/>
              <w:ind w:left="0"/>
              <w:jc w:val="both"/>
              <w:rPr>
                <w:bCs/>
              </w:rPr>
            </w:pPr>
          </w:p>
        </w:tc>
        <w:tc>
          <w:tcPr>
            <w:tcW w:w="810" w:type="dxa"/>
          </w:tcPr>
          <w:p w:rsidR="00AA3201" w:rsidRPr="00FD63DD" w:rsidRDefault="00AA3201" w:rsidP="0092415C">
            <w:pPr>
              <w:pStyle w:val="BodyTextIndent"/>
              <w:ind w:left="0"/>
              <w:jc w:val="center"/>
              <w:rPr>
                <w:bCs/>
              </w:rPr>
            </w:pPr>
            <w:r w:rsidRPr="00FD63DD">
              <w:rPr>
                <w:bCs/>
              </w:rPr>
              <w:t>2</w:t>
            </w:r>
          </w:p>
        </w:tc>
        <w:tc>
          <w:tcPr>
            <w:tcW w:w="900" w:type="dxa"/>
          </w:tcPr>
          <w:p w:rsidR="00AA3201" w:rsidRPr="00FD63DD" w:rsidRDefault="00AA3201" w:rsidP="0092415C">
            <w:pPr>
              <w:pStyle w:val="BodyTextIndent"/>
              <w:ind w:left="0"/>
              <w:jc w:val="center"/>
              <w:rPr>
                <w:bCs/>
              </w:rPr>
            </w:pPr>
            <w:r>
              <w:rPr>
                <w:bCs/>
              </w:rPr>
              <w:t>C</w:t>
            </w:r>
          </w:p>
        </w:tc>
        <w:tc>
          <w:tcPr>
            <w:tcW w:w="720" w:type="dxa"/>
          </w:tcPr>
          <w:p w:rsidR="00AA3201" w:rsidRPr="00FD63DD" w:rsidRDefault="00AA3201" w:rsidP="0092415C">
            <w:pPr>
              <w:pStyle w:val="BodyTextIndent"/>
              <w:ind w:left="0"/>
              <w:jc w:val="center"/>
              <w:rPr>
                <w:bCs/>
              </w:rPr>
            </w:pPr>
            <w:r>
              <w:rPr>
                <w:bCs/>
              </w:rPr>
              <w:t>30</w:t>
            </w:r>
          </w:p>
        </w:tc>
        <w:tc>
          <w:tcPr>
            <w:tcW w:w="720" w:type="dxa"/>
          </w:tcPr>
          <w:p w:rsidR="00AA3201" w:rsidRPr="00FD63DD" w:rsidRDefault="00AA3201" w:rsidP="0092415C">
            <w:pPr>
              <w:pStyle w:val="BodyTextIndent"/>
              <w:ind w:left="0"/>
              <w:jc w:val="center"/>
              <w:rPr>
                <w:bCs/>
              </w:rPr>
            </w:pPr>
            <w:r>
              <w:rPr>
                <w:bCs/>
              </w:rPr>
              <w:t>45</w:t>
            </w:r>
          </w:p>
        </w:tc>
      </w:tr>
      <w:tr w:rsidR="00AA3201" w:rsidRPr="00EC390E" w:rsidTr="00C11DF7">
        <w:tc>
          <w:tcPr>
            <w:tcW w:w="1548" w:type="dxa"/>
          </w:tcPr>
          <w:p w:rsidR="00AA3201" w:rsidRPr="00EC390E" w:rsidRDefault="00AA3201" w:rsidP="0092415C">
            <w:pPr>
              <w:pStyle w:val="BodyTextIndent"/>
              <w:ind w:left="0"/>
              <w:jc w:val="both"/>
              <w:rPr>
                <w:bCs/>
              </w:rPr>
            </w:pPr>
            <w:r w:rsidRPr="00EC390E">
              <w:rPr>
                <w:bCs/>
              </w:rPr>
              <w:t>FPY 498</w:t>
            </w:r>
          </w:p>
        </w:tc>
        <w:tc>
          <w:tcPr>
            <w:tcW w:w="4410" w:type="dxa"/>
          </w:tcPr>
          <w:p w:rsidR="00AA3201" w:rsidRDefault="00AA3201" w:rsidP="0092415C">
            <w:pPr>
              <w:pStyle w:val="BodyTextIndent"/>
              <w:ind w:left="0"/>
              <w:jc w:val="both"/>
              <w:rPr>
                <w:bCs/>
              </w:rPr>
            </w:pPr>
            <w:r w:rsidRPr="00EC390E">
              <w:rPr>
                <w:bCs/>
              </w:rPr>
              <w:t>Field Trip</w:t>
            </w:r>
          </w:p>
          <w:p w:rsidR="00AA3201" w:rsidRPr="00EC390E" w:rsidRDefault="00AA3201" w:rsidP="0092415C">
            <w:pPr>
              <w:pStyle w:val="BodyTextIndent"/>
              <w:ind w:left="0"/>
              <w:jc w:val="both"/>
              <w:rPr>
                <w:bCs/>
              </w:rPr>
            </w:pPr>
          </w:p>
        </w:tc>
        <w:tc>
          <w:tcPr>
            <w:tcW w:w="810" w:type="dxa"/>
          </w:tcPr>
          <w:p w:rsidR="00AA3201" w:rsidRPr="00EC390E" w:rsidRDefault="00AA3201" w:rsidP="0092415C">
            <w:pPr>
              <w:pStyle w:val="BodyTextIndent"/>
              <w:ind w:left="0"/>
              <w:jc w:val="center"/>
              <w:rPr>
                <w:bCs/>
              </w:rPr>
            </w:pPr>
            <w:r w:rsidRPr="00EC390E">
              <w:rPr>
                <w:bCs/>
              </w:rPr>
              <w:t>1</w:t>
            </w:r>
          </w:p>
        </w:tc>
        <w:tc>
          <w:tcPr>
            <w:tcW w:w="900" w:type="dxa"/>
          </w:tcPr>
          <w:p w:rsidR="00AA3201" w:rsidRPr="00EC390E" w:rsidRDefault="00AA3201" w:rsidP="0092415C">
            <w:pPr>
              <w:pStyle w:val="BodyTextIndent"/>
              <w:ind w:left="0"/>
              <w:jc w:val="center"/>
              <w:rPr>
                <w:bCs/>
              </w:rPr>
            </w:pPr>
            <w:r>
              <w:rPr>
                <w:bCs/>
              </w:rPr>
              <w:t>C</w:t>
            </w:r>
          </w:p>
        </w:tc>
        <w:tc>
          <w:tcPr>
            <w:tcW w:w="720" w:type="dxa"/>
          </w:tcPr>
          <w:p w:rsidR="00AA3201" w:rsidRPr="00EC390E" w:rsidRDefault="00AA3201" w:rsidP="0092415C">
            <w:pPr>
              <w:pStyle w:val="BodyTextIndent"/>
              <w:ind w:left="0"/>
              <w:jc w:val="center"/>
              <w:rPr>
                <w:bCs/>
              </w:rPr>
            </w:pPr>
            <w:r>
              <w:rPr>
                <w:bCs/>
              </w:rPr>
              <w:t>30</w:t>
            </w:r>
          </w:p>
        </w:tc>
        <w:tc>
          <w:tcPr>
            <w:tcW w:w="720" w:type="dxa"/>
          </w:tcPr>
          <w:p w:rsidR="00AA3201" w:rsidRPr="00EC390E" w:rsidRDefault="00AA3201" w:rsidP="0092415C">
            <w:pPr>
              <w:pStyle w:val="BodyTextIndent"/>
              <w:ind w:left="0"/>
              <w:jc w:val="center"/>
              <w:rPr>
                <w:bCs/>
              </w:rPr>
            </w:pPr>
            <w:r>
              <w:rPr>
                <w:bCs/>
              </w:rPr>
              <w:t>45</w:t>
            </w:r>
          </w:p>
        </w:tc>
      </w:tr>
      <w:tr w:rsidR="00AA3201" w:rsidRPr="00EC390E" w:rsidTr="00C11DF7">
        <w:tc>
          <w:tcPr>
            <w:tcW w:w="1548" w:type="dxa"/>
          </w:tcPr>
          <w:p w:rsidR="00AA3201" w:rsidRPr="00EC390E" w:rsidRDefault="00AA3201" w:rsidP="0092415C">
            <w:pPr>
              <w:pStyle w:val="BodyTextIndent"/>
              <w:ind w:left="0"/>
              <w:jc w:val="both"/>
              <w:rPr>
                <w:bCs/>
              </w:rPr>
            </w:pPr>
          </w:p>
        </w:tc>
        <w:tc>
          <w:tcPr>
            <w:tcW w:w="4410" w:type="dxa"/>
          </w:tcPr>
          <w:p w:rsidR="00AA3201" w:rsidRPr="00765FDE" w:rsidRDefault="00AA3201" w:rsidP="0092415C">
            <w:pPr>
              <w:pStyle w:val="BodyTextIndent"/>
              <w:ind w:left="0"/>
              <w:jc w:val="both"/>
              <w:rPr>
                <w:b/>
                <w:bCs/>
              </w:rPr>
            </w:pPr>
            <w:r>
              <w:rPr>
                <w:b/>
                <w:bCs/>
              </w:rPr>
              <w:t>Total</w:t>
            </w:r>
          </w:p>
        </w:tc>
        <w:tc>
          <w:tcPr>
            <w:tcW w:w="810" w:type="dxa"/>
          </w:tcPr>
          <w:p w:rsidR="00AA3201" w:rsidRPr="00765FDE" w:rsidRDefault="00AA3201" w:rsidP="0092415C">
            <w:pPr>
              <w:pStyle w:val="BodyTextIndent"/>
              <w:ind w:left="0"/>
              <w:jc w:val="center"/>
              <w:rPr>
                <w:b/>
                <w:bCs/>
              </w:rPr>
            </w:pPr>
            <w:r>
              <w:rPr>
                <w:b/>
                <w:bCs/>
              </w:rPr>
              <w:t>21</w:t>
            </w:r>
          </w:p>
        </w:tc>
        <w:tc>
          <w:tcPr>
            <w:tcW w:w="900" w:type="dxa"/>
          </w:tcPr>
          <w:p w:rsidR="00AA3201" w:rsidRPr="00EC390E" w:rsidRDefault="00AA3201" w:rsidP="0092415C">
            <w:pPr>
              <w:pStyle w:val="BodyTextIndent"/>
              <w:ind w:left="0"/>
              <w:jc w:val="center"/>
              <w:rPr>
                <w:bCs/>
              </w:rPr>
            </w:pPr>
          </w:p>
        </w:tc>
        <w:tc>
          <w:tcPr>
            <w:tcW w:w="720" w:type="dxa"/>
          </w:tcPr>
          <w:p w:rsidR="00AA3201" w:rsidRPr="00EC390E" w:rsidRDefault="00AA3201" w:rsidP="0092415C">
            <w:pPr>
              <w:pStyle w:val="BodyTextIndent"/>
              <w:ind w:left="0"/>
              <w:jc w:val="center"/>
              <w:rPr>
                <w:bCs/>
              </w:rPr>
            </w:pPr>
          </w:p>
        </w:tc>
        <w:tc>
          <w:tcPr>
            <w:tcW w:w="720" w:type="dxa"/>
          </w:tcPr>
          <w:p w:rsidR="00AA3201" w:rsidRPr="00EC390E" w:rsidRDefault="00AA3201" w:rsidP="0092415C">
            <w:pPr>
              <w:pStyle w:val="BodyTextIndent"/>
              <w:ind w:left="0"/>
              <w:jc w:val="center"/>
              <w:rPr>
                <w:bCs/>
              </w:rPr>
            </w:pPr>
          </w:p>
        </w:tc>
      </w:tr>
    </w:tbl>
    <w:p w:rsidR="00EB54C9" w:rsidRPr="00E5033A" w:rsidRDefault="00AA3201" w:rsidP="00E5033A">
      <w:pPr>
        <w:pStyle w:val="BodyTextIndent"/>
        <w:ind w:left="0"/>
        <w:rPr>
          <w:bCs/>
        </w:rPr>
      </w:pPr>
      <w:r w:rsidRPr="00FD63DD">
        <w:rPr>
          <w:bCs/>
        </w:rPr>
        <w:t>*12 months industrial attachment</w:t>
      </w:r>
    </w:p>
    <w:p w:rsidR="004A1423" w:rsidRDefault="004A1423" w:rsidP="006E120B">
      <w:pPr>
        <w:spacing w:after="0" w:line="240" w:lineRule="auto"/>
        <w:jc w:val="both"/>
        <w:rPr>
          <w:rFonts w:ascii="Times New Roman" w:hAnsi="Times New Roman" w:cs="Times New Roman"/>
          <w:b/>
          <w:sz w:val="24"/>
          <w:szCs w:val="24"/>
          <w:lang w:val="en-GB"/>
        </w:rPr>
      </w:pPr>
    </w:p>
    <w:p w:rsidR="004A1423" w:rsidRDefault="004A1423" w:rsidP="006E120B">
      <w:pPr>
        <w:spacing w:after="0" w:line="240" w:lineRule="auto"/>
        <w:jc w:val="both"/>
        <w:rPr>
          <w:rFonts w:ascii="Times New Roman" w:hAnsi="Times New Roman" w:cs="Times New Roman"/>
          <w:b/>
          <w:sz w:val="24"/>
          <w:szCs w:val="24"/>
          <w:lang w:val="en-GB"/>
        </w:rPr>
      </w:pPr>
    </w:p>
    <w:p w:rsidR="004A1423" w:rsidRDefault="004A1423" w:rsidP="006E120B">
      <w:pPr>
        <w:spacing w:after="0" w:line="240" w:lineRule="auto"/>
        <w:jc w:val="both"/>
        <w:rPr>
          <w:rFonts w:ascii="Times New Roman" w:hAnsi="Times New Roman" w:cs="Times New Roman"/>
          <w:b/>
          <w:sz w:val="24"/>
          <w:szCs w:val="24"/>
          <w:lang w:val="en-GB"/>
        </w:rPr>
      </w:pPr>
    </w:p>
    <w:p w:rsidR="006E120B" w:rsidRDefault="006E120B" w:rsidP="006E120B">
      <w:pPr>
        <w:spacing w:after="0" w:line="240" w:lineRule="auto"/>
        <w:jc w:val="both"/>
        <w:rPr>
          <w:rFonts w:ascii="Times New Roman" w:hAnsi="Times New Roman" w:cs="Times New Roman"/>
          <w:b/>
          <w:sz w:val="24"/>
          <w:szCs w:val="24"/>
          <w:lang w:val="en-GB"/>
        </w:rPr>
      </w:pPr>
      <w:r w:rsidRPr="006E120B">
        <w:rPr>
          <w:rFonts w:ascii="Times New Roman" w:hAnsi="Times New Roman" w:cs="Times New Roman"/>
          <w:b/>
          <w:sz w:val="24"/>
          <w:szCs w:val="24"/>
          <w:lang w:val="en-GB"/>
        </w:rPr>
        <w:lastRenderedPageBreak/>
        <w:t>First</w:t>
      </w:r>
      <w:r>
        <w:rPr>
          <w:rFonts w:ascii="Times New Roman" w:hAnsi="Times New Roman" w:cs="Times New Roman"/>
          <w:b/>
          <w:sz w:val="24"/>
          <w:szCs w:val="24"/>
          <w:lang w:val="en-GB"/>
        </w:rPr>
        <w:t xml:space="preserve"> Semester 500-Level</w:t>
      </w:r>
    </w:p>
    <w:tbl>
      <w:tblPr>
        <w:tblStyle w:val="TableGrid"/>
        <w:tblW w:w="0" w:type="auto"/>
        <w:tblLook w:val="04A0" w:firstRow="1" w:lastRow="0" w:firstColumn="1" w:lastColumn="0" w:noHBand="0" w:noVBand="1"/>
      </w:tblPr>
      <w:tblGrid>
        <w:gridCol w:w="1548"/>
        <w:gridCol w:w="4410"/>
        <w:gridCol w:w="810"/>
        <w:gridCol w:w="900"/>
        <w:gridCol w:w="720"/>
        <w:gridCol w:w="720"/>
      </w:tblGrid>
      <w:tr w:rsidR="006E120B" w:rsidTr="006E120B">
        <w:tc>
          <w:tcPr>
            <w:tcW w:w="1548" w:type="dxa"/>
          </w:tcPr>
          <w:p w:rsidR="006E120B" w:rsidRPr="00EC390E" w:rsidRDefault="006E120B" w:rsidP="00C11DF7">
            <w:pPr>
              <w:spacing w:line="36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410" w:type="dxa"/>
          </w:tcPr>
          <w:p w:rsidR="006E120B" w:rsidRPr="00EC390E" w:rsidRDefault="006E120B" w:rsidP="00C11DF7">
            <w:pPr>
              <w:pStyle w:val="BodyTextIndent"/>
              <w:spacing w:line="360" w:lineRule="auto"/>
              <w:ind w:left="0"/>
              <w:jc w:val="both"/>
              <w:rPr>
                <w:b/>
              </w:rPr>
            </w:pPr>
            <w:r w:rsidRPr="00EC390E">
              <w:rPr>
                <w:b/>
              </w:rPr>
              <w:t>Course Title</w:t>
            </w:r>
          </w:p>
        </w:tc>
        <w:tc>
          <w:tcPr>
            <w:tcW w:w="810" w:type="dxa"/>
          </w:tcPr>
          <w:p w:rsidR="006E120B" w:rsidRPr="00EC390E" w:rsidRDefault="006E120B" w:rsidP="006E120B">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6E120B" w:rsidRPr="00FD63DD" w:rsidRDefault="006E120B" w:rsidP="006E120B">
            <w:pPr>
              <w:spacing w:line="360" w:lineRule="auto"/>
              <w:jc w:val="center"/>
              <w:rPr>
                <w:rFonts w:ascii="Times New Roman" w:hAnsi="Times New Roman" w:cs="Times New Roman"/>
                <w:b/>
                <w:sz w:val="24"/>
                <w:szCs w:val="24"/>
              </w:rPr>
            </w:pPr>
            <w:r w:rsidRPr="00FD63DD">
              <w:rPr>
                <w:rFonts w:ascii="Times New Roman" w:hAnsi="Times New Roman" w:cs="Times New Roman"/>
                <w:b/>
                <w:sz w:val="24"/>
                <w:szCs w:val="24"/>
              </w:rPr>
              <w:t>Status</w:t>
            </w:r>
          </w:p>
        </w:tc>
        <w:tc>
          <w:tcPr>
            <w:tcW w:w="720" w:type="dxa"/>
          </w:tcPr>
          <w:p w:rsidR="006E120B" w:rsidRPr="00EC390E" w:rsidRDefault="006E120B" w:rsidP="006E120B">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LH</w:t>
            </w:r>
          </w:p>
        </w:tc>
        <w:tc>
          <w:tcPr>
            <w:tcW w:w="720" w:type="dxa"/>
          </w:tcPr>
          <w:p w:rsidR="006E120B" w:rsidRPr="00EC390E" w:rsidRDefault="006E120B" w:rsidP="006E120B">
            <w:pPr>
              <w:jc w:val="center"/>
              <w:rPr>
                <w:rFonts w:ascii="Times New Roman" w:hAnsi="Times New Roman" w:cs="Times New Roman"/>
                <w:b/>
                <w:sz w:val="24"/>
                <w:szCs w:val="24"/>
              </w:rPr>
            </w:pPr>
            <w:r w:rsidRPr="00EC390E">
              <w:rPr>
                <w:rFonts w:ascii="Times New Roman" w:hAnsi="Times New Roman" w:cs="Times New Roman"/>
                <w:b/>
                <w:sz w:val="24"/>
                <w:szCs w:val="24"/>
              </w:rPr>
              <w:t>PH</w:t>
            </w:r>
          </w:p>
        </w:tc>
      </w:tr>
      <w:tr w:rsidR="006E120B" w:rsidTr="006E120B">
        <w:tc>
          <w:tcPr>
            <w:tcW w:w="1548" w:type="dxa"/>
          </w:tcPr>
          <w:p w:rsidR="006E120B" w:rsidRP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501</w:t>
            </w:r>
          </w:p>
        </w:tc>
        <w:tc>
          <w:tcPr>
            <w:tcW w:w="4410" w:type="dxa"/>
          </w:tcPr>
          <w:p w:rsidR="006E120B" w:rsidRP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Diffussion</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and Adoption of Agricultural Innovations and Technology</w:t>
            </w:r>
          </w:p>
        </w:tc>
        <w:tc>
          <w:tcPr>
            <w:tcW w:w="810" w:type="dxa"/>
          </w:tcPr>
          <w:p w:rsidR="006E120B" w:rsidRP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6E120B" w:rsidRP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6E120B" w:rsidRP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6E120B" w:rsidRP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6E120B" w:rsidTr="006E120B">
        <w:tc>
          <w:tcPr>
            <w:tcW w:w="1548" w:type="dxa"/>
          </w:tcPr>
          <w:p w:rsid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503</w:t>
            </w:r>
          </w:p>
        </w:tc>
        <w:tc>
          <w:tcPr>
            <w:tcW w:w="4410" w:type="dxa"/>
          </w:tcPr>
          <w:p w:rsid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Social Psychology in Extension</w:t>
            </w:r>
          </w:p>
        </w:tc>
        <w:tc>
          <w:tcPr>
            <w:tcW w:w="81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p w:rsidR="006E120B" w:rsidRDefault="006E120B" w:rsidP="006E120B">
            <w:pPr>
              <w:jc w:val="center"/>
              <w:rPr>
                <w:rFonts w:ascii="Times New Roman" w:hAnsi="Times New Roman" w:cs="Times New Roman"/>
                <w:sz w:val="24"/>
                <w:szCs w:val="24"/>
                <w:lang w:val="en-GB"/>
              </w:rPr>
            </w:pPr>
          </w:p>
        </w:tc>
      </w:tr>
      <w:tr w:rsidR="006E120B" w:rsidTr="006E120B">
        <w:tc>
          <w:tcPr>
            <w:tcW w:w="1548" w:type="dxa"/>
          </w:tcPr>
          <w:p w:rsid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505</w:t>
            </w:r>
          </w:p>
        </w:tc>
        <w:tc>
          <w:tcPr>
            <w:tcW w:w="4410" w:type="dxa"/>
          </w:tcPr>
          <w:p w:rsid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Extension Organisation, Supervision, Administration and Management</w:t>
            </w:r>
          </w:p>
        </w:tc>
        <w:tc>
          <w:tcPr>
            <w:tcW w:w="81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6E120B" w:rsidRDefault="006E120B"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6E120B" w:rsidTr="006E120B">
        <w:tc>
          <w:tcPr>
            <w:tcW w:w="1548" w:type="dxa"/>
          </w:tcPr>
          <w:p w:rsid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507</w:t>
            </w:r>
          </w:p>
        </w:tc>
        <w:tc>
          <w:tcPr>
            <w:tcW w:w="4410" w:type="dxa"/>
          </w:tcPr>
          <w:p w:rsidR="006E120B" w:rsidRDefault="006E120B"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Programme Planning in Extension and Rural Development</w:t>
            </w:r>
          </w:p>
        </w:tc>
        <w:tc>
          <w:tcPr>
            <w:tcW w:w="810" w:type="dxa"/>
          </w:tcPr>
          <w:p w:rsidR="006E120B"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6E120B"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6E120B"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6E120B"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6E120B">
        <w:tc>
          <w:tcPr>
            <w:tcW w:w="1548"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509</w:t>
            </w:r>
          </w:p>
        </w:tc>
        <w:tc>
          <w:tcPr>
            <w:tcW w:w="4410"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Introduction to Technological Changes in Agriculture</w:t>
            </w:r>
          </w:p>
        </w:tc>
        <w:tc>
          <w:tcPr>
            <w:tcW w:w="81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6E120B">
        <w:tc>
          <w:tcPr>
            <w:tcW w:w="1548"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511</w:t>
            </w:r>
          </w:p>
        </w:tc>
        <w:tc>
          <w:tcPr>
            <w:tcW w:w="4410"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Agricultural Extension Communication Methods</w:t>
            </w:r>
          </w:p>
        </w:tc>
        <w:tc>
          <w:tcPr>
            <w:tcW w:w="81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90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6E120B">
        <w:tc>
          <w:tcPr>
            <w:tcW w:w="1548"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513</w:t>
            </w:r>
          </w:p>
        </w:tc>
        <w:tc>
          <w:tcPr>
            <w:tcW w:w="4410"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Research Methods in Extension and Rural Development </w:t>
            </w:r>
          </w:p>
        </w:tc>
        <w:tc>
          <w:tcPr>
            <w:tcW w:w="81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90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6E120B">
        <w:tc>
          <w:tcPr>
            <w:tcW w:w="1548"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515</w:t>
            </w:r>
          </w:p>
        </w:tc>
        <w:tc>
          <w:tcPr>
            <w:tcW w:w="4410"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Agro-industrial Information Generation and Utilization</w:t>
            </w:r>
          </w:p>
        </w:tc>
        <w:tc>
          <w:tcPr>
            <w:tcW w:w="81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30 </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6E120B">
        <w:tc>
          <w:tcPr>
            <w:tcW w:w="1548"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AER 517</w:t>
            </w:r>
          </w:p>
        </w:tc>
        <w:tc>
          <w:tcPr>
            <w:tcW w:w="4410" w:type="dxa"/>
          </w:tcPr>
          <w:p w:rsidR="00E5033A" w:rsidRDefault="00E5033A" w:rsidP="006E120B">
            <w:pPr>
              <w:jc w:val="both"/>
              <w:rPr>
                <w:rFonts w:ascii="Times New Roman" w:hAnsi="Times New Roman" w:cs="Times New Roman"/>
                <w:sz w:val="24"/>
                <w:szCs w:val="24"/>
                <w:lang w:val="en-GB"/>
              </w:rPr>
            </w:pPr>
            <w:r>
              <w:rPr>
                <w:rFonts w:ascii="Times New Roman" w:hAnsi="Times New Roman" w:cs="Times New Roman"/>
                <w:sz w:val="24"/>
                <w:szCs w:val="24"/>
                <w:lang w:val="en-GB"/>
              </w:rPr>
              <w:t>Agricultural Education and Communication</w:t>
            </w:r>
          </w:p>
        </w:tc>
        <w:tc>
          <w:tcPr>
            <w:tcW w:w="81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720" w:type="dxa"/>
          </w:tcPr>
          <w:p w:rsidR="00E5033A" w:rsidRDefault="00E5033A" w:rsidP="006E120B">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6E120B">
        <w:tc>
          <w:tcPr>
            <w:tcW w:w="1548" w:type="dxa"/>
          </w:tcPr>
          <w:p w:rsidR="00E5033A" w:rsidRDefault="00E5033A" w:rsidP="006E120B">
            <w:pPr>
              <w:jc w:val="both"/>
              <w:rPr>
                <w:rFonts w:ascii="Times New Roman" w:hAnsi="Times New Roman" w:cs="Times New Roman"/>
                <w:sz w:val="24"/>
                <w:szCs w:val="24"/>
                <w:lang w:val="en-GB"/>
              </w:rPr>
            </w:pPr>
          </w:p>
        </w:tc>
        <w:tc>
          <w:tcPr>
            <w:tcW w:w="4410" w:type="dxa"/>
          </w:tcPr>
          <w:p w:rsidR="00E5033A" w:rsidRPr="00E5033A" w:rsidRDefault="00E5033A" w:rsidP="006E120B">
            <w:pPr>
              <w:jc w:val="both"/>
              <w:rPr>
                <w:rFonts w:ascii="Times New Roman" w:hAnsi="Times New Roman" w:cs="Times New Roman"/>
                <w:b/>
                <w:sz w:val="24"/>
                <w:szCs w:val="24"/>
                <w:lang w:val="en-GB"/>
              </w:rPr>
            </w:pPr>
            <w:r>
              <w:rPr>
                <w:rFonts w:ascii="Times New Roman" w:hAnsi="Times New Roman" w:cs="Times New Roman"/>
                <w:b/>
                <w:sz w:val="24"/>
                <w:szCs w:val="24"/>
                <w:lang w:val="en-GB"/>
              </w:rPr>
              <w:t>Total</w:t>
            </w:r>
          </w:p>
        </w:tc>
        <w:tc>
          <w:tcPr>
            <w:tcW w:w="810" w:type="dxa"/>
          </w:tcPr>
          <w:p w:rsidR="00E5033A" w:rsidRPr="00E5033A" w:rsidRDefault="00E5033A" w:rsidP="006E120B">
            <w:pPr>
              <w:jc w:val="center"/>
              <w:rPr>
                <w:rFonts w:ascii="Times New Roman" w:hAnsi="Times New Roman" w:cs="Times New Roman"/>
                <w:b/>
                <w:sz w:val="24"/>
                <w:szCs w:val="24"/>
                <w:lang w:val="en-GB"/>
              </w:rPr>
            </w:pPr>
            <w:r>
              <w:rPr>
                <w:rFonts w:ascii="Times New Roman" w:hAnsi="Times New Roman" w:cs="Times New Roman"/>
                <w:b/>
                <w:sz w:val="24"/>
                <w:szCs w:val="24"/>
                <w:lang w:val="en-GB"/>
              </w:rPr>
              <w:t>20</w:t>
            </w:r>
          </w:p>
        </w:tc>
        <w:tc>
          <w:tcPr>
            <w:tcW w:w="900" w:type="dxa"/>
          </w:tcPr>
          <w:p w:rsidR="00E5033A" w:rsidRDefault="00E5033A" w:rsidP="006E120B">
            <w:pPr>
              <w:jc w:val="center"/>
              <w:rPr>
                <w:rFonts w:ascii="Times New Roman" w:hAnsi="Times New Roman" w:cs="Times New Roman"/>
                <w:sz w:val="24"/>
                <w:szCs w:val="24"/>
                <w:lang w:val="en-GB"/>
              </w:rPr>
            </w:pPr>
          </w:p>
        </w:tc>
        <w:tc>
          <w:tcPr>
            <w:tcW w:w="720" w:type="dxa"/>
          </w:tcPr>
          <w:p w:rsidR="00E5033A" w:rsidRDefault="00E5033A" w:rsidP="006E120B">
            <w:pPr>
              <w:jc w:val="center"/>
              <w:rPr>
                <w:rFonts w:ascii="Times New Roman" w:hAnsi="Times New Roman" w:cs="Times New Roman"/>
                <w:sz w:val="24"/>
                <w:szCs w:val="24"/>
                <w:lang w:val="en-GB"/>
              </w:rPr>
            </w:pPr>
          </w:p>
        </w:tc>
        <w:tc>
          <w:tcPr>
            <w:tcW w:w="720" w:type="dxa"/>
          </w:tcPr>
          <w:p w:rsidR="00E5033A" w:rsidRDefault="00E5033A" w:rsidP="006E120B">
            <w:pPr>
              <w:jc w:val="center"/>
              <w:rPr>
                <w:rFonts w:ascii="Times New Roman" w:hAnsi="Times New Roman" w:cs="Times New Roman"/>
                <w:sz w:val="24"/>
                <w:szCs w:val="24"/>
                <w:lang w:val="en-GB"/>
              </w:rPr>
            </w:pPr>
          </w:p>
        </w:tc>
      </w:tr>
    </w:tbl>
    <w:p w:rsidR="006E120B" w:rsidRDefault="006E120B" w:rsidP="006E120B">
      <w:pPr>
        <w:spacing w:after="0" w:line="240" w:lineRule="auto"/>
        <w:jc w:val="both"/>
        <w:rPr>
          <w:rFonts w:ascii="Times New Roman" w:hAnsi="Times New Roman" w:cs="Times New Roman"/>
          <w:b/>
          <w:sz w:val="24"/>
          <w:szCs w:val="24"/>
          <w:lang w:val="en-GB"/>
        </w:rPr>
      </w:pPr>
    </w:p>
    <w:p w:rsidR="0092415C" w:rsidRDefault="0092415C" w:rsidP="006E120B">
      <w:pPr>
        <w:spacing w:after="0" w:line="240" w:lineRule="auto"/>
        <w:jc w:val="both"/>
        <w:rPr>
          <w:rFonts w:ascii="Times New Roman" w:hAnsi="Times New Roman" w:cs="Times New Roman"/>
          <w:b/>
          <w:sz w:val="24"/>
          <w:szCs w:val="24"/>
          <w:lang w:val="en-GB"/>
        </w:rPr>
      </w:pPr>
    </w:p>
    <w:p w:rsidR="0092415C" w:rsidRDefault="0092415C" w:rsidP="006E120B">
      <w:pPr>
        <w:spacing w:after="0" w:line="240" w:lineRule="auto"/>
        <w:jc w:val="both"/>
        <w:rPr>
          <w:rFonts w:ascii="Times New Roman" w:hAnsi="Times New Roman" w:cs="Times New Roman"/>
          <w:b/>
          <w:sz w:val="24"/>
          <w:szCs w:val="24"/>
          <w:lang w:val="en-GB"/>
        </w:rPr>
      </w:pPr>
    </w:p>
    <w:p w:rsidR="006E120B" w:rsidRDefault="00E5033A" w:rsidP="00E5033A">
      <w:pPr>
        <w:spacing w:after="0" w:line="240" w:lineRule="auto"/>
        <w:jc w:val="both"/>
        <w:rPr>
          <w:rFonts w:ascii="Times New Roman" w:hAnsi="Times New Roman" w:cs="Times New Roman"/>
          <w:b/>
          <w:sz w:val="24"/>
          <w:szCs w:val="24"/>
          <w:lang w:val="en-GB"/>
        </w:rPr>
      </w:pPr>
      <w:r w:rsidRPr="00E5033A">
        <w:rPr>
          <w:rFonts w:ascii="Times New Roman" w:hAnsi="Times New Roman" w:cs="Times New Roman"/>
          <w:b/>
          <w:sz w:val="24"/>
          <w:szCs w:val="24"/>
          <w:lang w:val="en-GB"/>
        </w:rPr>
        <w:t>Second Sem</w:t>
      </w:r>
      <w:r>
        <w:rPr>
          <w:rFonts w:ascii="Times New Roman" w:hAnsi="Times New Roman" w:cs="Times New Roman"/>
          <w:b/>
          <w:sz w:val="24"/>
          <w:szCs w:val="24"/>
          <w:lang w:val="en-GB"/>
        </w:rPr>
        <w:t>e</w:t>
      </w:r>
      <w:r w:rsidRPr="00E5033A">
        <w:rPr>
          <w:rFonts w:ascii="Times New Roman" w:hAnsi="Times New Roman" w:cs="Times New Roman"/>
          <w:b/>
          <w:sz w:val="24"/>
          <w:szCs w:val="24"/>
          <w:lang w:val="en-GB"/>
        </w:rPr>
        <w:t>ster</w:t>
      </w:r>
      <w:r>
        <w:rPr>
          <w:rFonts w:ascii="Times New Roman" w:hAnsi="Times New Roman" w:cs="Times New Roman"/>
          <w:b/>
          <w:sz w:val="24"/>
          <w:szCs w:val="24"/>
          <w:lang w:val="en-GB"/>
        </w:rPr>
        <w:t xml:space="preserve"> 500-Level</w:t>
      </w:r>
    </w:p>
    <w:tbl>
      <w:tblPr>
        <w:tblStyle w:val="TableGrid"/>
        <w:tblW w:w="0" w:type="auto"/>
        <w:tblLook w:val="04A0" w:firstRow="1" w:lastRow="0" w:firstColumn="1" w:lastColumn="0" w:noHBand="0" w:noVBand="1"/>
      </w:tblPr>
      <w:tblGrid>
        <w:gridCol w:w="1547"/>
        <w:gridCol w:w="4146"/>
        <w:gridCol w:w="806"/>
        <w:gridCol w:w="897"/>
        <w:gridCol w:w="708"/>
        <w:gridCol w:w="1141"/>
      </w:tblGrid>
      <w:tr w:rsidR="00E5033A" w:rsidTr="00E5033A">
        <w:tc>
          <w:tcPr>
            <w:tcW w:w="1596" w:type="dxa"/>
          </w:tcPr>
          <w:p w:rsidR="00E5033A" w:rsidRPr="00EC390E" w:rsidRDefault="00E5033A" w:rsidP="00C11DF7">
            <w:pPr>
              <w:spacing w:line="360" w:lineRule="auto"/>
              <w:rPr>
                <w:rFonts w:ascii="Times New Roman" w:hAnsi="Times New Roman" w:cs="Times New Roman"/>
                <w:b/>
                <w:sz w:val="24"/>
                <w:szCs w:val="24"/>
              </w:rPr>
            </w:pPr>
            <w:r w:rsidRPr="00EC390E">
              <w:rPr>
                <w:rFonts w:ascii="Times New Roman" w:hAnsi="Times New Roman" w:cs="Times New Roman"/>
                <w:b/>
                <w:sz w:val="24"/>
                <w:szCs w:val="24"/>
              </w:rPr>
              <w:t>Course Code</w:t>
            </w:r>
          </w:p>
        </w:tc>
        <w:tc>
          <w:tcPr>
            <w:tcW w:w="4362" w:type="dxa"/>
          </w:tcPr>
          <w:p w:rsidR="00E5033A" w:rsidRPr="00EC390E" w:rsidRDefault="00E5033A" w:rsidP="00C11DF7">
            <w:pPr>
              <w:pStyle w:val="BodyTextIndent"/>
              <w:spacing w:line="360" w:lineRule="auto"/>
              <w:ind w:left="0"/>
              <w:jc w:val="both"/>
              <w:rPr>
                <w:b/>
              </w:rPr>
            </w:pPr>
            <w:r w:rsidRPr="00EC390E">
              <w:rPr>
                <w:b/>
              </w:rPr>
              <w:t>Course Title</w:t>
            </w:r>
          </w:p>
        </w:tc>
        <w:tc>
          <w:tcPr>
            <w:tcW w:w="810" w:type="dxa"/>
          </w:tcPr>
          <w:p w:rsidR="00E5033A" w:rsidRPr="00EC390E" w:rsidRDefault="00E5033A" w:rsidP="00E5033A">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Units</w:t>
            </w:r>
          </w:p>
        </w:tc>
        <w:tc>
          <w:tcPr>
            <w:tcW w:w="900" w:type="dxa"/>
          </w:tcPr>
          <w:p w:rsidR="00E5033A" w:rsidRPr="00FD63DD" w:rsidRDefault="00E5033A" w:rsidP="00E5033A">
            <w:pPr>
              <w:spacing w:line="360" w:lineRule="auto"/>
              <w:jc w:val="center"/>
              <w:rPr>
                <w:rFonts w:ascii="Times New Roman" w:hAnsi="Times New Roman" w:cs="Times New Roman"/>
                <w:b/>
                <w:sz w:val="24"/>
                <w:szCs w:val="24"/>
              </w:rPr>
            </w:pPr>
            <w:r w:rsidRPr="00FD63DD">
              <w:rPr>
                <w:rFonts w:ascii="Times New Roman" w:hAnsi="Times New Roman" w:cs="Times New Roman"/>
                <w:b/>
                <w:sz w:val="24"/>
                <w:szCs w:val="24"/>
              </w:rPr>
              <w:t>Status</w:t>
            </w:r>
          </w:p>
        </w:tc>
        <w:tc>
          <w:tcPr>
            <w:tcW w:w="720" w:type="dxa"/>
          </w:tcPr>
          <w:p w:rsidR="00E5033A" w:rsidRPr="00EC390E" w:rsidRDefault="00E5033A" w:rsidP="00E5033A">
            <w:pPr>
              <w:spacing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LH</w:t>
            </w:r>
          </w:p>
        </w:tc>
        <w:tc>
          <w:tcPr>
            <w:tcW w:w="1188" w:type="dxa"/>
          </w:tcPr>
          <w:p w:rsidR="00E5033A" w:rsidRPr="00EC390E" w:rsidRDefault="00E5033A" w:rsidP="00E5033A">
            <w:pPr>
              <w:jc w:val="center"/>
              <w:rPr>
                <w:rFonts w:ascii="Times New Roman" w:hAnsi="Times New Roman" w:cs="Times New Roman"/>
                <w:b/>
                <w:sz w:val="24"/>
                <w:szCs w:val="24"/>
              </w:rPr>
            </w:pPr>
            <w:r w:rsidRPr="00EC390E">
              <w:rPr>
                <w:rFonts w:ascii="Times New Roman" w:hAnsi="Times New Roman" w:cs="Times New Roman"/>
                <w:b/>
                <w:sz w:val="24"/>
                <w:szCs w:val="24"/>
              </w:rPr>
              <w:t>PH</w:t>
            </w:r>
          </w:p>
        </w:tc>
      </w:tr>
      <w:tr w:rsidR="00E5033A" w:rsidTr="00E5033A">
        <w:tc>
          <w:tcPr>
            <w:tcW w:w="1596" w:type="dxa"/>
          </w:tcPr>
          <w:p w:rsidR="00E5033A" w:rsidRPr="00E5033A" w:rsidRDefault="00E5033A"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502</w:t>
            </w:r>
          </w:p>
        </w:tc>
        <w:tc>
          <w:tcPr>
            <w:tcW w:w="4362" w:type="dxa"/>
          </w:tcPr>
          <w:p w:rsidR="00E5033A" w:rsidRPr="00E5033A" w:rsidRDefault="00E5033A"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Evaluation of Agriculture Extension Programmes</w:t>
            </w:r>
          </w:p>
        </w:tc>
        <w:tc>
          <w:tcPr>
            <w:tcW w:w="810" w:type="dxa"/>
          </w:tcPr>
          <w:p w:rsidR="00E5033A" w:rsidRP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900" w:type="dxa"/>
          </w:tcPr>
          <w:p w:rsidR="00E5033A" w:rsidRP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P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E5033A" w:rsidRP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E5033A">
        <w:tc>
          <w:tcPr>
            <w:tcW w:w="1596" w:type="dxa"/>
          </w:tcPr>
          <w:p w:rsidR="00E5033A" w:rsidRDefault="00E5033A"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504</w:t>
            </w:r>
          </w:p>
        </w:tc>
        <w:tc>
          <w:tcPr>
            <w:tcW w:w="4362" w:type="dxa"/>
          </w:tcPr>
          <w:p w:rsidR="00E5033A" w:rsidRDefault="00E5033A"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Group Dynamics in Extension</w:t>
            </w:r>
          </w:p>
        </w:tc>
        <w:tc>
          <w:tcPr>
            <w:tcW w:w="810" w:type="dxa"/>
          </w:tcPr>
          <w:p w:rsid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E5033A" w:rsidRDefault="00E5033A"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5033A" w:rsidTr="00E5033A">
        <w:tc>
          <w:tcPr>
            <w:tcW w:w="1596" w:type="dxa"/>
          </w:tcPr>
          <w:p w:rsidR="00E5033A" w:rsidRDefault="00E5033A"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506</w:t>
            </w:r>
          </w:p>
        </w:tc>
        <w:tc>
          <w:tcPr>
            <w:tcW w:w="4362" w:type="dxa"/>
          </w:tcPr>
          <w:p w:rsidR="00E5033A"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Rural Community Resources, Services and Infrastructure</w:t>
            </w:r>
          </w:p>
        </w:tc>
        <w:tc>
          <w:tcPr>
            <w:tcW w:w="810" w:type="dxa"/>
          </w:tcPr>
          <w:p w:rsidR="00E5033A"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E5033A"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5033A"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E5033A"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C11DF7" w:rsidTr="00E5033A">
        <w:tc>
          <w:tcPr>
            <w:tcW w:w="1596"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508</w:t>
            </w:r>
          </w:p>
        </w:tc>
        <w:tc>
          <w:tcPr>
            <w:tcW w:w="4362"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Rural Community Development</w:t>
            </w:r>
          </w:p>
        </w:tc>
        <w:tc>
          <w:tcPr>
            <w:tcW w:w="81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C11DF7" w:rsidTr="00E5033A">
        <w:tc>
          <w:tcPr>
            <w:tcW w:w="1596"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510</w:t>
            </w:r>
          </w:p>
        </w:tc>
        <w:tc>
          <w:tcPr>
            <w:tcW w:w="4362"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Rural Sociology and Social Change in Agriculture</w:t>
            </w:r>
          </w:p>
        </w:tc>
        <w:tc>
          <w:tcPr>
            <w:tcW w:w="81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C11DF7" w:rsidTr="00E5033A">
        <w:tc>
          <w:tcPr>
            <w:tcW w:w="1596"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512</w:t>
            </w:r>
          </w:p>
        </w:tc>
        <w:tc>
          <w:tcPr>
            <w:tcW w:w="4362"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Organisation of Rural Youth and Women Programme</w:t>
            </w:r>
          </w:p>
        </w:tc>
        <w:tc>
          <w:tcPr>
            <w:tcW w:w="81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C11DF7" w:rsidTr="00E5033A">
        <w:tc>
          <w:tcPr>
            <w:tcW w:w="1596"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514</w:t>
            </w:r>
          </w:p>
        </w:tc>
        <w:tc>
          <w:tcPr>
            <w:tcW w:w="4362"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Agro-industrial Extension Service</w:t>
            </w:r>
          </w:p>
        </w:tc>
        <w:tc>
          <w:tcPr>
            <w:tcW w:w="81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C11DF7" w:rsidRDefault="00C11DF7"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C11DF7" w:rsidTr="00E5033A">
        <w:tc>
          <w:tcPr>
            <w:tcW w:w="1596"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516</w:t>
            </w:r>
          </w:p>
        </w:tc>
        <w:tc>
          <w:tcPr>
            <w:tcW w:w="4362" w:type="dxa"/>
          </w:tcPr>
          <w:p w:rsidR="00C11DF7" w:rsidRDefault="00C11DF7"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Organisation of Village Communities</w:t>
            </w:r>
          </w:p>
        </w:tc>
        <w:tc>
          <w:tcPr>
            <w:tcW w:w="810" w:type="dxa"/>
          </w:tcPr>
          <w:p w:rsidR="00C11DF7"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0" w:type="dxa"/>
          </w:tcPr>
          <w:p w:rsidR="00C11DF7"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C11DF7"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188" w:type="dxa"/>
          </w:tcPr>
          <w:p w:rsidR="00C11DF7"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EE5A03" w:rsidTr="00E5033A">
        <w:tc>
          <w:tcPr>
            <w:tcW w:w="1596" w:type="dxa"/>
          </w:tcPr>
          <w:p w:rsidR="00EE5A03" w:rsidRDefault="00EE5A03"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AER 598</w:t>
            </w:r>
          </w:p>
        </w:tc>
        <w:tc>
          <w:tcPr>
            <w:tcW w:w="4362" w:type="dxa"/>
          </w:tcPr>
          <w:p w:rsidR="00EE5A03" w:rsidRDefault="00EE5A03" w:rsidP="00E5033A">
            <w:pPr>
              <w:jc w:val="both"/>
              <w:rPr>
                <w:rFonts w:ascii="Times New Roman" w:hAnsi="Times New Roman" w:cs="Times New Roman"/>
                <w:sz w:val="24"/>
                <w:szCs w:val="24"/>
                <w:lang w:val="en-GB"/>
              </w:rPr>
            </w:pPr>
            <w:r>
              <w:rPr>
                <w:rFonts w:ascii="Times New Roman" w:hAnsi="Times New Roman" w:cs="Times New Roman"/>
                <w:sz w:val="24"/>
                <w:szCs w:val="24"/>
                <w:lang w:val="en-GB"/>
              </w:rPr>
              <w:t>Research Project</w:t>
            </w:r>
          </w:p>
        </w:tc>
        <w:tc>
          <w:tcPr>
            <w:tcW w:w="810" w:type="dxa"/>
          </w:tcPr>
          <w:p w:rsidR="00EE5A03"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900" w:type="dxa"/>
          </w:tcPr>
          <w:p w:rsidR="00EE5A03"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720" w:type="dxa"/>
          </w:tcPr>
          <w:p w:rsidR="00EE5A03" w:rsidRDefault="00EE5A03" w:rsidP="00E5033A">
            <w:pPr>
              <w:jc w:val="center"/>
              <w:rPr>
                <w:rFonts w:ascii="Times New Roman" w:hAnsi="Times New Roman" w:cs="Times New Roman"/>
                <w:sz w:val="24"/>
                <w:szCs w:val="24"/>
                <w:lang w:val="en-GB"/>
              </w:rPr>
            </w:pPr>
          </w:p>
        </w:tc>
        <w:tc>
          <w:tcPr>
            <w:tcW w:w="1188" w:type="dxa"/>
          </w:tcPr>
          <w:p w:rsidR="00EE5A03" w:rsidRDefault="00EE5A03" w:rsidP="00E5033A">
            <w:pPr>
              <w:jc w:val="center"/>
              <w:rPr>
                <w:rFonts w:ascii="Times New Roman" w:hAnsi="Times New Roman" w:cs="Times New Roman"/>
                <w:sz w:val="24"/>
                <w:szCs w:val="24"/>
                <w:lang w:val="en-GB"/>
              </w:rPr>
            </w:pPr>
            <w:r>
              <w:rPr>
                <w:rFonts w:ascii="Times New Roman" w:hAnsi="Times New Roman" w:cs="Times New Roman"/>
                <w:sz w:val="24"/>
                <w:szCs w:val="24"/>
                <w:lang w:val="en-GB"/>
              </w:rPr>
              <w:t>270</w:t>
            </w:r>
          </w:p>
        </w:tc>
      </w:tr>
      <w:tr w:rsidR="00EE5A03" w:rsidTr="00E5033A">
        <w:tc>
          <w:tcPr>
            <w:tcW w:w="1596" w:type="dxa"/>
          </w:tcPr>
          <w:p w:rsidR="00EE5A03" w:rsidRDefault="00EE5A03" w:rsidP="00E5033A">
            <w:pPr>
              <w:jc w:val="both"/>
              <w:rPr>
                <w:rFonts w:ascii="Times New Roman" w:hAnsi="Times New Roman" w:cs="Times New Roman"/>
                <w:sz w:val="24"/>
                <w:szCs w:val="24"/>
                <w:lang w:val="en-GB"/>
              </w:rPr>
            </w:pPr>
          </w:p>
        </w:tc>
        <w:tc>
          <w:tcPr>
            <w:tcW w:w="4362" w:type="dxa"/>
          </w:tcPr>
          <w:p w:rsidR="00EE5A03" w:rsidRPr="00EE5A03" w:rsidRDefault="00EE5A03" w:rsidP="00E5033A">
            <w:pPr>
              <w:jc w:val="both"/>
              <w:rPr>
                <w:rFonts w:ascii="Times New Roman" w:hAnsi="Times New Roman" w:cs="Times New Roman"/>
                <w:b/>
                <w:sz w:val="24"/>
                <w:szCs w:val="24"/>
                <w:lang w:val="en-GB"/>
              </w:rPr>
            </w:pPr>
            <w:r>
              <w:rPr>
                <w:rFonts w:ascii="Times New Roman" w:hAnsi="Times New Roman" w:cs="Times New Roman"/>
                <w:b/>
                <w:sz w:val="24"/>
                <w:szCs w:val="24"/>
                <w:lang w:val="en-GB"/>
              </w:rPr>
              <w:t>Total</w:t>
            </w:r>
          </w:p>
        </w:tc>
        <w:tc>
          <w:tcPr>
            <w:tcW w:w="810" w:type="dxa"/>
          </w:tcPr>
          <w:p w:rsidR="00EE5A03" w:rsidRPr="00EE5A03" w:rsidRDefault="00EE5A03" w:rsidP="00E5033A">
            <w:pPr>
              <w:jc w:val="center"/>
              <w:rPr>
                <w:rFonts w:ascii="Times New Roman" w:hAnsi="Times New Roman" w:cs="Times New Roman"/>
                <w:b/>
                <w:sz w:val="24"/>
                <w:szCs w:val="24"/>
                <w:lang w:val="en-GB"/>
              </w:rPr>
            </w:pPr>
            <w:r>
              <w:rPr>
                <w:rFonts w:ascii="Times New Roman" w:hAnsi="Times New Roman" w:cs="Times New Roman"/>
                <w:b/>
                <w:sz w:val="24"/>
                <w:szCs w:val="24"/>
                <w:lang w:val="en-GB"/>
              </w:rPr>
              <w:t>21</w:t>
            </w:r>
          </w:p>
        </w:tc>
        <w:tc>
          <w:tcPr>
            <w:tcW w:w="900" w:type="dxa"/>
          </w:tcPr>
          <w:p w:rsidR="00EE5A03" w:rsidRDefault="00EE5A03" w:rsidP="00E5033A">
            <w:pPr>
              <w:jc w:val="center"/>
              <w:rPr>
                <w:rFonts w:ascii="Times New Roman" w:hAnsi="Times New Roman" w:cs="Times New Roman"/>
                <w:sz w:val="24"/>
                <w:szCs w:val="24"/>
                <w:lang w:val="en-GB"/>
              </w:rPr>
            </w:pPr>
          </w:p>
        </w:tc>
        <w:tc>
          <w:tcPr>
            <w:tcW w:w="720" w:type="dxa"/>
          </w:tcPr>
          <w:p w:rsidR="00EE5A03" w:rsidRDefault="00EE5A03" w:rsidP="00E5033A">
            <w:pPr>
              <w:jc w:val="center"/>
              <w:rPr>
                <w:rFonts w:ascii="Times New Roman" w:hAnsi="Times New Roman" w:cs="Times New Roman"/>
                <w:sz w:val="24"/>
                <w:szCs w:val="24"/>
                <w:lang w:val="en-GB"/>
              </w:rPr>
            </w:pPr>
          </w:p>
        </w:tc>
        <w:tc>
          <w:tcPr>
            <w:tcW w:w="1188" w:type="dxa"/>
          </w:tcPr>
          <w:p w:rsidR="00EE5A03" w:rsidRDefault="00EE5A03" w:rsidP="00E5033A">
            <w:pPr>
              <w:jc w:val="center"/>
              <w:rPr>
                <w:rFonts w:ascii="Times New Roman" w:hAnsi="Times New Roman" w:cs="Times New Roman"/>
                <w:sz w:val="24"/>
                <w:szCs w:val="24"/>
                <w:lang w:val="en-GB"/>
              </w:rPr>
            </w:pPr>
          </w:p>
        </w:tc>
      </w:tr>
    </w:tbl>
    <w:p w:rsidR="00E5033A" w:rsidRDefault="00E5033A" w:rsidP="00E5033A">
      <w:pPr>
        <w:spacing w:after="0" w:line="240" w:lineRule="auto"/>
        <w:jc w:val="both"/>
        <w:rPr>
          <w:rFonts w:ascii="Times New Roman" w:hAnsi="Times New Roman" w:cs="Times New Roman"/>
          <w:b/>
          <w:sz w:val="24"/>
          <w:szCs w:val="24"/>
          <w:lang w:val="en-GB"/>
        </w:rPr>
      </w:pPr>
    </w:p>
    <w:p w:rsidR="0092415C" w:rsidRDefault="0092415C" w:rsidP="00EE7F13">
      <w:pPr>
        <w:pStyle w:val="MainBody"/>
        <w:spacing w:line="360" w:lineRule="auto"/>
        <w:jc w:val="both"/>
        <w:rPr>
          <w:b/>
          <w:sz w:val="24"/>
          <w:szCs w:val="24"/>
          <w:lang w:val="en-GB"/>
        </w:rPr>
      </w:pPr>
    </w:p>
    <w:p w:rsidR="0092415C" w:rsidRDefault="0092415C" w:rsidP="00EE7F13">
      <w:pPr>
        <w:pStyle w:val="MainBody"/>
        <w:spacing w:line="360" w:lineRule="auto"/>
        <w:jc w:val="both"/>
        <w:rPr>
          <w:b/>
          <w:sz w:val="24"/>
          <w:szCs w:val="24"/>
          <w:lang w:val="en-GB"/>
        </w:rPr>
      </w:pPr>
    </w:p>
    <w:p w:rsidR="004A1423" w:rsidRDefault="004A1423" w:rsidP="0092415C">
      <w:pPr>
        <w:pStyle w:val="MainBody"/>
        <w:spacing w:line="360" w:lineRule="auto"/>
        <w:jc w:val="center"/>
        <w:rPr>
          <w:b/>
          <w:sz w:val="24"/>
          <w:szCs w:val="24"/>
          <w:lang w:val="en-GB"/>
        </w:rPr>
      </w:pPr>
    </w:p>
    <w:p w:rsidR="004A1423" w:rsidRDefault="004A1423" w:rsidP="0092415C">
      <w:pPr>
        <w:pStyle w:val="MainBody"/>
        <w:spacing w:line="360" w:lineRule="auto"/>
        <w:jc w:val="center"/>
        <w:rPr>
          <w:b/>
          <w:sz w:val="24"/>
          <w:szCs w:val="24"/>
          <w:lang w:val="en-GB"/>
        </w:rPr>
      </w:pPr>
    </w:p>
    <w:p w:rsidR="0092415C" w:rsidRDefault="002A7350" w:rsidP="0092415C">
      <w:pPr>
        <w:pStyle w:val="MainBody"/>
        <w:spacing w:line="360" w:lineRule="auto"/>
        <w:jc w:val="center"/>
        <w:rPr>
          <w:b/>
          <w:sz w:val="24"/>
          <w:szCs w:val="24"/>
          <w:lang w:val="en-GB"/>
        </w:rPr>
      </w:pPr>
      <w:r>
        <w:rPr>
          <w:b/>
          <w:sz w:val="24"/>
          <w:szCs w:val="24"/>
          <w:lang w:val="en-GB"/>
        </w:rPr>
        <w:lastRenderedPageBreak/>
        <w:t xml:space="preserve">COURSE </w:t>
      </w:r>
      <w:r w:rsidR="0092415C">
        <w:rPr>
          <w:b/>
          <w:sz w:val="24"/>
          <w:szCs w:val="24"/>
          <w:lang w:val="en-GB"/>
        </w:rPr>
        <w:t>SYNOPSIS</w:t>
      </w:r>
    </w:p>
    <w:p w:rsidR="00EE7F13" w:rsidRPr="0055522B" w:rsidRDefault="00EE7F13" w:rsidP="00EE7F13">
      <w:pPr>
        <w:pStyle w:val="MainBody"/>
        <w:spacing w:line="360" w:lineRule="auto"/>
        <w:jc w:val="both"/>
        <w:rPr>
          <w:b/>
          <w:sz w:val="24"/>
          <w:szCs w:val="24"/>
          <w:lang w:val="en-GB"/>
        </w:rPr>
      </w:pPr>
      <w:r>
        <w:rPr>
          <w:b/>
          <w:sz w:val="24"/>
          <w:szCs w:val="24"/>
          <w:lang w:val="en-GB"/>
        </w:rPr>
        <w:t xml:space="preserve">100 - </w:t>
      </w:r>
      <w:r w:rsidRPr="0055522B">
        <w:rPr>
          <w:b/>
          <w:sz w:val="24"/>
          <w:szCs w:val="24"/>
          <w:lang w:val="en-GB"/>
        </w:rPr>
        <w:t xml:space="preserve">LEVEL    </w:t>
      </w:r>
    </w:p>
    <w:p w:rsidR="00EE7F13" w:rsidRPr="0055522B" w:rsidRDefault="00EE7F13" w:rsidP="00EE7F13">
      <w:pPr>
        <w:pStyle w:val="BodyText"/>
        <w:spacing w:line="360" w:lineRule="auto"/>
        <w:jc w:val="both"/>
        <w:rPr>
          <w:b/>
          <w:sz w:val="24"/>
          <w:szCs w:val="24"/>
          <w:lang w:val="en-GB"/>
        </w:rPr>
      </w:pPr>
      <w:r w:rsidRPr="0055522B">
        <w:rPr>
          <w:b/>
          <w:sz w:val="24"/>
          <w:szCs w:val="24"/>
          <w:lang w:val="en-GB"/>
        </w:rPr>
        <w:t xml:space="preserve">BIO 101: General Biology I                                                                          (3 Units: LH 45) </w:t>
      </w:r>
    </w:p>
    <w:p w:rsidR="00EE7F13" w:rsidRDefault="00EE7F13" w:rsidP="00EE7F13">
      <w:pPr>
        <w:pStyle w:val="BodyText3"/>
        <w:spacing w:after="0" w:line="360" w:lineRule="auto"/>
        <w:jc w:val="both"/>
        <w:rPr>
          <w:sz w:val="24"/>
          <w:szCs w:val="24"/>
          <w:lang w:val="en-GB"/>
        </w:rPr>
      </w:pPr>
      <w:r w:rsidRPr="0055522B">
        <w:rPr>
          <w:sz w:val="24"/>
          <w:szCs w:val="24"/>
          <w:lang w:val="en-GB"/>
        </w:rPr>
        <w:t>Cell structure and organization, functions of cellular organelles, diversity, characteristics and classification of living things, general reproduction, interrelationship of organisms; heredity and evolution, elements of</w:t>
      </w:r>
      <w:r>
        <w:rPr>
          <w:sz w:val="24"/>
          <w:szCs w:val="24"/>
          <w:lang w:val="en-GB"/>
        </w:rPr>
        <w:t xml:space="preserve"> ecology and types of habitat.</w:t>
      </w:r>
    </w:p>
    <w:p w:rsidR="00EE7F13" w:rsidRPr="00A22AD7" w:rsidRDefault="00EE7F13" w:rsidP="00EE7F13">
      <w:pPr>
        <w:pStyle w:val="BodyText3"/>
        <w:spacing w:after="0" w:line="360" w:lineRule="auto"/>
        <w:jc w:val="both"/>
        <w:rPr>
          <w:sz w:val="24"/>
          <w:szCs w:val="24"/>
          <w:lang w:val="en-GB"/>
        </w:rPr>
      </w:pPr>
      <w:r>
        <w:rPr>
          <w:sz w:val="24"/>
          <w:szCs w:val="24"/>
          <w:lang w:val="en-GB"/>
        </w:rPr>
        <w:t xml:space="preserve"> </w:t>
      </w:r>
    </w:p>
    <w:p w:rsidR="00EE7F13" w:rsidRPr="0055522B"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b/>
          <w:sz w:val="24"/>
          <w:szCs w:val="24"/>
          <w:lang w:val="en-GB"/>
        </w:rPr>
        <w:t xml:space="preserve">CHM 101: General Chemistry I                                                                   (3 Units: </w:t>
      </w:r>
      <w:proofErr w:type="gramStart"/>
      <w:r w:rsidRPr="0055522B">
        <w:rPr>
          <w:rFonts w:ascii="Times New Roman" w:hAnsi="Times New Roman" w:cs="Times New Roman"/>
          <w:b/>
          <w:sz w:val="24"/>
          <w:szCs w:val="24"/>
          <w:lang w:val="en-GB"/>
        </w:rPr>
        <w:t>LH  45</w:t>
      </w:r>
      <w:proofErr w:type="gramEnd"/>
      <w:r w:rsidRPr="0055522B">
        <w:rPr>
          <w:rFonts w:ascii="Times New Roman" w:hAnsi="Times New Roman" w:cs="Times New Roman"/>
          <w:b/>
          <w:sz w:val="24"/>
          <w:szCs w:val="24"/>
          <w:lang w:val="en-GB"/>
        </w:rPr>
        <w:t xml:space="preserve">) </w:t>
      </w:r>
    </w:p>
    <w:p w:rsidR="00EE7F13" w:rsidRDefault="00EE7F13" w:rsidP="00EE7F13">
      <w:pPr>
        <w:pStyle w:val="BodyText3"/>
        <w:spacing w:line="360" w:lineRule="auto"/>
        <w:jc w:val="both"/>
        <w:rPr>
          <w:sz w:val="24"/>
          <w:szCs w:val="24"/>
          <w:lang w:val="en-GB"/>
        </w:rPr>
      </w:pPr>
      <w:proofErr w:type="gramStart"/>
      <w:r w:rsidRPr="0055522B">
        <w:rPr>
          <w:sz w:val="24"/>
          <w:szCs w:val="24"/>
          <w:lang w:val="en-GB"/>
        </w:rPr>
        <w:t>Atoms, molecules and chemical reactions.</w:t>
      </w:r>
      <w:proofErr w:type="gramEnd"/>
      <w:r w:rsidRPr="0055522B">
        <w:rPr>
          <w:sz w:val="24"/>
          <w:szCs w:val="24"/>
          <w:lang w:val="en-GB"/>
        </w:rPr>
        <w:t xml:space="preserve"> </w:t>
      </w:r>
      <w:proofErr w:type="gramStart"/>
      <w:r w:rsidRPr="0055522B">
        <w:rPr>
          <w:sz w:val="24"/>
          <w:szCs w:val="24"/>
          <w:lang w:val="en-GB"/>
        </w:rPr>
        <w:t>Modern electronic theory of atoms.</w:t>
      </w:r>
      <w:proofErr w:type="gramEnd"/>
      <w:r w:rsidRPr="0055522B">
        <w:rPr>
          <w:sz w:val="24"/>
          <w:szCs w:val="24"/>
          <w:lang w:val="en-GB"/>
        </w:rPr>
        <w:t xml:space="preserve"> Electronic configuration, periodicity and building up of the periodic table. </w:t>
      </w:r>
      <w:proofErr w:type="gramStart"/>
      <w:r w:rsidRPr="0055522B">
        <w:rPr>
          <w:sz w:val="24"/>
          <w:szCs w:val="24"/>
          <w:lang w:val="en-GB"/>
        </w:rPr>
        <w:t>Hybridisation and shapes of si</w:t>
      </w:r>
      <w:r>
        <w:rPr>
          <w:sz w:val="24"/>
          <w:szCs w:val="24"/>
          <w:lang w:val="en-GB"/>
        </w:rPr>
        <w:t>mple molecules.</w:t>
      </w:r>
      <w:proofErr w:type="gramEnd"/>
      <w:r>
        <w:rPr>
          <w:sz w:val="24"/>
          <w:szCs w:val="24"/>
          <w:lang w:val="en-GB"/>
        </w:rPr>
        <w:t xml:space="preserve"> </w:t>
      </w:r>
      <w:proofErr w:type="gramStart"/>
      <w:r>
        <w:rPr>
          <w:sz w:val="24"/>
          <w:szCs w:val="24"/>
          <w:lang w:val="en-GB"/>
        </w:rPr>
        <w:t xml:space="preserve">Valence Forces; </w:t>
      </w:r>
      <w:r w:rsidRPr="0055522B">
        <w:rPr>
          <w:sz w:val="24"/>
          <w:szCs w:val="24"/>
          <w:lang w:val="en-GB"/>
        </w:rPr>
        <w:t>Structure of solids.</w:t>
      </w:r>
      <w:proofErr w:type="gramEnd"/>
      <w:r w:rsidRPr="0055522B">
        <w:rPr>
          <w:sz w:val="24"/>
          <w:szCs w:val="24"/>
          <w:lang w:val="en-GB"/>
        </w:rPr>
        <w:t xml:space="preserve"> </w:t>
      </w:r>
      <w:proofErr w:type="gramStart"/>
      <w:r w:rsidRPr="0055522B">
        <w:rPr>
          <w:sz w:val="24"/>
          <w:szCs w:val="24"/>
          <w:lang w:val="en-GB"/>
        </w:rPr>
        <w:t>Chemical equations and stoichiometry; Chemical bonding and intermolecular forces, kinetic theory of matter.</w:t>
      </w:r>
      <w:proofErr w:type="gramEnd"/>
      <w:r w:rsidRPr="0055522B">
        <w:rPr>
          <w:sz w:val="24"/>
          <w:szCs w:val="24"/>
          <w:lang w:val="en-GB"/>
        </w:rPr>
        <w:t xml:space="preserve"> </w:t>
      </w:r>
      <w:proofErr w:type="gramStart"/>
      <w:r w:rsidRPr="0055522B">
        <w:rPr>
          <w:sz w:val="24"/>
          <w:szCs w:val="24"/>
          <w:lang w:val="en-GB"/>
        </w:rPr>
        <w:t>Elementary thermochemistry; rates of reaction, equilibrium and thermodynamics.</w:t>
      </w:r>
      <w:proofErr w:type="gramEnd"/>
      <w:r w:rsidRPr="0055522B">
        <w:rPr>
          <w:sz w:val="24"/>
          <w:szCs w:val="24"/>
          <w:lang w:val="en-GB"/>
        </w:rPr>
        <w:t xml:space="preserve"> </w:t>
      </w:r>
      <w:proofErr w:type="gramStart"/>
      <w:r w:rsidRPr="0055522B">
        <w:rPr>
          <w:sz w:val="24"/>
          <w:szCs w:val="24"/>
          <w:lang w:val="en-GB"/>
        </w:rPr>
        <w:t>Acids, bases and salts.</w:t>
      </w:r>
      <w:proofErr w:type="gramEnd"/>
      <w:r w:rsidRPr="0055522B">
        <w:rPr>
          <w:sz w:val="24"/>
          <w:szCs w:val="24"/>
          <w:lang w:val="en-GB"/>
        </w:rPr>
        <w:t xml:space="preserve"> </w:t>
      </w:r>
      <w:proofErr w:type="gramStart"/>
      <w:r w:rsidRPr="0055522B">
        <w:rPr>
          <w:sz w:val="24"/>
          <w:szCs w:val="24"/>
          <w:lang w:val="en-GB"/>
        </w:rPr>
        <w:t>Properties of gases.</w:t>
      </w:r>
      <w:proofErr w:type="gramEnd"/>
      <w:r w:rsidRPr="0055522B">
        <w:rPr>
          <w:sz w:val="24"/>
          <w:szCs w:val="24"/>
          <w:lang w:val="en-GB"/>
        </w:rPr>
        <w:t xml:space="preserve"> </w:t>
      </w:r>
      <w:proofErr w:type="gramStart"/>
      <w:r w:rsidRPr="0055522B">
        <w:rPr>
          <w:sz w:val="24"/>
          <w:szCs w:val="24"/>
          <w:lang w:val="en-GB"/>
        </w:rPr>
        <w:t>Redox reactions and introduction to el</w:t>
      </w:r>
      <w:r>
        <w:rPr>
          <w:sz w:val="24"/>
          <w:szCs w:val="24"/>
          <w:lang w:val="en-GB"/>
        </w:rPr>
        <w:t>ectrochemistry.</w:t>
      </w:r>
      <w:proofErr w:type="gramEnd"/>
      <w:r>
        <w:rPr>
          <w:sz w:val="24"/>
          <w:szCs w:val="24"/>
          <w:lang w:val="en-GB"/>
        </w:rPr>
        <w:t xml:space="preserve"> </w:t>
      </w:r>
      <w:proofErr w:type="gramStart"/>
      <w:r>
        <w:rPr>
          <w:sz w:val="24"/>
          <w:szCs w:val="24"/>
          <w:lang w:val="en-GB"/>
        </w:rPr>
        <w:t>Radioactivity.</w:t>
      </w:r>
      <w:proofErr w:type="gramEnd"/>
    </w:p>
    <w:p w:rsidR="00EE7F13" w:rsidRPr="00A22AD7" w:rsidRDefault="00EE7F13" w:rsidP="00EE7F13">
      <w:pPr>
        <w:pStyle w:val="BodyText3"/>
        <w:spacing w:line="360" w:lineRule="auto"/>
        <w:jc w:val="both"/>
        <w:rPr>
          <w:sz w:val="10"/>
          <w:szCs w:val="24"/>
          <w:lang w:val="en-GB"/>
        </w:rPr>
      </w:pPr>
      <w:r>
        <w:rPr>
          <w:sz w:val="24"/>
          <w:szCs w:val="24"/>
          <w:lang w:val="en-GB"/>
        </w:rPr>
        <w:t xml:space="preserve"> </w:t>
      </w: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CSC 101: Introduction to Computer Science                                 (3 Units: LH 30; PH 45)</w:t>
      </w:r>
    </w:p>
    <w:p w:rsidR="00EE7F13" w:rsidRDefault="00EE7F13" w:rsidP="00EE7F13">
      <w:pPr>
        <w:spacing w:after="0" w:line="360" w:lineRule="auto"/>
        <w:jc w:val="both"/>
        <w:rPr>
          <w:rFonts w:ascii="Times New Roman" w:hAnsi="Times New Roman" w:cs="Times New Roman"/>
          <w:sz w:val="24"/>
          <w:szCs w:val="24"/>
        </w:rPr>
      </w:pPr>
      <w:proofErr w:type="gramStart"/>
      <w:r w:rsidRPr="0055522B">
        <w:rPr>
          <w:rFonts w:ascii="Times New Roman" w:hAnsi="Times New Roman" w:cs="Times New Roman"/>
          <w:sz w:val="24"/>
          <w:szCs w:val="24"/>
        </w:rPr>
        <w:t>Survey of computers and information processing and their roles in society.</w:t>
      </w:r>
      <w:proofErr w:type="gramEnd"/>
      <w:r w:rsidRPr="0055522B">
        <w:rPr>
          <w:rFonts w:ascii="Times New Roman" w:hAnsi="Times New Roman" w:cs="Times New Roman"/>
          <w:sz w:val="24"/>
          <w:szCs w:val="24"/>
        </w:rPr>
        <w:t xml:space="preserve"> This course introduces a historical perspective of computing, hardware, software, information systems, and human resources and explores their integration and application in business and other segments of society. Students will be required to complete lab assignments using the PC’s operating system, and several commonly used applications, such as word processors, spreadsheets and graphics presentations applications. Internet and on-line resource</w:t>
      </w:r>
      <w:r>
        <w:rPr>
          <w:rFonts w:ascii="Times New Roman" w:hAnsi="Times New Roman" w:cs="Times New Roman"/>
          <w:sz w:val="24"/>
          <w:szCs w:val="24"/>
        </w:rPr>
        <w:t>s, browsers and search engines.</w:t>
      </w:r>
    </w:p>
    <w:p w:rsidR="00EE7F13" w:rsidRPr="00A22AD7"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GST 111</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Communication in English I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Effective communication and writing in English Language skills, essay writing skills (organization and logical presentation of ideas, grammar and style), comprehension, sentence construction, outlines and par</w:t>
      </w:r>
      <w:r>
        <w:rPr>
          <w:rFonts w:ascii="Times New Roman" w:hAnsi="Times New Roman" w:cs="Times New Roman"/>
          <w:sz w:val="24"/>
          <w:szCs w:val="24"/>
          <w:lang w:val="en-GB"/>
        </w:rPr>
        <w:t>agraphs.</w:t>
      </w:r>
    </w:p>
    <w:p w:rsidR="00EE7F13" w:rsidRPr="00A22AD7"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GST 113</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Nigerian Peoples and Culture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Study of Nigerian history, culture and arts in pre-colonial times; Nigerian’s perception of his world; Culture areas of Nigeria and their characteristics; Evolution of Nigeria as a political </w:t>
      </w:r>
      <w:r w:rsidRPr="0055522B">
        <w:rPr>
          <w:rFonts w:ascii="Times New Roman" w:hAnsi="Times New Roman" w:cs="Times New Roman"/>
          <w:sz w:val="24"/>
          <w:szCs w:val="24"/>
          <w:lang w:val="en-GB"/>
        </w:rPr>
        <w:lastRenderedPageBreak/>
        <w:t>unit; Indigene/settler phenomenon; Concepts of trade; Economic self-reliance; Social justice; Individual and national development;  Norms and values; Negative attitudes and conducts (cultism and related vices); Re-orientation of</w:t>
      </w:r>
      <w:r>
        <w:rPr>
          <w:rFonts w:ascii="Times New Roman" w:hAnsi="Times New Roman" w:cs="Times New Roman"/>
          <w:sz w:val="24"/>
          <w:szCs w:val="24"/>
          <w:lang w:val="en-GB"/>
        </w:rPr>
        <w:t xml:space="preserve"> moral; Environmental problems.</w:t>
      </w:r>
    </w:p>
    <w:p w:rsidR="00EE7F13" w:rsidRPr="00A22AD7"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tabs>
          <w:tab w:val="left" w:pos="720"/>
        </w:tabs>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GST 121</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Use of Library, Study Skills and ICT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tabs>
          <w:tab w:val="left" w:pos="720"/>
        </w:tabs>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Brief history of libraries; Library and education; University libraries and other types of libraries; Study skills (reference services); Types of library materials, using library resources including e-learning, e-materials, etc.; Understanding library catalogues (card, OPAC, etc.) and classification; Copyright and its implications; Database resources; Bibliographic citations and referencing.</w:t>
      </w:r>
      <w:r w:rsidRPr="0055522B">
        <w:rPr>
          <w:rFonts w:ascii="Times New Roman" w:hAnsi="Times New Roman" w:cs="Times New Roman"/>
          <w:b/>
          <w:sz w:val="24"/>
          <w:szCs w:val="24"/>
          <w:lang w:val="en-GB"/>
        </w:rPr>
        <w:t xml:space="preserve"> </w:t>
      </w:r>
      <w:r w:rsidRPr="0055522B">
        <w:rPr>
          <w:rFonts w:ascii="Times New Roman" w:hAnsi="Times New Roman" w:cs="Times New Roman"/>
          <w:sz w:val="24"/>
          <w:szCs w:val="24"/>
          <w:lang w:val="en-GB"/>
        </w:rPr>
        <w:t>Development of modern ICT; Hardware technology; Software technology; Input devices; Storage devices; Output devices; Communication and internet services; Word pr</w:t>
      </w:r>
      <w:r>
        <w:rPr>
          <w:rFonts w:ascii="Times New Roman" w:hAnsi="Times New Roman" w:cs="Times New Roman"/>
          <w:sz w:val="24"/>
          <w:szCs w:val="24"/>
          <w:lang w:val="en-GB"/>
        </w:rPr>
        <w:t>ocessing skills (typing, etc.).</w:t>
      </w:r>
    </w:p>
    <w:p w:rsidR="00EE7F13" w:rsidRPr="00A22AD7" w:rsidRDefault="00EE7F13" w:rsidP="00EE7F13">
      <w:pPr>
        <w:tabs>
          <w:tab w:val="left" w:pos="720"/>
        </w:tabs>
        <w:spacing w:after="0" w:line="360" w:lineRule="auto"/>
        <w:jc w:val="both"/>
        <w:rPr>
          <w:rFonts w:ascii="Times New Roman" w:hAnsi="Times New Roman" w:cs="Times New Roman"/>
          <w:sz w:val="24"/>
          <w:szCs w:val="24"/>
          <w:lang w:val="en-GB"/>
        </w:rPr>
      </w:pPr>
    </w:p>
    <w:p w:rsidR="00EE7F13" w:rsidRPr="0055522B" w:rsidRDefault="00EE7F13" w:rsidP="00EE7F13">
      <w:pPr>
        <w:pStyle w:val="CourseTitle"/>
        <w:spacing w:line="360" w:lineRule="auto"/>
        <w:jc w:val="both"/>
        <w:rPr>
          <w:lang w:val="en-GB"/>
        </w:rPr>
      </w:pPr>
      <w:r w:rsidRPr="0055522B">
        <w:rPr>
          <w:lang w:val="en-GB"/>
        </w:rPr>
        <w:t xml:space="preserve">MTH 101: </w:t>
      </w:r>
      <w:proofErr w:type="gramStart"/>
      <w:r w:rsidRPr="0055522B">
        <w:rPr>
          <w:caps w:val="0"/>
          <w:lang w:val="en-GB"/>
        </w:rPr>
        <w:t>Elementary  Mathematics</w:t>
      </w:r>
      <w:proofErr w:type="gramEnd"/>
      <w:r w:rsidRPr="0055522B">
        <w:rPr>
          <w:caps w:val="0"/>
          <w:lang w:val="en-GB"/>
        </w:rPr>
        <w:t xml:space="preserve"> </w:t>
      </w:r>
      <w:r w:rsidRPr="0055522B">
        <w:rPr>
          <w:lang w:val="en-GB"/>
        </w:rPr>
        <w:t>I (A</w:t>
      </w:r>
      <w:r w:rsidRPr="0055522B">
        <w:rPr>
          <w:caps w:val="0"/>
          <w:lang w:val="en-GB"/>
        </w:rPr>
        <w:t xml:space="preserve">lgebra and trigonometry)     </w:t>
      </w:r>
      <w:r w:rsidRPr="0055522B">
        <w:rPr>
          <w:lang w:val="en-GB"/>
        </w:rPr>
        <w:t xml:space="preserve">  (</w:t>
      </w:r>
      <w:r w:rsidRPr="0055522B">
        <w:rPr>
          <w:bCs/>
          <w:color w:val="000000"/>
          <w:lang w:val="en-GB"/>
        </w:rPr>
        <w:t>3</w:t>
      </w:r>
      <w:r w:rsidRPr="0055522B">
        <w:rPr>
          <w:b w:val="0"/>
          <w:bCs/>
          <w:color w:val="000000"/>
          <w:lang w:val="en-GB"/>
        </w:rPr>
        <w:t xml:space="preserve"> </w:t>
      </w:r>
      <w:r w:rsidRPr="0055522B">
        <w:rPr>
          <w:lang w:val="en-GB"/>
        </w:rPr>
        <w:t>U</w:t>
      </w:r>
      <w:r w:rsidRPr="0055522B">
        <w:rPr>
          <w:caps w:val="0"/>
          <w:lang w:val="en-GB"/>
        </w:rPr>
        <w:t>nits</w:t>
      </w:r>
      <w:r w:rsidRPr="0055522B">
        <w:rPr>
          <w:lang w:val="en-GB"/>
        </w:rPr>
        <w:t>: LH  45)</w:t>
      </w:r>
    </w:p>
    <w:p w:rsidR="00EE7F13" w:rsidRDefault="00EE7F13" w:rsidP="00EE7F13">
      <w:pPr>
        <w:pStyle w:val="MainBody"/>
        <w:spacing w:after="0" w:line="360" w:lineRule="auto"/>
        <w:jc w:val="both"/>
        <w:rPr>
          <w:sz w:val="24"/>
          <w:szCs w:val="24"/>
          <w:lang w:val="en-GB"/>
        </w:rPr>
      </w:pPr>
      <w:r w:rsidRPr="0055522B">
        <w:rPr>
          <w:sz w:val="24"/>
          <w:szCs w:val="24"/>
          <w:lang w:val="en-GB"/>
        </w:rPr>
        <w:t xml:space="preserve">Elementary set theory, subsets, union, intersection, complements, </w:t>
      </w:r>
      <w:proofErr w:type="gramStart"/>
      <w:r w:rsidRPr="0055522B">
        <w:rPr>
          <w:sz w:val="24"/>
          <w:szCs w:val="24"/>
          <w:lang w:val="en-GB"/>
        </w:rPr>
        <w:t>Venn</w:t>
      </w:r>
      <w:proofErr w:type="gramEnd"/>
      <w:r w:rsidRPr="0055522B">
        <w:rPr>
          <w:sz w:val="24"/>
          <w:szCs w:val="24"/>
          <w:lang w:val="en-GB"/>
        </w:rPr>
        <w:t xml:space="preserve"> diagrams. </w:t>
      </w:r>
      <w:proofErr w:type="gramStart"/>
      <w:r w:rsidRPr="0055522B">
        <w:rPr>
          <w:sz w:val="24"/>
          <w:szCs w:val="24"/>
          <w:lang w:val="en-GB"/>
        </w:rPr>
        <w:t>Real numbers, integers, rational and irrational numbers.</w:t>
      </w:r>
      <w:proofErr w:type="gramEnd"/>
      <w:r w:rsidRPr="0055522B">
        <w:rPr>
          <w:sz w:val="24"/>
          <w:szCs w:val="24"/>
          <w:lang w:val="en-GB"/>
        </w:rPr>
        <w:t xml:space="preserve"> </w:t>
      </w:r>
      <w:proofErr w:type="gramStart"/>
      <w:r w:rsidRPr="0055522B">
        <w:rPr>
          <w:sz w:val="24"/>
          <w:szCs w:val="24"/>
          <w:lang w:val="en-GB"/>
        </w:rPr>
        <w:t>Mathematical induction, real sequences and series, theory of Quadratic equations, Binomial theorem, complex numbers, algebra of complex numbers, the Argand diagram.</w:t>
      </w:r>
      <w:proofErr w:type="gramEnd"/>
      <w:r w:rsidRPr="0055522B">
        <w:rPr>
          <w:sz w:val="24"/>
          <w:szCs w:val="24"/>
          <w:lang w:val="en-GB"/>
        </w:rPr>
        <w:t xml:space="preserve"> </w:t>
      </w:r>
      <w:proofErr w:type="gramStart"/>
      <w:r w:rsidRPr="0055522B">
        <w:rPr>
          <w:sz w:val="24"/>
          <w:szCs w:val="24"/>
          <w:lang w:val="en-GB"/>
        </w:rPr>
        <w:t>De-Moiré’s theorem, nth roots of unity.</w:t>
      </w:r>
      <w:proofErr w:type="gramEnd"/>
      <w:r w:rsidRPr="0055522B">
        <w:rPr>
          <w:sz w:val="24"/>
          <w:szCs w:val="24"/>
          <w:lang w:val="en-GB"/>
        </w:rPr>
        <w:t xml:space="preserve"> </w:t>
      </w:r>
      <w:proofErr w:type="gramStart"/>
      <w:r w:rsidRPr="0055522B">
        <w:rPr>
          <w:sz w:val="24"/>
          <w:szCs w:val="24"/>
          <w:lang w:val="en-GB"/>
        </w:rPr>
        <w:t>Circular measure, trigonometric functions of angles of any magnitude</w:t>
      </w:r>
      <w:r>
        <w:rPr>
          <w:sz w:val="24"/>
          <w:szCs w:val="24"/>
          <w:lang w:val="en-GB"/>
        </w:rPr>
        <w:t>, addition and factor formulae.</w:t>
      </w:r>
      <w:proofErr w:type="gramEnd"/>
    </w:p>
    <w:p w:rsidR="00EE7F13" w:rsidRPr="00A22AD7" w:rsidRDefault="00EE7F13" w:rsidP="00EE7F13">
      <w:pPr>
        <w:pStyle w:val="MainBody"/>
        <w:spacing w:after="0" w:line="360" w:lineRule="auto"/>
        <w:jc w:val="both"/>
        <w:rPr>
          <w:sz w:val="24"/>
          <w:szCs w:val="24"/>
          <w:lang w:val="en-GB"/>
        </w:rPr>
      </w:pPr>
    </w:p>
    <w:p w:rsidR="00EE7F13" w:rsidRPr="0055522B" w:rsidRDefault="00EE7F13" w:rsidP="00EE7F13">
      <w:pPr>
        <w:spacing w:after="0" w:line="360" w:lineRule="auto"/>
        <w:jc w:val="both"/>
        <w:rPr>
          <w:rFonts w:ascii="Times New Roman" w:hAnsi="Times New Roman" w:cs="Times New Roman"/>
          <w:sz w:val="24"/>
          <w:szCs w:val="24"/>
          <w:lang w:val="en-GB"/>
        </w:rPr>
      </w:pPr>
      <w:r w:rsidRPr="0055522B">
        <w:rPr>
          <w:rFonts w:ascii="Times New Roman" w:eastAsia="Calibri" w:hAnsi="Times New Roman" w:cs="Times New Roman"/>
          <w:b/>
          <w:caps/>
          <w:sz w:val="24"/>
          <w:szCs w:val="24"/>
          <w:lang w:val="en-GB"/>
        </w:rPr>
        <w:t>PHY 101:</w:t>
      </w:r>
      <w:r w:rsidRPr="0055522B">
        <w:rPr>
          <w:rFonts w:ascii="Times New Roman" w:eastAsia="Calibri" w:hAnsi="Times New Roman" w:cs="Times New Roman"/>
          <w:caps/>
          <w:sz w:val="24"/>
          <w:szCs w:val="24"/>
          <w:lang w:val="en-GB"/>
        </w:rPr>
        <w:t xml:space="preserve"> </w:t>
      </w:r>
      <w:r w:rsidRPr="0055522B">
        <w:rPr>
          <w:rFonts w:ascii="Times New Roman" w:eastAsia="Calibri" w:hAnsi="Times New Roman" w:cs="Times New Roman"/>
          <w:b/>
          <w:sz w:val="24"/>
          <w:szCs w:val="24"/>
          <w:lang w:val="en-GB"/>
        </w:rPr>
        <w:t xml:space="preserve">General Physics </w:t>
      </w:r>
      <w:r w:rsidRPr="0055522B">
        <w:rPr>
          <w:rFonts w:ascii="Times New Roman" w:eastAsia="Calibri" w:hAnsi="Times New Roman" w:cs="Times New Roman"/>
          <w:b/>
          <w:caps/>
          <w:sz w:val="24"/>
          <w:szCs w:val="24"/>
          <w:lang w:val="en-GB"/>
        </w:rPr>
        <w:t>I</w:t>
      </w:r>
      <w:r w:rsidRPr="0055522B">
        <w:rPr>
          <w:rFonts w:ascii="Times New Roman" w:eastAsia="Calibri" w:hAnsi="Times New Roman" w:cs="Times New Roman"/>
          <w:caps/>
          <w:sz w:val="24"/>
          <w:szCs w:val="24"/>
          <w:lang w:val="en-GB"/>
        </w:rPr>
        <w:t xml:space="preserve"> </w:t>
      </w:r>
      <w:r w:rsidRPr="0055522B">
        <w:rPr>
          <w:rFonts w:ascii="Times New Roman" w:hAnsi="Times New Roman" w:cs="Times New Roman"/>
          <w:b/>
          <w:sz w:val="24"/>
          <w:szCs w:val="24"/>
          <w:lang w:val="en-GB"/>
        </w:rPr>
        <w:t>(Mechanics, Thermal Physics and Waves</w:t>
      </w:r>
      <w:proofErr w:type="gramStart"/>
      <w:r w:rsidRPr="0055522B">
        <w:rPr>
          <w:rFonts w:ascii="Times New Roman" w:hAnsi="Times New Roman" w:cs="Times New Roman"/>
          <w:b/>
          <w:sz w:val="24"/>
          <w:szCs w:val="24"/>
          <w:lang w:val="en-GB"/>
        </w:rPr>
        <w:t>)</w:t>
      </w:r>
      <w:r w:rsidRPr="0055522B">
        <w:rPr>
          <w:rFonts w:ascii="Times New Roman" w:eastAsia="Calibri" w:hAnsi="Times New Roman" w:cs="Times New Roman"/>
          <w:caps/>
          <w:sz w:val="24"/>
          <w:szCs w:val="24"/>
          <w:lang w:val="en-GB"/>
        </w:rPr>
        <w:t xml:space="preserve">  </w:t>
      </w:r>
      <w:r w:rsidRPr="0055522B">
        <w:rPr>
          <w:rFonts w:ascii="Times New Roman" w:hAnsi="Times New Roman" w:cs="Times New Roman"/>
          <w:b/>
          <w:sz w:val="24"/>
          <w:szCs w:val="24"/>
          <w:lang w:val="en-GB"/>
        </w:rPr>
        <w:t>(</w:t>
      </w:r>
      <w:proofErr w:type="gramEnd"/>
      <w:r w:rsidRPr="0055522B">
        <w:rPr>
          <w:rFonts w:ascii="Times New Roman" w:hAnsi="Times New Roman" w:cs="Times New Roman"/>
          <w:b/>
          <w:bCs/>
          <w:color w:val="000000"/>
          <w:sz w:val="24"/>
          <w:szCs w:val="24"/>
          <w:lang w:val="en-GB"/>
        </w:rPr>
        <w:t xml:space="preserve">3 </w:t>
      </w:r>
      <w:r w:rsidRPr="0055522B">
        <w:rPr>
          <w:rFonts w:ascii="Times New Roman" w:hAnsi="Times New Roman" w:cs="Times New Roman"/>
          <w:b/>
          <w:sz w:val="24"/>
          <w:szCs w:val="24"/>
          <w:lang w:val="en-GB"/>
        </w:rPr>
        <w:t>Units: LH  45)</w:t>
      </w:r>
    </w:p>
    <w:p w:rsidR="00EE7F13" w:rsidRDefault="00EE7F13" w:rsidP="00EE7F13">
      <w:pPr>
        <w:spacing w:line="360" w:lineRule="auto"/>
        <w:jc w:val="both"/>
        <w:rPr>
          <w:rFonts w:ascii="Times New Roman" w:hAnsi="Times New Roman" w:cs="Times New Roman"/>
          <w:sz w:val="24"/>
          <w:szCs w:val="24"/>
          <w:lang w:val="en-GB"/>
        </w:rPr>
      </w:pPr>
      <w:proofErr w:type="gramStart"/>
      <w:r w:rsidRPr="0055522B">
        <w:rPr>
          <w:rFonts w:ascii="Times New Roman" w:hAnsi="Times New Roman" w:cs="Times New Roman"/>
          <w:color w:val="000000"/>
          <w:sz w:val="24"/>
          <w:szCs w:val="24"/>
          <w:lang w:val="en-GB"/>
        </w:rPr>
        <w:t>Space and Time, Units and Dimension, Kinematics; Fundamental Laws of Mechanics, statics and dynamics; work and energy; Conservation laws.</w:t>
      </w:r>
      <w:proofErr w:type="gramEnd"/>
      <w:r w:rsidRPr="0055522B">
        <w:rPr>
          <w:rFonts w:ascii="Times New Roman" w:hAnsi="Times New Roman" w:cs="Times New Roman"/>
          <w:color w:val="000000"/>
          <w:sz w:val="24"/>
          <w:szCs w:val="24"/>
          <w:lang w:val="en-GB"/>
        </w:rPr>
        <w:t xml:space="preserve"> Moments and energy of rotation; simple harmonic motion; motion of simple systems; Elasticity; Hooke's law, Young's shear and bulk moduli, Hydrostatics; Pressure; buoyance, Archimedes' Principles; Surface tension; adhesion, cohesion, capillarity, drops and bubbles; Temperature; heat; gas laws; laws of thermodynamics; kinetic theory of gases; Sound. Types and properties of waves as applied to sound and light energies.  </w:t>
      </w:r>
      <w:proofErr w:type="gramStart"/>
      <w:r w:rsidRPr="0055522B">
        <w:rPr>
          <w:rFonts w:ascii="Times New Roman" w:hAnsi="Times New Roman" w:cs="Times New Roman"/>
          <w:color w:val="000000"/>
          <w:sz w:val="24"/>
          <w:szCs w:val="24"/>
          <w:lang w:val="en-GB"/>
        </w:rPr>
        <w:t>Superposition of waves.</w:t>
      </w:r>
      <w:proofErr w:type="gramEnd"/>
      <w:r w:rsidRPr="0055522B">
        <w:rPr>
          <w:rFonts w:ascii="Times New Roman" w:hAnsi="Times New Roman" w:cs="Times New Roman"/>
          <w:color w:val="000000"/>
          <w:sz w:val="24"/>
          <w:szCs w:val="24"/>
          <w:lang w:val="en-GB"/>
        </w:rPr>
        <w:t xml:space="preserve"> </w:t>
      </w:r>
      <w:proofErr w:type="gramStart"/>
      <w:r w:rsidRPr="0055522B">
        <w:rPr>
          <w:rFonts w:ascii="Times New Roman" w:hAnsi="Times New Roman" w:cs="Times New Roman"/>
          <w:color w:val="000000"/>
          <w:sz w:val="24"/>
          <w:szCs w:val="24"/>
          <w:lang w:val="en-GB"/>
        </w:rPr>
        <w:t>Propagation of sound in gases, solids and liquids and their properties.</w:t>
      </w:r>
      <w:proofErr w:type="gramEnd"/>
      <w:r w:rsidRPr="0055522B">
        <w:rPr>
          <w:rFonts w:ascii="Times New Roman" w:hAnsi="Times New Roman" w:cs="Times New Roman"/>
          <w:color w:val="000000"/>
          <w:sz w:val="24"/>
          <w:szCs w:val="24"/>
          <w:lang w:val="en-GB"/>
        </w:rPr>
        <w:t xml:space="preserve"> </w:t>
      </w:r>
      <w:proofErr w:type="gramStart"/>
      <w:r w:rsidRPr="0055522B">
        <w:rPr>
          <w:rFonts w:ascii="Times New Roman" w:hAnsi="Times New Roman" w:cs="Times New Roman"/>
          <w:color w:val="000000"/>
          <w:sz w:val="24"/>
          <w:szCs w:val="24"/>
          <w:lang w:val="en-GB"/>
        </w:rPr>
        <w:t>The unified spectra analysis of waves.</w:t>
      </w:r>
      <w:proofErr w:type="gramEnd"/>
      <w:r w:rsidRPr="0055522B">
        <w:rPr>
          <w:rFonts w:ascii="Times New Roman" w:hAnsi="Times New Roman" w:cs="Times New Roman"/>
          <w:color w:val="000000"/>
          <w:sz w:val="24"/>
          <w:szCs w:val="24"/>
          <w:lang w:val="en-GB"/>
        </w:rPr>
        <w:t xml:space="preserve"> </w:t>
      </w:r>
      <w:proofErr w:type="gramStart"/>
      <w:r w:rsidRPr="0055522B">
        <w:rPr>
          <w:rFonts w:ascii="Times New Roman" w:hAnsi="Times New Roman" w:cs="Times New Roman"/>
          <w:color w:val="000000"/>
          <w:sz w:val="24"/>
          <w:szCs w:val="24"/>
          <w:lang w:val="en-GB"/>
        </w:rPr>
        <w:t>Applications</w:t>
      </w:r>
      <w:r w:rsidRPr="0055522B">
        <w:rPr>
          <w:rFonts w:ascii="Times New Roman" w:hAnsi="Times New Roman" w:cs="Times New Roman"/>
          <w:sz w:val="24"/>
          <w:szCs w:val="24"/>
          <w:lang w:val="en-GB"/>
        </w:rPr>
        <w:t>.</w:t>
      </w:r>
      <w:proofErr w:type="gramEnd"/>
    </w:p>
    <w:p w:rsidR="00EE7F13" w:rsidRPr="0055522B" w:rsidRDefault="00EE7F13" w:rsidP="00EE7F13">
      <w:pPr>
        <w:spacing w:line="360" w:lineRule="auto"/>
        <w:jc w:val="both"/>
        <w:rPr>
          <w:rFonts w:ascii="Times New Roman" w:hAnsi="Times New Roman" w:cs="Times New Roman"/>
          <w:sz w:val="24"/>
          <w:szCs w:val="24"/>
          <w:lang w:val="en-GB"/>
        </w:rPr>
      </w:pPr>
      <w:r w:rsidRPr="0055522B">
        <w:rPr>
          <w:rFonts w:ascii="Times New Roman" w:hAnsi="Times New Roman" w:cs="Times New Roman"/>
          <w:b/>
          <w:bCs/>
          <w:sz w:val="24"/>
          <w:szCs w:val="24"/>
          <w:lang w:val="en-GB"/>
        </w:rPr>
        <w:t xml:space="preserve">PHY 107: General Practical Physics I                                                           (1 Unit: </w:t>
      </w:r>
      <w:proofErr w:type="gramStart"/>
      <w:r w:rsidRPr="0055522B">
        <w:rPr>
          <w:rFonts w:ascii="Times New Roman" w:hAnsi="Times New Roman" w:cs="Times New Roman"/>
          <w:b/>
          <w:bCs/>
          <w:sz w:val="24"/>
          <w:szCs w:val="24"/>
          <w:lang w:val="en-GB"/>
        </w:rPr>
        <w:t>PH  45</w:t>
      </w:r>
      <w:proofErr w:type="gramEnd"/>
      <w:r w:rsidRPr="0055522B">
        <w:rPr>
          <w:rFonts w:ascii="Times New Roman" w:hAnsi="Times New Roman" w:cs="Times New Roman"/>
          <w:b/>
          <w:bCs/>
          <w:sz w:val="24"/>
          <w:szCs w:val="24"/>
          <w:lang w:val="en-GB"/>
        </w:rPr>
        <w:t>)</w:t>
      </w:r>
      <w:r w:rsidRPr="0055522B">
        <w:rPr>
          <w:rFonts w:ascii="Times New Roman" w:hAnsi="Times New Roman" w:cs="Times New Roman"/>
          <w:sz w:val="24"/>
          <w:szCs w:val="24"/>
          <w:lang w:val="en-GB"/>
        </w:rPr>
        <w:t xml:space="preserve"> </w:t>
      </w:r>
    </w:p>
    <w:p w:rsidR="00EE7F13" w:rsidRDefault="00EE7F13" w:rsidP="00EE7F13">
      <w:pPr>
        <w:spacing w:after="0" w:line="360" w:lineRule="auto"/>
        <w:jc w:val="both"/>
        <w:rPr>
          <w:rFonts w:ascii="Times New Roman" w:hAnsi="Times New Roman" w:cs="Times New Roman"/>
          <w:color w:val="FF0000"/>
          <w:sz w:val="24"/>
          <w:szCs w:val="24"/>
          <w:lang w:val="en-GB"/>
        </w:rPr>
      </w:pPr>
      <w:r w:rsidRPr="0055522B">
        <w:rPr>
          <w:rFonts w:ascii="Times New Roman" w:hAnsi="Times New Roman" w:cs="Times New Roman"/>
          <w:sz w:val="24"/>
          <w:szCs w:val="24"/>
          <w:lang w:val="en-GB"/>
        </w:rPr>
        <w:t xml:space="preserve">This introductory course emphasizes quantitative measurements, the treatment of measurement errors, and graphical analysis. A variety of experimental techniques will be </w:t>
      </w:r>
      <w:r w:rsidRPr="0055522B">
        <w:rPr>
          <w:rFonts w:ascii="Times New Roman" w:hAnsi="Times New Roman" w:cs="Times New Roman"/>
          <w:sz w:val="24"/>
          <w:szCs w:val="24"/>
          <w:lang w:val="en-GB"/>
        </w:rPr>
        <w:lastRenderedPageBreak/>
        <w:t xml:space="preserve">employed. The experiments include studies of meters, the oscilloscope, mechanical systems, electrical and mechanical resonant systems, light, heat, viscosity, etc., covered in PHY 101 and PHY </w:t>
      </w:r>
      <w:r w:rsidRPr="0055522B">
        <w:rPr>
          <w:rFonts w:ascii="Times New Roman" w:hAnsi="Times New Roman" w:cs="Times New Roman"/>
          <w:color w:val="000000"/>
          <w:sz w:val="24"/>
          <w:szCs w:val="24"/>
          <w:lang w:val="en-GB"/>
        </w:rPr>
        <w:t>102. However, emphasis should be placed on the basic physical techniques for observation, measurements, data collection, analysis and deduction.</w:t>
      </w:r>
      <w:r>
        <w:rPr>
          <w:rFonts w:ascii="Times New Roman" w:hAnsi="Times New Roman" w:cs="Times New Roman"/>
          <w:color w:val="FF0000"/>
          <w:sz w:val="24"/>
          <w:szCs w:val="24"/>
          <w:lang w:val="en-GB"/>
        </w:rPr>
        <w:t xml:space="preserve"> </w:t>
      </w:r>
    </w:p>
    <w:p w:rsidR="00EE7F13" w:rsidRPr="00A22AD7" w:rsidRDefault="00EE7F13" w:rsidP="00EE7F13">
      <w:pPr>
        <w:spacing w:after="0" w:line="360" w:lineRule="auto"/>
        <w:jc w:val="both"/>
        <w:rPr>
          <w:rFonts w:ascii="Times New Roman" w:hAnsi="Times New Roman" w:cs="Times New Roman"/>
          <w:color w:val="FF0000"/>
          <w:sz w:val="24"/>
          <w:szCs w:val="24"/>
          <w:lang w:val="en-GB"/>
        </w:rPr>
      </w:pPr>
    </w:p>
    <w:p w:rsidR="00EE7F13" w:rsidRPr="0055522B" w:rsidRDefault="00EE7F13" w:rsidP="00EE7F13">
      <w:pPr>
        <w:pStyle w:val="BodyText"/>
        <w:spacing w:after="0" w:line="360" w:lineRule="auto"/>
        <w:jc w:val="both"/>
        <w:rPr>
          <w:b/>
          <w:sz w:val="24"/>
          <w:szCs w:val="24"/>
          <w:lang w:val="en-GB"/>
        </w:rPr>
      </w:pPr>
      <w:r w:rsidRPr="0055522B">
        <w:rPr>
          <w:b/>
          <w:sz w:val="24"/>
          <w:szCs w:val="24"/>
          <w:lang w:val="en-GB"/>
        </w:rPr>
        <w:t xml:space="preserve">BIO 102: General Biology II                                                                          (3 Units: LH 45) </w:t>
      </w:r>
    </w:p>
    <w:p w:rsidR="00EE7F13" w:rsidRDefault="00EE7F13" w:rsidP="00EE7F13">
      <w:pPr>
        <w:pStyle w:val="BodyText3"/>
        <w:spacing w:after="0" w:line="360" w:lineRule="auto"/>
        <w:jc w:val="both"/>
        <w:rPr>
          <w:sz w:val="24"/>
          <w:szCs w:val="24"/>
          <w:lang w:val="en-GB"/>
        </w:rPr>
      </w:pPr>
      <w:proofErr w:type="gramStart"/>
      <w:r w:rsidRPr="0055522B">
        <w:rPr>
          <w:sz w:val="24"/>
          <w:szCs w:val="24"/>
          <w:lang w:val="en-GB"/>
        </w:rPr>
        <w:t>A generalized survey of the plant and animal kingdoms based mainly on study of similarities and differences in the external features, ecologi</w:t>
      </w:r>
      <w:r>
        <w:rPr>
          <w:sz w:val="24"/>
          <w:szCs w:val="24"/>
          <w:lang w:val="en-GB"/>
        </w:rPr>
        <w:t>cal adaptation of these forms.</w:t>
      </w:r>
      <w:proofErr w:type="gramEnd"/>
      <w:r>
        <w:rPr>
          <w:sz w:val="24"/>
          <w:szCs w:val="24"/>
          <w:lang w:val="en-GB"/>
        </w:rPr>
        <w:t xml:space="preserve"> </w:t>
      </w:r>
    </w:p>
    <w:p w:rsidR="00EE7F13" w:rsidRPr="00A22AD7" w:rsidRDefault="00EE7F13" w:rsidP="00EE7F13">
      <w:pPr>
        <w:pStyle w:val="BodyText3"/>
        <w:spacing w:after="0" w:line="360" w:lineRule="auto"/>
        <w:jc w:val="both"/>
        <w:rPr>
          <w:sz w:val="24"/>
          <w:szCs w:val="24"/>
          <w:lang w:val="en-GB"/>
        </w:rPr>
      </w:pPr>
    </w:p>
    <w:p w:rsidR="00EE7F13" w:rsidRPr="0055522B" w:rsidRDefault="00EE7F13" w:rsidP="00EE7F13">
      <w:pPr>
        <w:pStyle w:val="BodyText3"/>
        <w:spacing w:after="0" w:line="360" w:lineRule="auto"/>
        <w:jc w:val="both"/>
        <w:rPr>
          <w:b/>
          <w:sz w:val="24"/>
          <w:szCs w:val="24"/>
          <w:lang w:val="en-GB"/>
        </w:rPr>
      </w:pPr>
      <w:r w:rsidRPr="0055522B">
        <w:rPr>
          <w:b/>
          <w:sz w:val="24"/>
          <w:szCs w:val="24"/>
          <w:lang w:val="en-GB"/>
        </w:rPr>
        <w:t xml:space="preserve">CHM 102: General Chemistry II                                                                 (3 Units: </w:t>
      </w:r>
      <w:proofErr w:type="gramStart"/>
      <w:r w:rsidRPr="0055522B">
        <w:rPr>
          <w:b/>
          <w:sz w:val="24"/>
          <w:szCs w:val="24"/>
          <w:lang w:val="en-GB"/>
        </w:rPr>
        <w:t>LH  45</w:t>
      </w:r>
      <w:proofErr w:type="gramEnd"/>
      <w:r w:rsidRPr="0055522B">
        <w:rPr>
          <w:b/>
          <w:sz w:val="24"/>
          <w:szCs w:val="24"/>
          <w:lang w:val="en-GB"/>
        </w:rPr>
        <w:t xml:space="preserve">) </w:t>
      </w:r>
    </w:p>
    <w:p w:rsidR="00EE7F13" w:rsidRDefault="00EE7F13" w:rsidP="00EE7F13">
      <w:pPr>
        <w:spacing w:after="0" w:line="360" w:lineRule="auto"/>
        <w:jc w:val="both"/>
        <w:rPr>
          <w:rFonts w:ascii="Times New Roman" w:hAnsi="Times New Roman" w:cs="Times New Roman"/>
          <w:sz w:val="24"/>
          <w:szCs w:val="24"/>
          <w:lang w:val="en-GB"/>
        </w:rPr>
      </w:pPr>
      <w:proofErr w:type="gramStart"/>
      <w:r w:rsidRPr="0055522B">
        <w:rPr>
          <w:rFonts w:ascii="Times New Roman" w:hAnsi="Times New Roman" w:cs="Times New Roman"/>
          <w:sz w:val="24"/>
          <w:szCs w:val="24"/>
          <w:lang w:val="en-GB"/>
        </w:rPr>
        <w:t>Historical survey of the development and importance of Organic Chemistry;      Electronic theory in organic chemistry.</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Isolation and purification of organic compounds.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Determination of structures of organic compounds including qualitative and quantitative analysis in organic chemistry.</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Nomenclature and functional group classes of organic compounds.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Introductory reaction mechanism and kinetics.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Stereochemistry.</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The chemistry of alkanes, alkenes, alkynes, alcohols, ethers, amines, alkyl halides, nitriles, aldehydes, ketones, carboxylic acids and derivatives.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The Chemistry of selected metals and non-metals.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Comparative chemistry of groups IA, IIA and IVA elements.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Introduction t</w:t>
      </w:r>
      <w:r>
        <w:rPr>
          <w:rFonts w:ascii="Times New Roman" w:hAnsi="Times New Roman" w:cs="Times New Roman"/>
          <w:sz w:val="24"/>
          <w:szCs w:val="24"/>
          <w:lang w:val="en-GB"/>
        </w:rPr>
        <w:t>o transition metal chemistry.</w:t>
      </w:r>
      <w:proofErr w:type="gramEnd"/>
      <w:r>
        <w:rPr>
          <w:rFonts w:ascii="Times New Roman" w:hAnsi="Times New Roman" w:cs="Times New Roman"/>
          <w:sz w:val="24"/>
          <w:szCs w:val="24"/>
          <w:lang w:val="en-GB"/>
        </w:rPr>
        <w:t xml:space="preserve">  </w:t>
      </w:r>
    </w:p>
    <w:p w:rsidR="00EE7F13" w:rsidRPr="00A22AD7"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GST 112</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Logic, Philosophy and Human Existence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A brief survey of the main branches of Philosophy; Symbolic logic; Special symbols in symbolic logic-conjunction, negation, affirmation, disjunction, equivalent and conditional statements, law of tort. </w:t>
      </w:r>
      <w:proofErr w:type="gramStart"/>
      <w:r w:rsidRPr="0055522B">
        <w:rPr>
          <w:rFonts w:ascii="Times New Roman" w:hAnsi="Times New Roman" w:cs="Times New Roman"/>
          <w:sz w:val="24"/>
          <w:szCs w:val="24"/>
          <w:lang w:val="en-GB"/>
        </w:rPr>
        <w:t>The method of deduction using rules of inference and bi-conditionals, qualification theory.</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Types of discourse, nature or arguments, validity and soundness, techniques for evaluating arguments, distinction between inductive and deductive inferences; etc.</w:t>
      </w:r>
      <w:proofErr w:type="gramEnd"/>
      <w:r w:rsidRPr="0055522B">
        <w:rPr>
          <w:rFonts w:ascii="Times New Roman" w:hAnsi="Times New Roman" w:cs="Times New Roman"/>
          <w:sz w:val="24"/>
          <w:szCs w:val="24"/>
          <w:lang w:val="en-GB"/>
        </w:rPr>
        <w:t xml:space="preserve">  (Illustrations will be taken from familiar texts, including literature materials, novels, law repor</w:t>
      </w:r>
      <w:r w:rsidR="0092415C">
        <w:rPr>
          <w:rFonts w:ascii="Times New Roman" w:hAnsi="Times New Roman" w:cs="Times New Roman"/>
          <w:sz w:val="24"/>
          <w:szCs w:val="24"/>
          <w:lang w:val="en-GB"/>
        </w:rPr>
        <w:t>ts and newspaper publications).</w:t>
      </w:r>
    </w:p>
    <w:p w:rsidR="0092415C" w:rsidRPr="00A22AD7" w:rsidRDefault="0092415C"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tabs>
          <w:tab w:val="left" w:pos="720"/>
        </w:tabs>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GST 122</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Communication in English II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 xml:space="preserve">)  </w:t>
      </w:r>
    </w:p>
    <w:p w:rsidR="00EE7F13" w:rsidRDefault="00EE7F13" w:rsidP="00EE7F13">
      <w:pPr>
        <w:tabs>
          <w:tab w:val="left" w:pos="720"/>
        </w:tabs>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Logical presentation of papers; Phonetics; Instruction on lexis; Art of public speaking and oral communication; Figures of s</w:t>
      </w:r>
      <w:r>
        <w:rPr>
          <w:rFonts w:ascii="Times New Roman" w:hAnsi="Times New Roman" w:cs="Times New Roman"/>
          <w:sz w:val="24"/>
          <w:szCs w:val="24"/>
          <w:lang w:val="en-GB"/>
        </w:rPr>
        <w:t>peech; Précis; Report writing</w:t>
      </w:r>
    </w:p>
    <w:p w:rsidR="00EE7F13" w:rsidRPr="00A22AD7" w:rsidRDefault="00EE7F13" w:rsidP="00EE7F13">
      <w:pPr>
        <w:tabs>
          <w:tab w:val="left" w:pos="72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4A1423" w:rsidRDefault="004A1423" w:rsidP="00EE7F13">
      <w:pPr>
        <w:pStyle w:val="MainBody"/>
        <w:spacing w:after="0" w:line="360" w:lineRule="auto"/>
        <w:jc w:val="both"/>
        <w:rPr>
          <w:b/>
          <w:sz w:val="24"/>
          <w:szCs w:val="24"/>
          <w:lang w:val="en-GB"/>
        </w:rPr>
      </w:pPr>
    </w:p>
    <w:p w:rsidR="004A1423" w:rsidRDefault="004A1423" w:rsidP="00EE7F13">
      <w:pPr>
        <w:pStyle w:val="MainBody"/>
        <w:spacing w:after="0" w:line="360" w:lineRule="auto"/>
        <w:jc w:val="both"/>
        <w:rPr>
          <w:b/>
          <w:sz w:val="24"/>
          <w:szCs w:val="24"/>
          <w:lang w:val="en-GB"/>
        </w:rPr>
      </w:pPr>
    </w:p>
    <w:p w:rsidR="00EE7F13" w:rsidRPr="0055522B" w:rsidRDefault="00EE7F13" w:rsidP="00EE7F13">
      <w:pPr>
        <w:pStyle w:val="MainBody"/>
        <w:spacing w:after="0" w:line="360" w:lineRule="auto"/>
        <w:jc w:val="both"/>
        <w:rPr>
          <w:b/>
          <w:sz w:val="24"/>
          <w:szCs w:val="24"/>
          <w:lang w:val="en-GB"/>
        </w:rPr>
      </w:pPr>
      <w:r w:rsidRPr="0055522B">
        <w:rPr>
          <w:b/>
          <w:sz w:val="24"/>
          <w:szCs w:val="24"/>
          <w:lang w:val="en-GB"/>
        </w:rPr>
        <w:lastRenderedPageBreak/>
        <w:t xml:space="preserve">MTH 102: Elementary </w:t>
      </w:r>
      <w:proofErr w:type="gramStart"/>
      <w:r w:rsidRPr="0055522B">
        <w:rPr>
          <w:b/>
          <w:sz w:val="24"/>
          <w:szCs w:val="24"/>
          <w:lang w:val="en-GB"/>
        </w:rPr>
        <w:t>Mathematics  II</w:t>
      </w:r>
      <w:proofErr w:type="gramEnd"/>
      <w:r w:rsidRPr="0055522B">
        <w:rPr>
          <w:b/>
          <w:sz w:val="24"/>
          <w:szCs w:val="24"/>
          <w:lang w:val="en-GB"/>
        </w:rPr>
        <w:t xml:space="preserve"> (Calculus)                                   (</w:t>
      </w:r>
      <w:r w:rsidRPr="0055522B">
        <w:rPr>
          <w:b/>
          <w:bCs/>
          <w:color w:val="000000"/>
          <w:sz w:val="24"/>
          <w:szCs w:val="24"/>
          <w:lang w:val="en-GB"/>
        </w:rPr>
        <w:t xml:space="preserve">3 </w:t>
      </w:r>
      <w:r w:rsidRPr="0055522B">
        <w:rPr>
          <w:b/>
          <w:sz w:val="24"/>
          <w:szCs w:val="24"/>
          <w:lang w:val="en-GB"/>
        </w:rPr>
        <w:t>Units: LH  45)</w:t>
      </w:r>
    </w:p>
    <w:p w:rsidR="00EE7F13" w:rsidRDefault="00EE7F13" w:rsidP="00EE7F13">
      <w:pPr>
        <w:pStyle w:val="MainBody"/>
        <w:spacing w:after="0" w:line="360" w:lineRule="auto"/>
        <w:jc w:val="both"/>
        <w:rPr>
          <w:sz w:val="24"/>
          <w:szCs w:val="24"/>
          <w:lang w:val="en-GB"/>
        </w:rPr>
      </w:pPr>
      <w:proofErr w:type="gramStart"/>
      <w:r w:rsidRPr="0055522B">
        <w:rPr>
          <w:sz w:val="24"/>
          <w:szCs w:val="24"/>
          <w:lang w:val="en-GB"/>
        </w:rPr>
        <w:t>Functions of a real variable, graphs, limits and idea of continuity.</w:t>
      </w:r>
      <w:proofErr w:type="gramEnd"/>
      <w:r w:rsidRPr="0055522B">
        <w:rPr>
          <w:sz w:val="24"/>
          <w:szCs w:val="24"/>
          <w:lang w:val="en-GB"/>
        </w:rPr>
        <w:t xml:space="preserve">  </w:t>
      </w:r>
      <w:proofErr w:type="gramStart"/>
      <w:r w:rsidRPr="0055522B">
        <w:rPr>
          <w:sz w:val="24"/>
          <w:szCs w:val="24"/>
          <w:lang w:val="en-GB"/>
        </w:rPr>
        <w:t>The derivative, as limit of rate of change.</w:t>
      </w:r>
      <w:proofErr w:type="gramEnd"/>
      <w:r w:rsidRPr="0055522B">
        <w:rPr>
          <w:sz w:val="24"/>
          <w:szCs w:val="24"/>
          <w:lang w:val="en-GB"/>
        </w:rPr>
        <w:t xml:space="preserve">  </w:t>
      </w:r>
      <w:proofErr w:type="gramStart"/>
      <w:r w:rsidRPr="0055522B">
        <w:rPr>
          <w:sz w:val="24"/>
          <w:szCs w:val="24"/>
          <w:lang w:val="en-GB"/>
        </w:rPr>
        <w:t>Techniques of differentiation, maxima and minima.</w:t>
      </w:r>
      <w:proofErr w:type="gramEnd"/>
      <w:r w:rsidRPr="0055522B">
        <w:rPr>
          <w:sz w:val="24"/>
          <w:szCs w:val="24"/>
          <w:lang w:val="en-GB"/>
        </w:rPr>
        <w:t xml:space="preserve">  Extreme curve sketching, integration, Definite integrals, reduction formulae, application to areas, volumes (including approximate integration:</w:t>
      </w:r>
      <w:r>
        <w:rPr>
          <w:sz w:val="24"/>
          <w:szCs w:val="24"/>
          <w:lang w:val="en-GB"/>
        </w:rPr>
        <w:t xml:space="preserve"> Trapezium and Simpson's rule).</w:t>
      </w:r>
    </w:p>
    <w:p w:rsidR="00EE7F13" w:rsidRPr="00A22AD7" w:rsidRDefault="00EE7F13" w:rsidP="00EE7F13">
      <w:pPr>
        <w:pStyle w:val="MainBody"/>
        <w:spacing w:after="0" w:line="360" w:lineRule="auto"/>
        <w:jc w:val="both"/>
        <w:rPr>
          <w:sz w:val="24"/>
          <w:szCs w:val="24"/>
          <w:lang w:val="en-GB"/>
        </w:rPr>
      </w:pPr>
    </w:p>
    <w:p w:rsidR="00EE7F13" w:rsidRPr="0055522B"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b/>
          <w:bCs/>
          <w:sz w:val="24"/>
          <w:szCs w:val="24"/>
          <w:lang w:val="en-GB"/>
        </w:rPr>
        <w:t xml:space="preserve">PHY 108: General Practical Physics II                                                         (Unit 1: </w:t>
      </w:r>
      <w:proofErr w:type="gramStart"/>
      <w:r w:rsidRPr="0055522B">
        <w:rPr>
          <w:rFonts w:ascii="Times New Roman" w:hAnsi="Times New Roman" w:cs="Times New Roman"/>
          <w:b/>
          <w:bCs/>
          <w:sz w:val="24"/>
          <w:szCs w:val="24"/>
          <w:lang w:val="en-GB"/>
        </w:rPr>
        <w:t>PH  45</w:t>
      </w:r>
      <w:proofErr w:type="gramEnd"/>
      <w:r w:rsidRPr="0055522B">
        <w:rPr>
          <w:rFonts w:ascii="Times New Roman" w:hAnsi="Times New Roman" w:cs="Times New Roman"/>
          <w:b/>
          <w:bCs/>
          <w:sz w:val="24"/>
          <w:szCs w:val="24"/>
          <w:lang w:val="en-GB"/>
        </w:rPr>
        <w:t>)</w:t>
      </w:r>
      <w:r w:rsidRPr="0055522B">
        <w:rPr>
          <w:rFonts w:ascii="Times New Roman" w:hAnsi="Times New Roman" w:cs="Times New Roman"/>
          <w:sz w:val="24"/>
          <w:szCs w:val="24"/>
          <w:lang w:val="en-GB"/>
        </w:rPr>
        <w:t xml:space="preserve"> </w:t>
      </w:r>
    </w:p>
    <w:p w:rsidR="00EE7F13" w:rsidRDefault="00EE7F13" w:rsidP="00EE7F13">
      <w:pPr>
        <w:spacing w:after="0" w:line="360" w:lineRule="auto"/>
        <w:jc w:val="both"/>
        <w:rPr>
          <w:rFonts w:ascii="Times New Roman" w:hAnsi="Times New Roman" w:cs="Times New Roman"/>
          <w:color w:val="000000"/>
          <w:sz w:val="24"/>
          <w:szCs w:val="24"/>
          <w:lang w:val="en-GB"/>
        </w:rPr>
      </w:pPr>
      <w:r w:rsidRPr="0055522B">
        <w:rPr>
          <w:rFonts w:ascii="Times New Roman" w:hAnsi="Times New Roman" w:cs="Times New Roman"/>
          <w:sz w:val="24"/>
          <w:szCs w:val="24"/>
          <w:lang w:val="en-GB"/>
        </w:rPr>
        <w:t xml:space="preserve">This is a continuation of the experiments designed for PHY 101 and PHY </w:t>
      </w:r>
      <w:r w:rsidRPr="0055522B">
        <w:rPr>
          <w:rFonts w:ascii="Times New Roman" w:hAnsi="Times New Roman" w:cs="Times New Roman"/>
          <w:color w:val="000000"/>
          <w:sz w:val="24"/>
          <w:szCs w:val="24"/>
          <w:lang w:val="en-GB"/>
        </w:rPr>
        <w:t>102 some of which ha</w:t>
      </w:r>
      <w:r>
        <w:rPr>
          <w:rFonts w:ascii="Times New Roman" w:hAnsi="Times New Roman" w:cs="Times New Roman"/>
          <w:color w:val="000000"/>
          <w:sz w:val="24"/>
          <w:szCs w:val="24"/>
          <w:lang w:val="en-GB"/>
        </w:rPr>
        <w:t xml:space="preserve">ve been covered under PHY 107. </w:t>
      </w:r>
    </w:p>
    <w:p w:rsidR="00EE7F13" w:rsidRPr="00A22AD7" w:rsidRDefault="00EE7F13" w:rsidP="00EE7F13">
      <w:pPr>
        <w:spacing w:after="0" w:line="360" w:lineRule="auto"/>
        <w:jc w:val="both"/>
        <w:rPr>
          <w:rFonts w:ascii="Times New Roman" w:hAnsi="Times New Roman" w:cs="Times New Roman"/>
          <w:color w:val="000000"/>
          <w:sz w:val="24"/>
          <w:szCs w:val="24"/>
          <w:lang w:val="en-GB"/>
        </w:rPr>
      </w:pPr>
    </w:p>
    <w:p w:rsidR="00EE7F13" w:rsidRPr="0055522B" w:rsidRDefault="00EE7F13" w:rsidP="00EE7F13">
      <w:pPr>
        <w:spacing w:after="0" w:line="360" w:lineRule="auto"/>
        <w:jc w:val="both"/>
        <w:rPr>
          <w:rFonts w:ascii="Times New Roman" w:hAnsi="Times New Roman" w:cs="Times New Roman"/>
          <w:b/>
          <w:color w:val="000000"/>
          <w:sz w:val="24"/>
          <w:szCs w:val="24"/>
          <w:lang w:val="en-GB"/>
        </w:rPr>
      </w:pPr>
      <w:r w:rsidRPr="0055522B">
        <w:rPr>
          <w:rFonts w:ascii="Times New Roman" w:hAnsi="Times New Roman" w:cs="Times New Roman"/>
          <w:b/>
          <w:bCs/>
          <w:color w:val="000000"/>
          <w:sz w:val="24"/>
          <w:szCs w:val="24"/>
          <w:lang w:val="en-GB"/>
        </w:rPr>
        <w:t xml:space="preserve">PHY 102: General Physics II </w:t>
      </w:r>
      <w:r w:rsidRPr="0055522B">
        <w:rPr>
          <w:rFonts w:ascii="Times New Roman" w:hAnsi="Times New Roman" w:cs="Times New Roman"/>
          <w:b/>
          <w:color w:val="000000"/>
          <w:sz w:val="24"/>
          <w:szCs w:val="24"/>
          <w:lang w:val="en-GB"/>
        </w:rPr>
        <w:t>(Electricity</w:t>
      </w:r>
      <w:r w:rsidR="004A1423">
        <w:rPr>
          <w:rFonts w:ascii="Times New Roman" w:hAnsi="Times New Roman" w:cs="Times New Roman"/>
          <w:b/>
          <w:color w:val="000000"/>
          <w:sz w:val="24"/>
          <w:szCs w:val="24"/>
          <w:lang w:val="en-GB"/>
        </w:rPr>
        <w:t>, Magnetism &amp; Modern Physics</w:t>
      </w:r>
      <w:proofErr w:type="gramStart"/>
      <w:r w:rsidR="004A1423">
        <w:rPr>
          <w:rFonts w:ascii="Times New Roman" w:hAnsi="Times New Roman" w:cs="Times New Roman"/>
          <w:b/>
          <w:color w:val="000000"/>
          <w:sz w:val="24"/>
          <w:szCs w:val="24"/>
          <w:lang w:val="en-GB"/>
        </w:rPr>
        <w:t xml:space="preserve">)  </w:t>
      </w:r>
      <w:r w:rsidRPr="0055522B">
        <w:rPr>
          <w:rFonts w:ascii="Times New Roman" w:hAnsi="Times New Roman" w:cs="Times New Roman"/>
          <w:b/>
          <w:bCs/>
          <w:color w:val="000000"/>
          <w:sz w:val="24"/>
          <w:szCs w:val="24"/>
          <w:lang w:val="en-GB"/>
        </w:rPr>
        <w:t>(</w:t>
      </w:r>
      <w:proofErr w:type="gramEnd"/>
      <w:r w:rsidRPr="0055522B">
        <w:rPr>
          <w:rFonts w:ascii="Times New Roman" w:hAnsi="Times New Roman" w:cs="Times New Roman"/>
          <w:b/>
          <w:bCs/>
          <w:color w:val="000000"/>
          <w:sz w:val="24"/>
          <w:szCs w:val="24"/>
          <w:lang w:val="en-GB"/>
        </w:rPr>
        <w:t>3 Units: LH  45)</w:t>
      </w:r>
    </w:p>
    <w:p w:rsidR="00EE7F13" w:rsidRPr="00A22AD7" w:rsidRDefault="00EE7F13" w:rsidP="00EE7F13">
      <w:pPr>
        <w:spacing w:line="360" w:lineRule="auto"/>
        <w:jc w:val="both"/>
        <w:rPr>
          <w:rFonts w:ascii="Times New Roman" w:hAnsi="Times New Roman" w:cs="Times New Roman"/>
          <w:sz w:val="24"/>
          <w:szCs w:val="24"/>
          <w:lang w:val="en-GB"/>
        </w:rPr>
      </w:pPr>
      <w:proofErr w:type="gramStart"/>
      <w:r w:rsidRPr="0055522B">
        <w:rPr>
          <w:rFonts w:ascii="Times New Roman" w:hAnsi="Times New Roman" w:cs="Times New Roman"/>
          <w:color w:val="000000"/>
          <w:sz w:val="24"/>
          <w:szCs w:val="24"/>
          <w:lang w:val="en-GB"/>
        </w:rPr>
        <w:t xml:space="preserve">Electrostatics; conductors and currents; dielectrics; magnetic fields and electro- magnetic induction; Maxwell's equations; electromagnetic oscillations and waves; Coulomb’s law; methods of charging; Ohm’s law and analysis of DC circuits; AC </w:t>
      </w:r>
      <w:r w:rsidR="004A1423">
        <w:rPr>
          <w:rFonts w:ascii="Times New Roman" w:hAnsi="Times New Roman" w:cs="Times New Roman"/>
          <w:color w:val="000000"/>
          <w:sz w:val="24"/>
          <w:szCs w:val="24"/>
          <w:lang w:val="en-GB"/>
        </w:rPr>
        <w:t xml:space="preserve">voltages applied to Inductors, </w:t>
      </w:r>
      <w:r w:rsidRPr="0055522B">
        <w:rPr>
          <w:rFonts w:ascii="Times New Roman" w:hAnsi="Times New Roman" w:cs="Times New Roman"/>
          <w:color w:val="000000"/>
          <w:sz w:val="24"/>
          <w:szCs w:val="24"/>
          <w:lang w:val="en-GB"/>
        </w:rPr>
        <w:t>capacitors and resistance; Applications</w:t>
      </w:r>
      <w:r w:rsidR="0092415C">
        <w:rPr>
          <w:rFonts w:ascii="Times New Roman" w:hAnsi="Times New Roman" w:cs="Times New Roman"/>
          <w:sz w:val="24"/>
          <w:szCs w:val="24"/>
          <w:lang w:val="en-GB"/>
        </w:rPr>
        <w:t>.</w:t>
      </w:r>
      <w:proofErr w:type="gramEnd"/>
    </w:p>
    <w:p w:rsidR="00EE7F13" w:rsidRPr="0055522B" w:rsidRDefault="00EE7F13" w:rsidP="00EE7F13">
      <w:pPr>
        <w:spacing w:line="360" w:lineRule="auto"/>
        <w:jc w:val="both"/>
        <w:rPr>
          <w:rFonts w:ascii="Times New Roman" w:hAnsi="Times New Roman" w:cs="Times New Roman"/>
          <w:b/>
          <w:color w:val="000000"/>
          <w:sz w:val="24"/>
          <w:szCs w:val="24"/>
          <w:lang w:val="en-GB"/>
        </w:rPr>
      </w:pPr>
      <w:r w:rsidRPr="0055522B">
        <w:rPr>
          <w:rFonts w:ascii="Times New Roman" w:hAnsi="Times New Roman" w:cs="Times New Roman"/>
          <w:b/>
          <w:color w:val="000000"/>
          <w:sz w:val="24"/>
          <w:szCs w:val="24"/>
          <w:lang w:val="en-GB"/>
        </w:rPr>
        <w:t>200</w:t>
      </w:r>
      <w:r>
        <w:rPr>
          <w:rFonts w:ascii="Times New Roman" w:hAnsi="Times New Roman" w:cs="Times New Roman"/>
          <w:b/>
          <w:color w:val="000000"/>
          <w:sz w:val="24"/>
          <w:szCs w:val="24"/>
          <w:lang w:val="en-GB"/>
        </w:rPr>
        <w:t>-</w:t>
      </w:r>
      <w:r w:rsidRPr="0055522B">
        <w:rPr>
          <w:rFonts w:ascii="Times New Roman" w:hAnsi="Times New Roman" w:cs="Times New Roman"/>
          <w:b/>
          <w:color w:val="000000"/>
          <w:sz w:val="24"/>
          <w:szCs w:val="24"/>
          <w:lang w:val="en-GB"/>
        </w:rPr>
        <w:t>LEVEL</w:t>
      </w:r>
    </w:p>
    <w:p w:rsidR="00EE7F13" w:rsidRPr="0055522B" w:rsidRDefault="00EE7F13" w:rsidP="00EE7F13">
      <w:pPr>
        <w:pStyle w:val="BodyTextIndent"/>
        <w:spacing w:line="360" w:lineRule="auto"/>
        <w:ind w:left="0"/>
        <w:jc w:val="both"/>
        <w:rPr>
          <w:b/>
        </w:rPr>
      </w:pPr>
      <w:r w:rsidRPr="0055522B">
        <w:rPr>
          <w:b/>
        </w:rPr>
        <w:t xml:space="preserve">AED 201: Introduction Agric. Extension &amp; Rural Sociology        (3 Units: </w:t>
      </w:r>
      <w:r w:rsidRPr="0055522B">
        <w:rPr>
          <w:b/>
          <w:bCs/>
        </w:rPr>
        <w:t>LH 30; PH 45)</w:t>
      </w:r>
    </w:p>
    <w:p w:rsidR="00EE7F13" w:rsidRDefault="00EE7F13" w:rsidP="00EE7F13">
      <w:pPr>
        <w:pStyle w:val="BodyTextIndent"/>
        <w:spacing w:line="360" w:lineRule="auto"/>
        <w:ind w:left="0"/>
        <w:jc w:val="both"/>
      </w:pPr>
      <w:r w:rsidRPr="0055522B">
        <w:t>Basic concepts and principles of rural sociology and their application to an understanding of rural situations, rural society, patterns of relationships, the family, societal maintenance and inheritance, principles and processes of community development; philosophy, objectives, principles, processes and methods of agricultural extension, extension administration, programme planning and evaluation, concept and principles of the training and visit</w:t>
      </w:r>
      <w:r>
        <w:t xml:space="preserve"> (T and V) system of extension.</w:t>
      </w:r>
    </w:p>
    <w:p w:rsidR="00EE7F13"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AGE 201:  Introduction to Agricultural Economics                                   (2 Units: LH 30)</w:t>
      </w:r>
    </w:p>
    <w:p w:rsidR="00EE7F13" w:rsidRPr="0055522B" w:rsidRDefault="00EE7F13" w:rsidP="00EE7F13">
      <w:pPr>
        <w:pStyle w:val="BodyTextIndent"/>
        <w:spacing w:line="360" w:lineRule="auto"/>
        <w:ind w:left="0"/>
        <w:jc w:val="both"/>
      </w:pPr>
      <w:proofErr w:type="gramStart"/>
      <w:r w:rsidRPr="0055522B">
        <w:t>The nature of economics and economic problems; scope and method; price theory and functions of the market</w:t>
      </w:r>
      <w:r w:rsidR="00F504B4">
        <w:t xml:space="preserve"> with particular reference to A</w:t>
      </w:r>
      <w:r w:rsidRPr="0055522B">
        <w:t>griculture.</w:t>
      </w:r>
      <w:proofErr w:type="gramEnd"/>
      <w:r w:rsidRPr="0055522B">
        <w:t xml:space="preserve">  </w:t>
      </w:r>
      <w:proofErr w:type="gramStart"/>
      <w:r w:rsidRPr="0055522B">
        <w:t>The concept of opportunity cost; Supply and d</w:t>
      </w:r>
      <w:r w:rsidR="00F504B4">
        <w:t>emand and their application to A</w:t>
      </w:r>
      <w:r w:rsidRPr="0055522B">
        <w:t>gricultural problems.</w:t>
      </w:r>
      <w:proofErr w:type="gramEnd"/>
      <w:r w:rsidRPr="0055522B">
        <w:t xml:space="preserve"> </w:t>
      </w:r>
      <w:proofErr w:type="gramStart"/>
      <w:r w:rsidRPr="0055522B">
        <w:t>Production functions, cost analysis and functions.</w:t>
      </w:r>
      <w:proofErr w:type="gramEnd"/>
      <w:r w:rsidRPr="0055522B">
        <w:t xml:space="preserve"> </w:t>
      </w:r>
      <w:proofErr w:type="gramStart"/>
      <w:r w:rsidRPr="0055522B">
        <w:t>Concept of elasticity.</w:t>
      </w:r>
      <w:proofErr w:type="gramEnd"/>
      <w:r w:rsidRPr="0055522B">
        <w:t xml:space="preserve"> </w:t>
      </w:r>
      <w:proofErr w:type="gramStart"/>
      <w:r w:rsidRPr="0055522B">
        <w:t>Type of markets, perfect competition, monopoly, oligopoly etc. price theory and some applications.</w:t>
      </w:r>
      <w:proofErr w:type="gramEnd"/>
      <w:r w:rsidRPr="0055522B">
        <w:t xml:space="preserve"> </w:t>
      </w:r>
      <w:proofErr w:type="gramStart"/>
      <w:r w:rsidRPr="0055522B">
        <w:t>Theory of d</w:t>
      </w:r>
      <w:r w:rsidR="00F504B4">
        <w:t>istribution; the components of A</w:t>
      </w:r>
      <w:r w:rsidRPr="0055522B">
        <w:t>griculture in National income.</w:t>
      </w:r>
      <w:proofErr w:type="gramEnd"/>
      <w:r w:rsidRPr="0055522B">
        <w:t xml:space="preserve"> </w:t>
      </w:r>
      <w:proofErr w:type="gramStart"/>
      <w:r w:rsidRPr="0055522B">
        <w:t>Recourse allocation on farms.</w:t>
      </w:r>
      <w:proofErr w:type="gramEnd"/>
      <w:r w:rsidRPr="0055522B">
        <w:t xml:space="preserve"> </w:t>
      </w:r>
      <w:proofErr w:type="gramStart"/>
      <w:r w:rsidRPr="0055522B">
        <w:t>Aggregate income, expenditure, investment, interest rate, savings, employment.</w:t>
      </w:r>
      <w:proofErr w:type="gramEnd"/>
      <w:r w:rsidRPr="0055522B">
        <w:t xml:space="preserve"> </w:t>
      </w:r>
      <w:proofErr w:type="gramStart"/>
      <w:r w:rsidRPr="0055522B">
        <w:lastRenderedPageBreak/>
        <w:t>Inflation; international trade, commodity agreements, and balance of payments.</w:t>
      </w:r>
      <w:proofErr w:type="gramEnd"/>
      <w:r w:rsidRPr="0055522B">
        <w:t xml:space="preserve">  </w:t>
      </w:r>
      <w:proofErr w:type="gramStart"/>
      <w:r w:rsidRPr="0055522B">
        <w:t>Money and banking.</w:t>
      </w:r>
      <w:proofErr w:type="gramEnd"/>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AGM 211: Technical Drawing                                                         (2 Units; LH 15; PH 45)</w:t>
      </w:r>
    </w:p>
    <w:p w:rsidR="00EE7F13" w:rsidRPr="0055522B" w:rsidRDefault="00EE7F13" w:rsidP="00EE7F13">
      <w:pPr>
        <w:pStyle w:val="BodyTextIndent"/>
        <w:spacing w:line="360" w:lineRule="auto"/>
        <w:ind w:left="0"/>
        <w:jc w:val="both"/>
        <w:rPr>
          <w:bCs/>
        </w:rPr>
      </w:pPr>
      <w:r w:rsidRPr="0055522B">
        <w:rPr>
          <w:bCs/>
        </w:rPr>
        <w:t xml:space="preserve">Use of drawing instruments, paper size, scales and drawing and layout. Lines and lettering. </w:t>
      </w:r>
      <w:proofErr w:type="gramStart"/>
      <w:r w:rsidRPr="0055522B">
        <w:rPr>
          <w:bCs/>
        </w:rPr>
        <w:t>Geometrical drawings - plane geometry, cones and cycloids.</w:t>
      </w:r>
      <w:proofErr w:type="gramEnd"/>
      <w:r w:rsidRPr="0055522B">
        <w:rPr>
          <w:bCs/>
        </w:rPr>
        <w:t xml:space="preserve"> </w:t>
      </w:r>
      <w:proofErr w:type="gramStart"/>
      <w:r w:rsidRPr="0055522B">
        <w:rPr>
          <w:bCs/>
        </w:rPr>
        <w:t>Dimensioning of structural details and tolerances.</w:t>
      </w:r>
      <w:proofErr w:type="gramEnd"/>
      <w:r w:rsidRPr="0055522B">
        <w:rPr>
          <w:bCs/>
        </w:rPr>
        <w:t xml:space="preserve"> </w:t>
      </w:r>
      <w:proofErr w:type="gramStart"/>
      <w:r w:rsidRPr="0055522B">
        <w:rPr>
          <w:bCs/>
        </w:rPr>
        <w:t>Orthographic projections, isometric projections, oblique projections.</w:t>
      </w:r>
      <w:proofErr w:type="gramEnd"/>
      <w:r w:rsidRPr="0055522B">
        <w:rPr>
          <w:bCs/>
        </w:rPr>
        <w:t xml:space="preserve"> Fastening devices, fractional sketching</w:t>
      </w:r>
    </w:p>
    <w:p w:rsidR="00EE7F13"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FWM 201: Introduction to Forestry &amp; Wildlife Mgt.                                (2 Units: LH 30)</w:t>
      </w:r>
    </w:p>
    <w:p w:rsidR="00EE7F13" w:rsidRPr="0055522B" w:rsidRDefault="00EE7F13" w:rsidP="00EE7F13">
      <w:pPr>
        <w:pStyle w:val="BodyTextIndent"/>
        <w:spacing w:line="360" w:lineRule="auto"/>
        <w:ind w:left="0"/>
        <w:jc w:val="both"/>
      </w:pPr>
      <w:proofErr w:type="gramStart"/>
      <w:r w:rsidRPr="0055522B">
        <w:t>Renewable natural resources, availability, distribution and potential.</w:t>
      </w:r>
      <w:proofErr w:type="gramEnd"/>
      <w:r w:rsidRPr="0055522B">
        <w:t xml:space="preserve"> </w:t>
      </w:r>
      <w:proofErr w:type="gramStart"/>
      <w:r w:rsidRPr="0055522B">
        <w:t>The important forest trees and wildlife.</w:t>
      </w:r>
      <w:proofErr w:type="gramEnd"/>
      <w:r w:rsidRPr="0055522B">
        <w:t xml:space="preserve"> </w:t>
      </w:r>
      <w:proofErr w:type="gramStart"/>
      <w:r w:rsidRPr="0055522B">
        <w:t>Organization of forest resources and non-timber resources.</w:t>
      </w:r>
      <w:proofErr w:type="gramEnd"/>
      <w:r w:rsidRPr="0055522B">
        <w:t xml:space="preserve">  </w:t>
      </w:r>
      <w:proofErr w:type="gramStart"/>
      <w:r w:rsidRPr="0055522B">
        <w:t>Classification, Morphology, taxonomy and ecology of tropical forest trees and game reserves in Nigeria.</w:t>
      </w:r>
      <w:proofErr w:type="gramEnd"/>
      <w:r w:rsidRPr="0055522B">
        <w:t xml:space="preserve"> </w:t>
      </w:r>
      <w:proofErr w:type="spellStart"/>
      <w:proofErr w:type="gramStart"/>
      <w:r w:rsidRPr="0055522B">
        <w:t>Silviculture</w:t>
      </w:r>
      <w:proofErr w:type="spellEnd"/>
      <w:r w:rsidRPr="0055522B">
        <w:t>, afforestation characteristics of major timbers and their uses.</w:t>
      </w:r>
      <w:proofErr w:type="gramEnd"/>
      <w:r w:rsidRPr="0055522B">
        <w:t xml:space="preserve">  </w:t>
      </w:r>
      <w:proofErr w:type="gramStart"/>
      <w:r w:rsidRPr="0055522B">
        <w:t>Forest production activities, forest protection and the regulation of harvest for sustained yield.</w:t>
      </w:r>
      <w:proofErr w:type="gramEnd"/>
      <w:r w:rsidRPr="0055522B">
        <w:t xml:space="preserve">  Preparation of working plans.  </w:t>
      </w:r>
      <w:proofErr w:type="gramStart"/>
      <w:r w:rsidRPr="0055522B">
        <w:t>Solving managerial problems.</w:t>
      </w:r>
      <w:proofErr w:type="gramEnd"/>
      <w:r w:rsidRPr="0055522B">
        <w:t xml:space="preserve">  </w:t>
      </w:r>
      <w:proofErr w:type="gramStart"/>
      <w:r w:rsidRPr="0055522B">
        <w:t>Introduction to operations research in forestry.</w:t>
      </w:r>
      <w:proofErr w:type="gramEnd"/>
      <w:r w:rsidRPr="0055522B">
        <w:t xml:space="preserve"> </w:t>
      </w:r>
      <w:proofErr w:type="gramStart"/>
      <w:r w:rsidRPr="0055522B">
        <w:t>Felling and log transportation.</w:t>
      </w:r>
      <w:proofErr w:type="gramEnd"/>
      <w:r w:rsidRPr="0055522B">
        <w:t xml:space="preserve"> </w:t>
      </w:r>
      <w:proofErr w:type="gramStart"/>
      <w:r w:rsidRPr="0055522B">
        <w:t>Importance of forest in the national economy.</w:t>
      </w:r>
      <w:proofErr w:type="gramEnd"/>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lang w:val="en-GB"/>
        </w:rPr>
      </w:pPr>
      <w:r w:rsidRPr="0055522B">
        <w:rPr>
          <w:b/>
          <w:bCs/>
          <w:lang w:val="en-GB"/>
        </w:rPr>
        <w:t>ANP 201: Introduction to General Agric. (Animals)                     (3 Units: LH 30; PH 45)</w:t>
      </w:r>
    </w:p>
    <w:p w:rsidR="00EE7F13" w:rsidRPr="0055522B" w:rsidRDefault="00F504B4" w:rsidP="00EE7F13">
      <w:pPr>
        <w:pStyle w:val="BodyTextIndent"/>
        <w:spacing w:line="360" w:lineRule="auto"/>
        <w:ind w:left="0"/>
        <w:jc w:val="both"/>
        <w:rPr>
          <w:bCs/>
          <w:lang w:val="en-GB"/>
        </w:rPr>
      </w:pPr>
      <w:proofErr w:type="gramStart"/>
      <w:r>
        <w:rPr>
          <w:lang w:val="en-GB"/>
        </w:rPr>
        <w:t>The definition of A</w:t>
      </w:r>
      <w:r w:rsidR="00EE7F13" w:rsidRPr="0055522B">
        <w:rPr>
          <w:lang w:val="en-GB"/>
        </w:rPr>
        <w:t>griculture.</w:t>
      </w:r>
      <w:proofErr w:type="gramEnd"/>
      <w:r w:rsidR="00EE7F13" w:rsidRPr="0055522B">
        <w:rPr>
          <w:lang w:val="en-GB"/>
        </w:rPr>
        <w:t xml:space="preserve"> World population and food supply. </w:t>
      </w:r>
      <w:proofErr w:type="gramStart"/>
      <w:r w:rsidR="00EE7F13" w:rsidRPr="0055522B">
        <w:rPr>
          <w:lang w:val="en-GB"/>
        </w:rPr>
        <w:t>Hi</w:t>
      </w:r>
      <w:r>
        <w:rPr>
          <w:lang w:val="en-GB"/>
        </w:rPr>
        <w:t>story, scope and importance of A</w:t>
      </w:r>
      <w:r w:rsidR="00EE7F13" w:rsidRPr="0055522B">
        <w:rPr>
          <w:lang w:val="en-GB"/>
        </w:rPr>
        <w:t>griculture to man.</w:t>
      </w:r>
      <w:proofErr w:type="gramEnd"/>
      <w:r w:rsidR="00EE7F13" w:rsidRPr="0055522B">
        <w:rPr>
          <w:lang w:val="en-GB"/>
        </w:rPr>
        <w:t xml:space="preserve"> Agriculture and natural environment, Characteristic features of tropical agriculture and how they affect production. </w:t>
      </w:r>
      <w:proofErr w:type="gramStart"/>
      <w:r w:rsidR="00EE7F13" w:rsidRPr="0055522B">
        <w:rPr>
          <w:lang w:val="en-GB"/>
        </w:rPr>
        <w:t>Land use and tenure.</w:t>
      </w:r>
      <w:proofErr w:type="gramEnd"/>
      <w:r w:rsidR="00EE7F13" w:rsidRPr="0055522B">
        <w:rPr>
          <w:lang w:val="en-GB"/>
        </w:rPr>
        <w:t xml:space="preserve">  </w:t>
      </w:r>
      <w:proofErr w:type="gramStart"/>
      <w:r w:rsidR="00EE7F13" w:rsidRPr="0055522B">
        <w:rPr>
          <w:lang w:val="en-GB"/>
        </w:rPr>
        <w:t>Trends in the production, d</w:t>
      </w:r>
      <w:r>
        <w:rPr>
          <w:lang w:val="en-GB"/>
        </w:rPr>
        <w:t>istribution and utilization of A</w:t>
      </w:r>
      <w:r w:rsidR="00EE7F13" w:rsidRPr="0055522B">
        <w:rPr>
          <w:lang w:val="en-GB"/>
        </w:rPr>
        <w:t>gricultural products.</w:t>
      </w:r>
      <w:proofErr w:type="gramEnd"/>
      <w:r w:rsidR="00EE7F13" w:rsidRPr="0055522B">
        <w:rPr>
          <w:lang w:val="en-GB"/>
        </w:rPr>
        <w:t xml:space="preserve"> </w:t>
      </w:r>
      <w:proofErr w:type="gramStart"/>
      <w:r w:rsidR="00EE7F13" w:rsidRPr="0055522B">
        <w:rPr>
          <w:lang w:val="en-GB"/>
        </w:rPr>
        <w:t>Measures of improving Nigerian Agriculture.</w:t>
      </w:r>
      <w:proofErr w:type="gramEnd"/>
      <w:r w:rsidR="00EE7F13" w:rsidRPr="0055522B">
        <w:rPr>
          <w:lang w:val="en-GB"/>
        </w:rPr>
        <w:t xml:space="preserve"> </w:t>
      </w:r>
      <w:proofErr w:type="gramStart"/>
      <w:r w:rsidR="00EE7F13" w:rsidRPr="0055522B">
        <w:rPr>
          <w:lang w:val="en-GB"/>
        </w:rPr>
        <w:t>Climatic, edaphic and social factors in relation to animal production and distributions in Nigeria.</w:t>
      </w:r>
      <w:proofErr w:type="gramEnd"/>
      <w:r w:rsidR="00EE7F13" w:rsidRPr="0055522B">
        <w:rPr>
          <w:lang w:val="en-GB"/>
        </w:rPr>
        <w:t xml:space="preserve"> </w:t>
      </w:r>
      <w:proofErr w:type="gramStart"/>
      <w:r w:rsidR="00EE7F13" w:rsidRPr="0055522B">
        <w:rPr>
          <w:lang w:val="en-GB"/>
        </w:rPr>
        <w:t>Systems of animal farming.</w:t>
      </w:r>
      <w:proofErr w:type="gramEnd"/>
      <w:r w:rsidR="00EE7F13" w:rsidRPr="0055522B">
        <w:rPr>
          <w:lang w:val="en-GB"/>
        </w:rPr>
        <w:t xml:space="preserve"> </w:t>
      </w:r>
      <w:proofErr w:type="gramStart"/>
      <w:r w:rsidR="00EE7F13" w:rsidRPr="0055522B">
        <w:rPr>
          <w:lang w:val="en-GB"/>
        </w:rPr>
        <w:t xml:space="preserve">Types, distribution and significance of farm </w:t>
      </w:r>
      <w:r w:rsidR="00EE7F13" w:rsidRPr="0055522B">
        <w:rPr>
          <w:lang w:val="en-GB"/>
        </w:rPr>
        <w:tab/>
        <w:t>animals; basic principles of animal farming.</w:t>
      </w:r>
      <w:proofErr w:type="gramEnd"/>
      <w:r w:rsidR="00EE7F13" w:rsidRPr="0055522B">
        <w:rPr>
          <w:lang w:val="en-GB"/>
        </w:rPr>
        <w:t xml:space="preserve"> Place of forestry, fish farming and</w:t>
      </w:r>
      <w:r>
        <w:rPr>
          <w:lang w:val="en-GB"/>
        </w:rPr>
        <w:t xml:space="preserve"> wildlife in animal production A</w:t>
      </w:r>
      <w:r w:rsidR="00EE7F13" w:rsidRPr="0055522B">
        <w:rPr>
          <w:lang w:val="en-GB"/>
        </w:rPr>
        <w:t xml:space="preserve">griculture. </w:t>
      </w:r>
      <w:proofErr w:type="gramStart"/>
      <w:r w:rsidR="00EE7F13" w:rsidRPr="0055522B">
        <w:rPr>
          <w:bCs/>
          <w:lang w:val="en-GB"/>
        </w:rPr>
        <w:t>The role of livestock and poultry in national economy.</w:t>
      </w:r>
      <w:proofErr w:type="gramEnd"/>
      <w:r w:rsidR="00EE7F13" w:rsidRPr="0055522B">
        <w:rPr>
          <w:bCs/>
          <w:lang w:val="en-GB"/>
        </w:rPr>
        <w:t xml:space="preserve"> Livestock breeds and distribution in Nigeria, livestock management system including feeding, housing, raring, etc. </w:t>
      </w:r>
      <w:proofErr w:type="gramStart"/>
      <w:r w:rsidR="00EE7F13" w:rsidRPr="0055522B">
        <w:rPr>
          <w:bCs/>
          <w:lang w:val="en-GB"/>
        </w:rPr>
        <w:t>Introduction to animal breeding.</w:t>
      </w:r>
      <w:proofErr w:type="gramEnd"/>
      <w:r w:rsidR="00EE7F13" w:rsidRPr="0055522B">
        <w:rPr>
          <w:bCs/>
          <w:lang w:val="en-GB"/>
        </w:rPr>
        <w:t xml:space="preserve"> </w:t>
      </w:r>
      <w:proofErr w:type="gramStart"/>
      <w:r w:rsidR="00EE7F13" w:rsidRPr="0055522B">
        <w:rPr>
          <w:bCs/>
          <w:lang w:val="en-GB"/>
        </w:rPr>
        <w:t>Element of climate and effect of climate on animal and forage production.</w:t>
      </w:r>
      <w:proofErr w:type="gramEnd"/>
      <w:r w:rsidR="00EE7F13" w:rsidRPr="0055522B">
        <w:rPr>
          <w:bCs/>
          <w:lang w:val="en-GB"/>
        </w:rPr>
        <w:t xml:space="preserve"> </w:t>
      </w:r>
      <w:proofErr w:type="gramStart"/>
      <w:r w:rsidR="00EE7F13" w:rsidRPr="0055522B">
        <w:rPr>
          <w:bCs/>
          <w:lang w:val="en-GB"/>
        </w:rPr>
        <w:t>Direct and indirect effects of climate on animal production.</w:t>
      </w:r>
      <w:proofErr w:type="gramEnd"/>
      <w:r w:rsidR="00EE7F13" w:rsidRPr="0055522B">
        <w:rPr>
          <w:bCs/>
          <w:lang w:val="en-GB"/>
        </w:rPr>
        <w:t xml:space="preserve"> </w:t>
      </w:r>
      <w:proofErr w:type="gramStart"/>
      <w:r w:rsidR="00EE7F13" w:rsidRPr="0055522B">
        <w:rPr>
          <w:bCs/>
          <w:lang w:val="en-GB"/>
        </w:rPr>
        <w:t>Introduction to animal health and diseases.</w:t>
      </w:r>
      <w:proofErr w:type="gramEnd"/>
      <w:r w:rsidR="00EE7F13" w:rsidRPr="0055522B">
        <w:rPr>
          <w:bCs/>
          <w:lang w:val="en-GB"/>
        </w:rPr>
        <w:t xml:space="preserve"> </w:t>
      </w:r>
      <w:proofErr w:type="gramStart"/>
      <w:r w:rsidR="00EE7F13" w:rsidRPr="0055522B">
        <w:rPr>
          <w:bCs/>
          <w:lang w:val="en-GB"/>
        </w:rPr>
        <w:t>Introduction to livestock products and by-products.</w:t>
      </w:r>
      <w:proofErr w:type="gramEnd"/>
      <w:r w:rsidR="00EE7F13" w:rsidRPr="0055522B">
        <w:rPr>
          <w:bCs/>
          <w:lang w:val="en-GB"/>
        </w:rPr>
        <w:t xml:space="preserve"> </w:t>
      </w:r>
      <w:proofErr w:type="gramStart"/>
      <w:r w:rsidR="00EE7F13" w:rsidRPr="0055522B">
        <w:rPr>
          <w:bCs/>
          <w:lang w:val="en-GB"/>
        </w:rPr>
        <w:t>Record keeping on livestock farms.</w:t>
      </w:r>
      <w:proofErr w:type="gramEnd"/>
      <w:r w:rsidR="00EE7F13" w:rsidRPr="0055522B">
        <w:rPr>
          <w:bCs/>
          <w:lang w:val="en-GB"/>
        </w:rPr>
        <w:t xml:space="preserve"> </w:t>
      </w:r>
    </w:p>
    <w:p w:rsidR="00EE7F13" w:rsidRPr="0055522B" w:rsidRDefault="00EE7F13" w:rsidP="00EE7F13">
      <w:pPr>
        <w:pStyle w:val="BodyTextIndent"/>
        <w:spacing w:line="360" w:lineRule="auto"/>
        <w:ind w:left="0"/>
        <w:jc w:val="both"/>
        <w:rPr>
          <w:bCs/>
          <w:lang w:val="en-GB"/>
        </w:rPr>
      </w:pPr>
    </w:p>
    <w:p w:rsidR="004A1423" w:rsidRDefault="004A1423" w:rsidP="00EE7F13">
      <w:pPr>
        <w:pStyle w:val="BodyTextIndent"/>
        <w:spacing w:line="360" w:lineRule="auto"/>
        <w:ind w:left="0"/>
        <w:jc w:val="both"/>
        <w:rPr>
          <w:b/>
          <w:bCs/>
          <w:lang w:val="en-GB"/>
        </w:rPr>
      </w:pPr>
    </w:p>
    <w:p w:rsidR="00EE7F13" w:rsidRPr="0055522B" w:rsidRDefault="00EE7F13" w:rsidP="00EE7F13">
      <w:pPr>
        <w:pStyle w:val="BodyTextIndent"/>
        <w:spacing w:line="360" w:lineRule="auto"/>
        <w:ind w:left="0"/>
        <w:jc w:val="both"/>
        <w:rPr>
          <w:b/>
          <w:bCs/>
          <w:lang w:val="en-GB"/>
        </w:rPr>
      </w:pPr>
      <w:r w:rsidRPr="0055522B">
        <w:rPr>
          <w:b/>
          <w:bCs/>
          <w:lang w:val="en-GB"/>
        </w:rPr>
        <w:lastRenderedPageBreak/>
        <w:t xml:space="preserve">CRP 201: </w:t>
      </w:r>
      <w:proofErr w:type="gramStart"/>
      <w:r w:rsidRPr="0055522B">
        <w:rPr>
          <w:b/>
          <w:bCs/>
          <w:lang w:val="en-GB"/>
        </w:rPr>
        <w:t>Introduction  to</w:t>
      </w:r>
      <w:proofErr w:type="gramEnd"/>
      <w:r w:rsidRPr="0055522B">
        <w:rPr>
          <w:b/>
          <w:bCs/>
          <w:lang w:val="en-GB"/>
        </w:rPr>
        <w:t xml:space="preserve"> General Agric. (Crops)                      (3 Units: LH 30; PH 45)</w:t>
      </w:r>
    </w:p>
    <w:p w:rsidR="00EE7F13" w:rsidRPr="0055522B" w:rsidRDefault="00EE7F13" w:rsidP="00EE7F13">
      <w:pPr>
        <w:pStyle w:val="BodyTextIndent"/>
        <w:spacing w:line="360" w:lineRule="auto"/>
        <w:ind w:left="0"/>
        <w:jc w:val="both"/>
        <w:rPr>
          <w:lang w:val="en-GB"/>
        </w:rPr>
      </w:pPr>
      <w:proofErr w:type="gramStart"/>
      <w:r w:rsidRPr="0055522B">
        <w:rPr>
          <w:lang w:val="en-GB"/>
        </w:rPr>
        <w:t>The definition of agriculture.</w:t>
      </w:r>
      <w:proofErr w:type="gramEnd"/>
      <w:r w:rsidRPr="0055522B">
        <w:rPr>
          <w:lang w:val="en-GB"/>
        </w:rPr>
        <w:t xml:space="preserve">  World population and food supply.  </w:t>
      </w:r>
      <w:proofErr w:type="gramStart"/>
      <w:r w:rsidRPr="0055522B">
        <w:rPr>
          <w:lang w:val="en-GB"/>
        </w:rPr>
        <w:t>History, scope and importance of agriculture to man.</w:t>
      </w:r>
      <w:proofErr w:type="gramEnd"/>
      <w:r w:rsidRPr="0055522B">
        <w:rPr>
          <w:lang w:val="en-GB"/>
        </w:rPr>
        <w:t xml:space="preserve">  Agriculture and natural environment, Characteristic features of tropical agriculture and how they affect production. </w:t>
      </w:r>
      <w:proofErr w:type="gramStart"/>
      <w:r w:rsidRPr="0055522B">
        <w:rPr>
          <w:lang w:val="en-GB"/>
        </w:rPr>
        <w:t>Land use and tenure.</w:t>
      </w:r>
      <w:proofErr w:type="gramEnd"/>
      <w:r w:rsidRPr="0055522B">
        <w:rPr>
          <w:lang w:val="en-GB"/>
        </w:rPr>
        <w:t xml:space="preserve">  </w:t>
      </w:r>
      <w:proofErr w:type="gramStart"/>
      <w:r w:rsidRPr="0055522B">
        <w:rPr>
          <w:lang w:val="en-GB"/>
        </w:rPr>
        <w:t>Trends in the production, distribution and utilization of agricultural products.</w:t>
      </w:r>
      <w:proofErr w:type="gramEnd"/>
      <w:r w:rsidRPr="0055522B">
        <w:rPr>
          <w:lang w:val="en-GB"/>
        </w:rPr>
        <w:t xml:space="preserve"> </w:t>
      </w:r>
      <w:proofErr w:type="gramStart"/>
      <w:r w:rsidRPr="0055522B">
        <w:rPr>
          <w:lang w:val="en-GB"/>
        </w:rPr>
        <w:t>Measures of improving Nigerian Agriculture.</w:t>
      </w:r>
      <w:proofErr w:type="gramEnd"/>
      <w:r w:rsidRPr="0055522B">
        <w:rPr>
          <w:lang w:val="en-GB"/>
        </w:rPr>
        <w:t xml:space="preserve"> </w:t>
      </w:r>
      <w:proofErr w:type="gramStart"/>
      <w:r w:rsidRPr="0055522B">
        <w:rPr>
          <w:lang w:val="en-GB"/>
        </w:rPr>
        <w:t>Climatic, edaphic and social factors in relation to crop production and distributions in Nigeria.</w:t>
      </w:r>
      <w:proofErr w:type="gramEnd"/>
      <w:r w:rsidRPr="0055522B">
        <w:rPr>
          <w:lang w:val="en-GB"/>
        </w:rPr>
        <w:t xml:space="preserve">  </w:t>
      </w:r>
      <w:proofErr w:type="gramStart"/>
      <w:r w:rsidRPr="0055522B">
        <w:rPr>
          <w:lang w:val="en-GB"/>
        </w:rPr>
        <w:t>Systems of crop farming.</w:t>
      </w:r>
      <w:proofErr w:type="gramEnd"/>
      <w:r w:rsidRPr="0055522B">
        <w:rPr>
          <w:lang w:val="en-GB"/>
        </w:rPr>
        <w:t xml:space="preserve"> Place of forestry in crop production and its development. </w:t>
      </w:r>
      <w:proofErr w:type="gramStart"/>
      <w:r w:rsidRPr="0055522B">
        <w:rPr>
          <w:lang w:val="en-GB"/>
        </w:rPr>
        <w:t>The principles, problems and prospects of crop production.</w:t>
      </w:r>
      <w:proofErr w:type="gramEnd"/>
      <w:r w:rsidRPr="0055522B">
        <w:rPr>
          <w:lang w:val="en-GB"/>
        </w:rPr>
        <w:t xml:space="preserve">  </w:t>
      </w:r>
      <w:proofErr w:type="gramStart"/>
      <w:r w:rsidRPr="0055522B">
        <w:rPr>
          <w:lang w:val="en-GB"/>
        </w:rPr>
        <w:t>Importance of crop rotation, cultural practices; water and soil conservation; irrigation and drainage.</w:t>
      </w:r>
      <w:proofErr w:type="gramEnd"/>
      <w:r w:rsidRPr="0055522B">
        <w:rPr>
          <w:lang w:val="en-GB"/>
        </w:rPr>
        <w:t xml:space="preserve"> </w:t>
      </w:r>
      <w:proofErr w:type="gramStart"/>
      <w:r w:rsidRPr="0055522B">
        <w:rPr>
          <w:lang w:val="en-GB"/>
        </w:rPr>
        <w:t>General types and characteristics of arthropods, micro-organisms and other pests affecting crops.</w:t>
      </w:r>
      <w:proofErr w:type="gramEnd"/>
      <w:r w:rsidRPr="0055522B">
        <w:rPr>
          <w:lang w:val="en-GB"/>
        </w:rPr>
        <w:t xml:space="preserve"> Weeds and their effects on crop production, pests, diseases and weed control. </w:t>
      </w:r>
      <w:proofErr w:type="gramStart"/>
      <w:r w:rsidRPr="0055522B">
        <w:rPr>
          <w:lang w:val="en-GB"/>
        </w:rPr>
        <w:t>Principles of crop production, harvesting, processing and storage.</w:t>
      </w:r>
      <w:proofErr w:type="gramEnd"/>
      <w:r w:rsidRPr="0055522B">
        <w:rPr>
          <w:b/>
          <w:bCs/>
          <w:highlight w:val="yellow"/>
          <w:lang w:val="en-GB"/>
        </w:rPr>
        <w:t xml:space="preserve"> </w:t>
      </w:r>
    </w:p>
    <w:p w:rsidR="00EE7F13" w:rsidRPr="0055522B" w:rsidRDefault="00EE7F13" w:rsidP="00EE7F13">
      <w:pPr>
        <w:pStyle w:val="BodyText"/>
        <w:spacing w:line="360" w:lineRule="auto"/>
        <w:jc w:val="both"/>
        <w:rPr>
          <w:b/>
          <w:sz w:val="24"/>
          <w:szCs w:val="24"/>
          <w:lang w:val="en-GB"/>
        </w:rPr>
      </w:pPr>
    </w:p>
    <w:p w:rsidR="00EE7F13" w:rsidRPr="0055522B" w:rsidRDefault="00EE7F13" w:rsidP="00EE7F13">
      <w:pPr>
        <w:spacing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 xml:space="preserve">GST 211: Environment and Sustainable Development                             (2Units: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Man – his origin and nature; Man and his cosmic environment; Scientific methodology, Science and technology in the society and service of man. </w:t>
      </w:r>
      <w:proofErr w:type="gramStart"/>
      <w:r w:rsidRPr="0055522B">
        <w:rPr>
          <w:rFonts w:ascii="Times New Roman" w:hAnsi="Times New Roman" w:cs="Times New Roman"/>
          <w:sz w:val="24"/>
          <w:szCs w:val="24"/>
          <w:lang w:val="en-GB"/>
        </w:rPr>
        <w:t>Renewable and non-renewable resources – man and his energy resources.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Environmental effects of chemical plastics, Textiles, Wastes and other materials, Chemical and radiochemical hazards, Introduction to the various areas of science and technology.</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Ele</w:t>
      </w:r>
      <w:r>
        <w:rPr>
          <w:rFonts w:ascii="Times New Roman" w:hAnsi="Times New Roman" w:cs="Times New Roman"/>
          <w:sz w:val="24"/>
          <w:szCs w:val="24"/>
          <w:lang w:val="en-GB"/>
        </w:rPr>
        <w:t>ments of environmental studies.</w:t>
      </w:r>
      <w:proofErr w:type="gramEnd"/>
    </w:p>
    <w:p w:rsidR="00EE7F13" w:rsidRPr="00A22AD7"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 xml:space="preserve">GST 223: Introduction to Entrepreneurship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Pr="00A22AD7"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Introductory Entrepreneurial skills: Relevant Concepts: Enterprise, Entrepreneur, Entrepreneurship, Business, Innovation, Creativity, Enterprising and Entrepreneurial Attitude and Behaviour. </w:t>
      </w:r>
      <w:proofErr w:type="gramStart"/>
      <w:r w:rsidRPr="0055522B">
        <w:rPr>
          <w:rFonts w:ascii="Times New Roman" w:hAnsi="Times New Roman" w:cs="Times New Roman"/>
          <w:sz w:val="24"/>
          <w:szCs w:val="24"/>
          <w:lang w:val="en-GB"/>
        </w:rPr>
        <w:t>History of Entrepreneurship in Nigeria.</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Rationale for Entrepreneurship, Creativity and Innovation for Entrepreneurs.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Leadership and Entrepreneurial Skills for coping with challenge.</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Unit Operations and Time Management.</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Creativity and Innovation for Self-Employment in Nigeria.</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Overcoming Job Creation Challenges.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Opportunities for Entrepreneurship, Forms of Businesses, Staffing, Marketing and the New Enterprise.</w:t>
      </w:r>
      <w:proofErr w:type="gramEnd"/>
      <w:r w:rsidRPr="0055522B">
        <w:rPr>
          <w:rFonts w:ascii="Times New Roman" w:hAnsi="Times New Roman" w:cs="Times New Roman"/>
          <w:sz w:val="24"/>
          <w:szCs w:val="24"/>
          <w:lang w:val="en-GB"/>
        </w:rPr>
        <w:t xml:space="preserve"> Feasibility </w:t>
      </w:r>
      <w:proofErr w:type="gramStart"/>
      <w:r w:rsidRPr="0055522B">
        <w:rPr>
          <w:rFonts w:ascii="Times New Roman" w:hAnsi="Times New Roman" w:cs="Times New Roman"/>
          <w:sz w:val="24"/>
          <w:szCs w:val="24"/>
          <w:lang w:val="en-GB"/>
        </w:rPr>
        <w:t>Studies  and</w:t>
      </w:r>
      <w:proofErr w:type="gramEnd"/>
      <w:r w:rsidRPr="0055522B">
        <w:rPr>
          <w:rFonts w:ascii="Times New Roman" w:hAnsi="Times New Roman" w:cs="Times New Roman"/>
          <w:sz w:val="24"/>
          <w:szCs w:val="24"/>
          <w:lang w:val="en-GB"/>
        </w:rPr>
        <w:t xml:space="preserve"> Starting a New Business. Determining Capital Requirement and Raising Capital. </w:t>
      </w:r>
      <w:proofErr w:type="gramStart"/>
      <w:r w:rsidRPr="0055522B">
        <w:rPr>
          <w:rFonts w:ascii="Times New Roman" w:hAnsi="Times New Roman" w:cs="Times New Roman"/>
          <w:sz w:val="24"/>
          <w:szCs w:val="24"/>
          <w:lang w:val="en-GB"/>
        </w:rPr>
        <w:t>Financial Planning and Management.</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 xml:space="preserve">Legal Issues, Insurance and </w:t>
      </w:r>
      <w:r>
        <w:rPr>
          <w:rFonts w:ascii="Times New Roman" w:hAnsi="Times New Roman" w:cs="Times New Roman"/>
          <w:sz w:val="24"/>
          <w:szCs w:val="24"/>
          <w:lang w:val="en-GB"/>
        </w:rPr>
        <w:t>Environmental Considerations.</w:t>
      </w:r>
      <w:proofErr w:type="gramEnd"/>
      <w:r>
        <w:rPr>
          <w:rFonts w:ascii="Times New Roman" w:hAnsi="Times New Roman" w:cs="Times New Roman"/>
          <w:sz w:val="24"/>
          <w:szCs w:val="24"/>
          <w:lang w:val="en-GB"/>
        </w:rPr>
        <w:t xml:space="preserve">  </w:t>
      </w:r>
    </w:p>
    <w:p w:rsidR="00EE7F13" w:rsidRDefault="00EE7F13" w:rsidP="00EE7F13">
      <w:pPr>
        <w:pStyle w:val="BodyTextIndent"/>
        <w:spacing w:line="360" w:lineRule="auto"/>
        <w:ind w:left="0"/>
        <w:jc w:val="both"/>
        <w:rPr>
          <w:b/>
          <w:bCs/>
          <w:lang w:val="en-GB"/>
        </w:rPr>
      </w:pPr>
    </w:p>
    <w:p w:rsidR="004A1423" w:rsidRDefault="004A1423" w:rsidP="00EE7F13">
      <w:pPr>
        <w:pStyle w:val="BodyTextIndent"/>
        <w:spacing w:line="360" w:lineRule="auto"/>
        <w:ind w:left="0"/>
        <w:jc w:val="both"/>
        <w:rPr>
          <w:b/>
          <w:bCs/>
          <w:lang w:val="en-GB"/>
        </w:rPr>
      </w:pPr>
    </w:p>
    <w:p w:rsidR="00EE7F13" w:rsidRPr="0055522B" w:rsidRDefault="00EE7F13" w:rsidP="00EE7F13">
      <w:pPr>
        <w:pStyle w:val="BodyTextIndent"/>
        <w:spacing w:line="360" w:lineRule="auto"/>
        <w:ind w:left="0"/>
        <w:jc w:val="both"/>
        <w:rPr>
          <w:b/>
          <w:bCs/>
          <w:lang w:val="en-GB"/>
        </w:rPr>
      </w:pPr>
      <w:r w:rsidRPr="0055522B">
        <w:rPr>
          <w:b/>
          <w:bCs/>
          <w:lang w:val="en-GB"/>
        </w:rPr>
        <w:lastRenderedPageBreak/>
        <w:t>SOS 201: Principles of Soil Science                                                               (2 Units: LH 30)</w:t>
      </w:r>
    </w:p>
    <w:p w:rsidR="00EE7F13" w:rsidRPr="00A22AD7" w:rsidRDefault="00EE7F13" w:rsidP="00EE7F13">
      <w:pPr>
        <w:spacing w:after="0" w:line="360" w:lineRule="auto"/>
        <w:jc w:val="both"/>
        <w:rPr>
          <w:rFonts w:ascii="Times New Roman" w:hAnsi="Times New Roman" w:cs="Times New Roman"/>
          <w:sz w:val="24"/>
          <w:szCs w:val="24"/>
          <w:lang w:val="en-GB"/>
        </w:rPr>
      </w:pPr>
      <w:proofErr w:type="gramStart"/>
      <w:r w:rsidRPr="0055522B">
        <w:rPr>
          <w:rFonts w:ascii="Times New Roman" w:hAnsi="Times New Roman" w:cs="Times New Roman"/>
          <w:sz w:val="24"/>
          <w:szCs w:val="24"/>
          <w:lang w:val="en-GB"/>
        </w:rPr>
        <w:t>Soils, their origin and formation.</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Physical properties of soils.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Soil moisture, air and temperature, soil classification and survey.</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Soil colloids; soil reactions.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Soil organic matter and soil organisms; soil and water conservation; Nutrient requirements and mineral nutrition of plants.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Introduction to fert</w:t>
      </w:r>
      <w:r>
        <w:rPr>
          <w:rFonts w:ascii="Times New Roman" w:hAnsi="Times New Roman" w:cs="Times New Roman"/>
          <w:sz w:val="24"/>
          <w:szCs w:val="24"/>
          <w:lang w:val="en-GB"/>
        </w:rPr>
        <w:t>ilizer (organic and Inorganic).</w:t>
      </w:r>
      <w:proofErr w:type="gramEnd"/>
    </w:p>
    <w:p w:rsidR="00EE7F13" w:rsidRDefault="00EE7F13" w:rsidP="00EE7F13">
      <w:pPr>
        <w:spacing w:line="360" w:lineRule="auto"/>
        <w:jc w:val="both"/>
        <w:rPr>
          <w:rFonts w:ascii="Times New Roman" w:hAnsi="Times New Roman" w:cs="Times New Roman"/>
          <w:b/>
          <w:sz w:val="24"/>
          <w:szCs w:val="24"/>
          <w:lang w:val="en-GB"/>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 xml:space="preserve">STA 201: Statistics for Agriculture and Biological Sciences                     (4 Units: LH 60) </w:t>
      </w:r>
    </w:p>
    <w:p w:rsidR="00EE7F13" w:rsidRDefault="00EE7F13" w:rsidP="00EE7F13">
      <w:pPr>
        <w:spacing w:after="0" w:line="360" w:lineRule="auto"/>
        <w:jc w:val="both"/>
        <w:rPr>
          <w:rFonts w:ascii="Times New Roman" w:hAnsi="Times New Roman" w:cs="Times New Roman"/>
          <w:sz w:val="24"/>
          <w:szCs w:val="24"/>
          <w:lang w:val="en-GB"/>
        </w:rPr>
      </w:pPr>
      <w:proofErr w:type="gramStart"/>
      <w:r w:rsidRPr="0055522B">
        <w:rPr>
          <w:rFonts w:ascii="Times New Roman" w:hAnsi="Times New Roman" w:cs="Times New Roman"/>
          <w:sz w:val="24"/>
          <w:szCs w:val="24"/>
          <w:lang w:val="en-GB"/>
        </w:rPr>
        <w:t>Scope</w:t>
      </w:r>
      <w:r w:rsidRPr="0055522B">
        <w:rPr>
          <w:rFonts w:ascii="Times New Roman" w:hAnsi="Times New Roman" w:cs="Times New Roman"/>
          <w:b/>
          <w:sz w:val="24"/>
          <w:szCs w:val="24"/>
          <w:lang w:val="en-GB"/>
        </w:rPr>
        <w:t xml:space="preserve"> </w:t>
      </w:r>
      <w:r w:rsidRPr="0055522B">
        <w:rPr>
          <w:rFonts w:ascii="Times New Roman" w:hAnsi="Times New Roman" w:cs="Times New Roman"/>
          <w:sz w:val="24"/>
          <w:szCs w:val="24"/>
          <w:lang w:val="en-GB"/>
        </w:rPr>
        <w:t>for statistical method in Biology and Agriculture.</w:t>
      </w:r>
      <w:proofErr w:type="gramEnd"/>
      <w:r w:rsidRPr="0055522B">
        <w:rPr>
          <w:rFonts w:ascii="Times New Roman" w:hAnsi="Times New Roman" w:cs="Times New Roman"/>
          <w:sz w:val="24"/>
          <w:szCs w:val="24"/>
          <w:lang w:val="en-GB"/>
        </w:rPr>
        <w:t xml:space="preserve"> Measures of location, </w:t>
      </w:r>
      <w:proofErr w:type="gramStart"/>
      <w:r w:rsidRPr="0055522B">
        <w:rPr>
          <w:rFonts w:ascii="Times New Roman" w:hAnsi="Times New Roman" w:cs="Times New Roman"/>
          <w:sz w:val="24"/>
          <w:szCs w:val="24"/>
          <w:lang w:val="en-GB"/>
        </w:rPr>
        <w:t>partition  and</w:t>
      </w:r>
      <w:proofErr w:type="gramEnd"/>
      <w:r w:rsidRPr="0055522B">
        <w:rPr>
          <w:rFonts w:ascii="Times New Roman" w:hAnsi="Times New Roman" w:cs="Times New Roman"/>
          <w:sz w:val="24"/>
          <w:szCs w:val="24"/>
          <w:lang w:val="en-GB"/>
        </w:rPr>
        <w:t xml:space="preserve"> dispersion. </w:t>
      </w:r>
      <w:proofErr w:type="gramStart"/>
      <w:r w:rsidRPr="0055522B">
        <w:rPr>
          <w:rFonts w:ascii="Times New Roman" w:hAnsi="Times New Roman" w:cs="Times New Roman"/>
          <w:sz w:val="24"/>
          <w:szCs w:val="24"/>
          <w:lang w:val="en-GB"/>
        </w:rPr>
        <w:t>Elements of probability.</w:t>
      </w:r>
      <w:proofErr w:type="gramEnd"/>
      <w:r w:rsidRPr="0055522B">
        <w:rPr>
          <w:rFonts w:ascii="Times New Roman" w:hAnsi="Times New Roman" w:cs="Times New Roman"/>
          <w:sz w:val="24"/>
          <w:szCs w:val="24"/>
          <w:lang w:val="en-GB"/>
        </w:rPr>
        <w:t xml:space="preserve"> Probability distributions: binomial, </w:t>
      </w:r>
      <w:proofErr w:type="spellStart"/>
      <w:r w:rsidRPr="0055522B">
        <w:rPr>
          <w:rFonts w:ascii="Times New Roman" w:hAnsi="Times New Roman" w:cs="Times New Roman"/>
          <w:sz w:val="24"/>
          <w:szCs w:val="24"/>
          <w:lang w:val="en-GB"/>
        </w:rPr>
        <w:t>Possion</w:t>
      </w:r>
      <w:proofErr w:type="spellEnd"/>
      <w:r w:rsidRPr="0055522B">
        <w:rPr>
          <w:rFonts w:ascii="Times New Roman" w:hAnsi="Times New Roman" w:cs="Times New Roman"/>
          <w:sz w:val="24"/>
          <w:szCs w:val="24"/>
          <w:lang w:val="en-GB"/>
        </w:rPr>
        <w:t xml:space="preserve">, geometric, Hypergeometric, negative binomial normal. </w:t>
      </w:r>
      <w:proofErr w:type="gramStart"/>
      <w:r w:rsidRPr="0055522B">
        <w:rPr>
          <w:rFonts w:ascii="Times New Roman" w:hAnsi="Times New Roman" w:cs="Times New Roman"/>
          <w:sz w:val="24"/>
          <w:szCs w:val="24"/>
          <w:lang w:val="en-GB"/>
        </w:rPr>
        <w:t>Estimation (point and Interval) and tests of hypotheses concerning population means, proportions and variances.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Regression and correlation.</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Non–parametric tests.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Contingency table analysis.</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Introduction to design of exp</w:t>
      </w:r>
      <w:r>
        <w:rPr>
          <w:rFonts w:ascii="Times New Roman" w:hAnsi="Times New Roman" w:cs="Times New Roman"/>
          <w:sz w:val="24"/>
          <w:szCs w:val="24"/>
          <w:lang w:val="en-GB"/>
        </w:rPr>
        <w:t>eriments.</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Analysis of variance.</w:t>
      </w:r>
      <w:proofErr w:type="gramEnd"/>
    </w:p>
    <w:p w:rsidR="00EE7F13" w:rsidRPr="00A22AD7"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pStyle w:val="BodyTextIndent"/>
        <w:spacing w:line="360" w:lineRule="auto"/>
        <w:ind w:left="0"/>
        <w:jc w:val="both"/>
        <w:rPr>
          <w:b/>
          <w:bCs/>
        </w:rPr>
      </w:pPr>
      <w:r w:rsidRPr="0055522B">
        <w:rPr>
          <w:b/>
          <w:bCs/>
        </w:rPr>
        <w:t>ANP 202: Farm Animal Anatomy &amp; Physiology                        (3 Units: LH 30; PH 45)</w:t>
      </w:r>
    </w:p>
    <w:p w:rsidR="00EE7F13" w:rsidRDefault="00EE7F13" w:rsidP="00EE7F13">
      <w:pPr>
        <w:pStyle w:val="BodyTextIndent"/>
        <w:spacing w:line="360" w:lineRule="auto"/>
        <w:ind w:left="0"/>
        <w:jc w:val="both"/>
      </w:pPr>
      <w:proofErr w:type="gramStart"/>
      <w:r w:rsidRPr="0055522B">
        <w:t>Parts of the beef and dairy cattle, sheep, goats, pigs, rabbits and poultry.</w:t>
      </w:r>
      <w:proofErr w:type="gramEnd"/>
      <w:r w:rsidRPr="0055522B">
        <w:t xml:space="preserve"> </w:t>
      </w:r>
      <w:proofErr w:type="gramStart"/>
      <w:r w:rsidRPr="0055522B">
        <w:t>Fundamentals of cell biology.</w:t>
      </w:r>
      <w:proofErr w:type="gramEnd"/>
      <w:r w:rsidRPr="0055522B">
        <w:t xml:space="preserve">  </w:t>
      </w:r>
      <w:proofErr w:type="gramStart"/>
      <w:r w:rsidRPr="0055522B">
        <w:t>Anatomy and physiology of the cell, cell types.</w:t>
      </w:r>
      <w:proofErr w:type="gramEnd"/>
      <w:r w:rsidRPr="0055522B">
        <w:t xml:space="preserve"> Anatomy and physiology of animal tissues, nervous system, skeletal system, muscle, bone, circulatory system, reproductive, digestive, special senses and other systems of farm animals. Physiological functions of animals – homeostatic, nutrition and digestion, respiration. </w:t>
      </w:r>
      <w:proofErr w:type="gramStart"/>
      <w:r w:rsidRPr="0055522B">
        <w:t>Temperature regulation, excretion and reproduction.</w:t>
      </w:r>
      <w:proofErr w:type="gramEnd"/>
      <w:r w:rsidRPr="0055522B">
        <w:t xml:space="preserve"> </w:t>
      </w:r>
      <w:proofErr w:type="gramStart"/>
      <w:r w:rsidRPr="0055522B">
        <w:t>Endocrinology.</w:t>
      </w:r>
      <w:proofErr w:type="gramEnd"/>
      <w:r w:rsidRPr="0055522B">
        <w:t xml:space="preserve"> </w:t>
      </w:r>
      <w:proofErr w:type="gramStart"/>
      <w:r w:rsidRPr="0055522B">
        <w:t>The blood and circulation.</w:t>
      </w:r>
      <w:proofErr w:type="gramEnd"/>
      <w:r w:rsidRPr="0055522B">
        <w:t xml:space="preserve">  </w:t>
      </w:r>
      <w:proofErr w:type="gramStart"/>
      <w:r w:rsidRPr="0055522B">
        <w:t xml:space="preserve">Lactation, milk let down and </w:t>
      </w:r>
      <w:r>
        <w:t>egg production.</w:t>
      </w:r>
      <w:proofErr w:type="gramEnd"/>
      <w:r>
        <w:t xml:space="preserve">  </w:t>
      </w:r>
      <w:proofErr w:type="gramStart"/>
      <w:r>
        <w:t>Water balance.</w:t>
      </w:r>
      <w:proofErr w:type="gramEnd"/>
    </w:p>
    <w:p w:rsidR="00EE7F13" w:rsidRPr="0055522B" w:rsidRDefault="00EE7F13" w:rsidP="00EE7F13">
      <w:pPr>
        <w:pStyle w:val="BodyTextIndent"/>
        <w:spacing w:line="360" w:lineRule="auto"/>
        <w:ind w:left="0"/>
        <w:jc w:val="both"/>
      </w:pPr>
    </w:p>
    <w:p w:rsidR="00EE7F13" w:rsidRPr="0055522B" w:rsidRDefault="00EE7F13" w:rsidP="00EE7F13">
      <w:pPr>
        <w:pStyle w:val="BodyTextIndent"/>
        <w:spacing w:line="360" w:lineRule="auto"/>
        <w:ind w:left="0"/>
        <w:jc w:val="both"/>
        <w:rPr>
          <w:b/>
          <w:bCs/>
        </w:rPr>
      </w:pPr>
      <w:r w:rsidRPr="0055522B">
        <w:rPr>
          <w:b/>
          <w:bCs/>
        </w:rPr>
        <w:t>CRP 202: Crop Taxonomy, Anatomy &amp; Physiology                      (3 Units: LH 30; PH 45)</w:t>
      </w:r>
    </w:p>
    <w:p w:rsidR="00EE7F13" w:rsidRDefault="00EE7F13" w:rsidP="00EE7F13">
      <w:pPr>
        <w:pStyle w:val="BodyTextIndent"/>
        <w:spacing w:line="360" w:lineRule="auto"/>
        <w:ind w:left="0"/>
        <w:jc w:val="both"/>
      </w:pPr>
      <w:r w:rsidRPr="0055522B">
        <w:t xml:space="preserve">Parts of the crop cell types.  </w:t>
      </w:r>
      <w:proofErr w:type="gramStart"/>
      <w:r w:rsidRPr="0055522B">
        <w:t>Introduction to plant taxonomy.</w:t>
      </w:r>
      <w:proofErr w:type="gramEnd"/>
      <w:r w:rsidRPr="0055522B">
        <w:t xml:space="preserve">  </w:t>
      </w:r>
      <w:proofErr w:type="gramStart"/>
      <w:r w:rsidRPr="0055522B">
        <w:t xml:space="preserve">Characteristics, distribution, economic importance and local examples of </w:t>
      </w:r>
      <w:proofErr w:type="spellStart"/>
      <w:r w:rsidRPr="0055522B">
        <w:t>leguminosae</w:t>
      </w:r>
      <w:proofErr w:type="spellEnd"/>
      <w:r w:rsidRPr="0055522B">
        <w:t xml:space="preserve">, </w:t>
      </w:r>
      <w:proofErr w:type="spellStart"/>
      <w:r w:rsidRPr="0055522B">
        <w:t>gramineae</w:t>
      </w:r>
      <w:proofErr w:type="spellEnd"/>
      <w:r w:rsidRPr="0055522B">
        <w:t xml:space="preserve">, </w:t>
      </w:r>
      <w:proofErr w:type="spellStart"/>
      <w:r w:rsidRPr="0055522B">
        <w:t>compositae</w:t>
      </w:r>
      <w:proofErr w:type="spellEnd"/>
      <w:r w:rsidRPr="0055522B">
        <w:t xml:space="preserve">, </w:t>
      </w:r>
      <w:proofErr w:type="spellStart"/>
      <w:r w:rsidRPr="0055522B">
        <w:t>Dioscoreacea</w:t>
      </w:r>
      <w:proofErr w:type="spellEnd"/>
      <w:r w:rsidRPr="0055522B">
        <w:t xml:space="preserve">, </w:t>
      </w:r>
      <w:proofErr w:type="spellStart"/>
      <w:r w:rsidRPr="0055522B">
        <w:t>Rutaceae</w:t>
      </w:r>
      <w:proofErr w:type="spellEnd"/>
      <w:r w:rsidRPr="0055522B">
        <w:t>, Development of cells and tissues; use of plant keys.</w:t>
      </w:r>
      <w:proofErr w:type="gramEnd"/>
      <w:r w:rsidRPr="0055522B">
        <w:t xml:space="preserve"> </w:t>
      </w:r>
      <w:proofErr w:type="gramStart"/>
      <w:r w:rsidRPr="0055522B">
        <w:t>Cell biology, cell and cell types.</w:t>
      </w:r>
      <w:proofErr w:type="gramEnd"/>
      <w:r w:rsidRPr="0055522B">
        <w:t xml:space="preserve"> </w:t>
      </w:r>
      <w:proofErr w:type="gramStart"/>
      <w:r w:rsidRPr="0055522B">
        <w:t>Comparative anatomy of major plant organs.</w:t>
      </w:r>
      <w:proofErr w:type="gramEnd"/>
      <w:r w:rsidRPr="0055522B">
        <w:t xml:space="preserve"> </w:t>
      </w:r>
      <w:proofErr w:type="gramStart"/>
      <w:r w:rsidRPr="0055522B">
        <w:t>Enzymes.</w:t>
      </w:r>
      <w:proofErr w:type="gramEnd"/>
      <w:r w:rsidRPr="0055522B">
        <w:t xml:space="preserve">  </w:t>
      </w:r>
      <w:proofErr w:type="gramStart"/>
      <w:r w:rsidRPr="0055522B">
        <w:t>Photosynthesis and translocation; Pollination, respiration and energy utilization; seed dormancy and germination, development; mineral nutrition, growth regulation.</w:t>
      </w:r>
      <w:proofErr w:type="gramEnd"/>
    </w:p>
    <w:p w:rsidR="00EE7F13" w:rsidRPr="0055522B" w:rsidRDefault="00EE7F13" w:rsidP="00EE7F13">
      <w:pPr>
        <w:pStyle w:val="BodyTextIndent"/>
        <w:spacing w:line="360" w:lineRule="auto"/>
        <w:ind w:left="0"/>
        <w:jc w:val="both"/>
      </w:pPr>
    </w:p>
    <w:p w:rsidR="00EE7F13" w:rsidRPr="0055522B" w:rsidRDefault="00EE7F13" w:rsidP="00EE7F13">
      <w:pPr>
        <w:pStyle w:val="BodyTextIndent3"/>
        <w:spacing w:after="0" w:line="360" w:lineRule="auto"/>
        <w:ind w:left="0"/>
        <w:jc w:val="both"/>
        <w:rPr>
          <w:b/>
          <w:sz w:val="24"/>
          <w:szCs w:val="24"/>
        </w:rPr>
      </w:pPr>
      <w:r w:rsidRPr="0055522B">
        <w:rPr>
          <w:b/>
          <w:sz w:val="24"/>
          <w:szCs w:val="24"/>
        </w:rPr>
        <w:t xml:space="preserve">FST 204: Introduction to Food Science &amp;Technology                            (2 Units: </w:t>
      </w:r>
      <w:r w:rsidRPr="0055522B">
        <w:rPr>
          <w:b/>
          <w:bCs/>
          <w:sz w:val="24"/>
          <w:szCs w:val="24"/>
        </w:rPr>
        <w:t>LH 30)</w:t>
      </w:r>
    </w:p>
    <w:p w:rsidR="00EE7F13" w:rsidRPr="0055522B" w:rsidRDefault="00EE7F13" w:rsidP="00EE7F13">
      <w:pPr>
        <w:pStyle w:val="BodyTextIndent3"/>
        <w:spacing w:after="0" w:line="360" w:lineRule="auto"/>
        <w:ind w:left="0"/>
        <w:jc w:val="both"/>
        <w:rPr>
          <w:sz w:val="24"/>
          <w:szCs w:val="24"/>
        </w:rPr>
      </w:pPr>
      <w:r w:rsidRPr="0055522B">
        <w:rPr>
          <w:sz w:val="24"/>
          <w:szCs w:val="24"/>
        </w:rPr>
        <w:t xml:space="preserve">Definition and scope of food science and technology; and food science/technology interface.  </w:t>
      </w:r>
    </w:p>
    <w:p w:rsidR="00EE7F13" w:rsidRPr="0055522B" w:rsidRDefault="00EE7F13" w:rsidP="00EE7F13">
      <w:pPr>
        <w:spacing w:line="360" w:lineRule="auto"/>
        <w:jc w:val="both"/>
        <w:rPr>
          <w:rFonts w:ascii="Times New Roman" w:hAnsi="Times New Roman" w:cs="Times New Roman"/>
          <w:sz w:val="24"/>
          <w:szCs w:val="24"/>
        </w:rPr>
      </w:pPr>
      <w:proofErr w:type="gramStart"/>
      <w:r w:rsidRPr="0055522B">
        <w:rPr>
          <w:rFonts w:ascii="Times New Roman" w:hAnsi="Times New Roman" w:cs="Times New Roman"/>
          <w:sz w:val="24"/>
          <w:szCs w:val="24"/>
        </w:rPr>
        <w:lastRenderedPageBreak/>
        <w:t>Food distribution and marketing.</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Food and its functions.</w:t>
      </w:r>
      <w:proofErr w:type="gramEnd"/>
      <w:r w:rsidRPr="0055522B">
        <w:rPr>
          <w:rFonts w:ascii="Times New Roman" w:hAnsi="Times New Roman" w:cs="Times New Roman"/>
          <w:sz w:val="24"/>
          <w:szCs w:val="24"/>
        </w:rPr>
        <w:t xml:space="preserve"> Review of global food situation with em</w:t>
      </w:r>
      <w:r w:rsidR="00F504B4">
        <w:rPr>
          <w:rFonts w:ascii="Times New Roman" w:hAnsi="Times New Roman" w:cs="Times New Roman"/>
          <w:sz w:val="24"/>
          <w:szCs w:val="24"/>
        </w:rPr>
        <w:t>phasis on Nigeria: the role of A</w:t>
      </w:r>
      <w:r w:rsidRPr="0055522B">
        <w:rPr>
          <w:rFonts w:ascii="Times New Roman" w:hAnsi="Times New Roman" w:cs="Times New Roman"/>
          <w:sz w:val="24"/>
          <w:szCs w:val="24"/>
        </w:rPr>
        <w:t xml:space="preserve">griculture in supplying food needs for economic growth and development. </w:t>
      </w:r>
      <w:proofErr w:type="gramStart"/>
      <w:r w:rsidRPr="0055522B">
        <w:rPr>
          <w:rFonts w:ascii="Times New Roman" w:hAnsi="Times New Roman" w:cs="Times New Roman"/>
          <w:sz w:val="24"/>
          <w:szCs w:val="24"/>
        </w:rPr>
        <w:t>Current food problems.</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Physical, chemical and biological principles of food processing, preservation and storage.</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Contamination of foods from natural sources.</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Engineering units, dimensions and principles applicable to the food industry.</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Inte</w:t>
      </w:r>
      <w:r w:rsidR="00F504B4">
        <w:rPr>
          <w:rFonts w:ascii="Times New Roman" w:hAnsi="Times New Roman" w:cs="Times New Roman"/>
          <w:sz w:val="24"/>
          <w:szCs w:val="24"/>
        </w:rPr>
        <w:t>raction between food, A</w:t>
      </w:r>
      <w:r w:rsidRPr="0055522B">
        <w:rPr>
          <w:rFonts w:ascii="Times New Roman" w:hAnsi="Times New Roman" w:cs="Times New Roman"/>
          <w:sz w:val="24"/>
          <w:szCs w:val="24"/>
        </w:rPr>
        <w:t>griculture and nutrition.</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The multiple roles of foo</w:t>
      </w:r>
      <w:r>
        <w:rPr>
          <w:rFonts w:ascii="Times New Roman" w:hAnsi="Times New Roman" w:cs="Times New Roman"/>
          <w:sz w:val="24"/>
          <w:szCs w:val="24"/>
        </w:rPr>
        <w:t>d technologists in the society.</w:t>
      </w:r>
      <w:proofErr w:type="gramEnd"/>
    </w:p>
    <w:p w:rsidR="00EE7F13" w:rsidRPr="0055522B" w:rsidRDefault="00EE7F13" w:rsidP="00EE7F13">
      <w:pPr>
        <w:pStyle w:val="BodyTextIndent"/>
        <w:spacing w:line="360" w:lineRule="auto"/>
        <w:ind w:left="0"/>
        <w:jc w:val="both"/>
        <w:rPr>
          <w:b/>
          <w:bCs/>
        </w:rPr>
      </w:pPr>
      <w:r w:rsidRPr="0055522B">
        <w:rPr>
          <w:b/>
          <w:bCs/>
        </w:rPr>
        <w:t xml:space="preserve">HSM 200: Introduction to Home Science &amp; Mgt.                                   (2 </w:t>
      </w:r>
      <w:r w:rsidRPr="0055522B">
        <w:rPr>
          <w:b/>
        </w:rPr>
        <w:t xml:space="preserve">Units: </w:t>
      </w:r>
      <w:r w:rsidRPr="0055522B">
        <w:rPr>
          <w:b/>
          <w:bCs/>
        </w:rPr>
        <w:t>LH 30)</w:t>
      </w:r>
    </w:p>
    <w:p w:rsidR="00EE7F13" w:rsidRDefault="00EE7F13" w:rsidP="00EE7F13">
      <w:pPr>
        <w:pStyle w:val="BodyTextIndent"/>
        <w:spacing w:line="360" w:lineRule="auto"/>
        <w:ind w:left="0"/>
        <w:jc w:val="both"/>
      </w:pPr>
      <w:proofErr w:type="gramStart"/>
      <w:r w:rsidRPr="0055522B">
        <w:t>Philosophy, Scope, objectives and historical development of Home Economics.</w:t>
      </w:r>
      <w:proofErr w:type="gramEnd"/>
      <w:r w:rsidRPr="0055522B">
        <w:t xml:space="preserve">  Examination of basic human needs with respect to food, clothing, shelter and health, Programme approaches in Home Economics which will help meet these needs.  </w:t>
      </w:r>
      <w:proofErr w:type="gramStart"/>
      <w:r w:rsidRPr="0055522B">
        <w:t>Preparation for careers in a variety of occupations.</w:t>
      </w:r>
      <w:proofErr w:type="gramEnd"/>
      <w:r w:rsidRPr="0055522B">
        <w:t xml:space="preserve"> </w:t>
      </w:r>
      <w:proofErr w:type="gramStart"/>
      <w:r w:rsidRPr="0055522B">
        <w:t>Definition,</w:t>
      </w:r>
      <w:proofErr w:type="gramEnd"/>
      <w:r w:rsidRPr="0055522B">
        <w:t xml:space="preserve"> and goal of Home Management; basic principles of Management; personnel and societal values; goals and standards and how they affect management of both human and non-human resources in the home.  Decision-making process and management applied to house-keeping.  As part of application of management principles and process, a period of 4 - 6 weeks in a management house is required.  During this period students are expected to analyze and evaluate management techniques at different family life-cycle stages and socio-economic levels.</w:t>
      </w:r>
    </w:p>
    <w:p w:rsidR="00EE7F13" w:rsidRPr="0055522B" w:rsidRDefault="00EE7F13" w:rsidP="00EE7F13">
      <w:pPr>
        <w:pStyle w:val="BodyTextIndent"/>
        <w:spacing w:line="360" w:lineRule="auto"/>
        <w:ind w:left="0"/>
        <w:jc w:val="both"/>
      </w:pPr>
    </w:p>
    <w:p w:rsidR="00EE7F13" w:rsidRPr="0055522B"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b/>
          <w:sz w:val="24"/>
          <w:szCs w:val="24"/>
        </w:rPr>
        <w:t xml:space="preserve">WMA </w:t>
      </w:r>
      <w:r w:rsidRPr="0055522B">
        <w:rPr>
          <w:rFonts w:ascii="Times New Roman" w:hAnsi="Times New Roman" w:cs="Times New Roman"/>
          <w:b/>
          <w:sz w:val="24"/>
          <w:szCs w:val="24"/>
        </w:rPr>
        <w:tab/>
        <w:t>202: Introduction to Climatology &amp; Biogeography            (3 Units: LH 30; PH 45)</w:t>
      </w:r>
    </w:p>
    <w:p w:rsidR="00EE7F13" w:rsidRPr="0055522B" w:rsidRDefault="00EE7F13" w:rsidP="00EE7F13">
      <w:pPr>
        <w:spacing w:line="360" w:lineRule="auto"/>
        <w:jc w:val="both"/>
        <w:rPr>
          <w:rFonts w:ascii="Times New Roman" w:hAnsi="Times New Roman" w:cs="Times New Roman"/>
          <w:sz w:val="24"/>
          <w:szCs w:val="24"/>
        </w:rPr>
      </w:pPr>
      <w:proofErr w:type="gramStart"/>
      <w:r w:rsidRPr="0055522B">
        <w:rPr>
          <w:rFonts w:ascii="Times New Roman" w:hAnsi="Times New Roman" w:cs="Times New Roman"/>
          <w:sz w:val="24"/>
          <w:szCs w:val="24"/>
        </w:rPr>
        <w:t>Basic definitions and explanations in Climatology and Biogeography.</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Climatological problems and investigation methods.</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Relationships with Meteorology, Biogeography and Hydrology.</w:t>
      </w:r>
      <w:proofErr w:type="gramEnd"/>
      <w:r w:rsidRPr="0055522B">
        <w:rPr>
          <w:rFonts w:ascii="Times New Roman" w:hAnsi="Times New Roman" w:cs="Times New Roman"/>
          <w:sz w:val="24"/>
          <w:szCs w:val="24"/>
        </w:rPr>
        <w:t xml:space="preserve">  Climatological data processing methods; basic factors of climate </w:t>
      </w:r>
      <w:proofErr w:type="gramStart"/>
      <w:r w:rsidRPr="0055522B">
        <w:rPr>
          <w:rFonts w:ascii="Times New Roman" w:hAnsi="Times New Roman" w:cs="Times New Roman"/>
          <w:sz w:val="24"/>
          <w:szCs w:val="24"/>
        </w:rPr>
        <w:t>formation,</w:t>
      </w:r>
      <w:proofErr w:type="gramEnd"/>
      <w:r w:rsidRPr="0055522B">
        <w:rPr>
          <w:rFonts w:ascii="Times New Roman" w:hAnsi="Times New Roman" w:cs="Times New Roman"/>
          <w:sz w:val="24"/>
          <w:szCs w:val="24"/>
        </w:rPr>
        <w:t xml:space="preserve"> influence of relief on climate and plants.  </w:t>
      </w:r>
      <w:proofErr w:type="gramStart"/>
      <w:r w:rsidRPr="0055522B">
        <w:rPr>
          <w:rFonts w:ascii="Times New Roman" w:hAnsi="Times New Roman" w:cs="Times New Roman"/>
          <w:sz w:val="24"/>
          <w:szCs w:val="24"/>
        </w:rPr>
        <w:t>Geographical distribution of climatic elements, plants and animals.</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Climate and soil.</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The concept of adaptation in plants and animals.</w:t>
      </w:r>
      <w:proofErr w:type="gramEnd"/>
      <w:r w:rsidRPr="0055522B">
        <w:rPr>
          <w:rFonts w:ascii="Times New Roman" w:hAnsi="Times New Roman" w:cs="Times New Roman"/>
          <w:sz w:val="24"/>
          <w:szCs w:val="24"/>
        </w:rPr>
        <w:t xml:space="preserve">  </w:t>
      </w:r>
      <w:proofErr w:type="gramStart"/>
      <w:r w:rsidRPr="0055522B">
        <w:rPr>
          <w:rFonts w:ascii="Times New Roman" w:hAnsi="Times New Roman" w:cs="Times New Roman"/>
          <w:sz w:val="24"/>
          <w:szCs w:val="24"/>
        </w:rPr>
        <w:t>Classification of climates</w:t>
      </w:r>
      <w:r w:rsidR="0092415C">
        <w:rPr>
          <w:rFonts w:ascii="Times New Roman" w:hAnsi="Times New Roman" w:cs="Times New Roman"/>
          <w:sz w:val="24"/>
          <w:szCs w:val="24"/>
        </w:rPr>
        <w:t xml:space="preserve"> and biogeography of the earth.</w:t>
      </w:r>
      <w:proofErr w:type="gramEnd"/>
    </w:p>
    <w:p w:rsidR="00EE7F13" w:rsidRPr="0055522B" w:rsidRDefault="00EE7F13" w:rsidP="00EE7F13">
      <w:pPr>
        <w:pStyle w:val="BodyTextIndent"/>
        <w:spacing w:line="360" w:lineRule="auto"/>
        <w:ind w:left="0"/>
        <w:jc w:val="both"/>
        <w:rPr>
          <w:b/>
          <w:bCs/>
          <w:lang w:val="en-GB"/>
        </w:rPr>
      </w:pPr>
      <w:r w:rsidRPr="0055522B">
        <w:rPr>
          <w:b/>
          <w:bCs/>
          <w:lang w:val="en-GB"/>
        </w:rPr>
        <w:t>ANP 204: Introduction to Agricultural Biochemistry                 (3 Units: LH 30; PH 45)</w:t>
      </w:r>
    </w:p>
    <w:p w:rsidR="00EE7F13" w:rsidRPr="00825785" w:rsidRDefault="00EE7F13" w:rsidP="00EE7F13">
      <w:pPr>
        <w:pStyle w:val="BodyTextIndent"/>
        <w:spacing w:after="240" w:line="360" w:lineRule="auto"/>
        <w:ind w:left="0"/>
        <w:jc w:val="both"/>
        <w:rPr>
          <w:lang w:val="en-GB"/>
        </w:rPr>
      </w:pPr>
      <w:r w:rsidRPr="0055522B">
        <w:rPr>
          <w:lang w:val="en-GB"/>
        </w:rPr>
        <w:t xml:space="preserve">Basic Pathways Chemistry of carbohydrates, lipids, proteins and nucleic acids Vitamins and their coenzyme functions. </w:t>
      </w:r>
      <w:proofErr w:type="gramStart"/>
      <w:r w:rsidRPr="0055522B">
        <w:rPr>
          <w:lang w:val="en-GB"/>
        </w:rPr>
        <w:t>Minerals.</w:t>
      </w:r>
      <w:proofErr w:type="gramEnd"/>
      <w:r w:rsidRPr="0055522B">
        <w:rPr>
          <w:lang w:val="en-GB"/>
        </w:rPr>
        <w:t xml:space="preserve"> The nature, classification and function of enz</w:t>
      </w:r>
      <w:r>
        <w:rPr>
          <w:lang w:val="en-GB"/>
        </w:rPr>
        <w:t>ymes and hormones Bioenergetics</w:t>
      </w:r>
    </w:p>
    <w:p w:rsidR="004A1423" w:rsidRDefault="004A1423" w:rsidP="00EE7F13">
      <w:pPr>
        <w:spacing w:after="0" w:line="360" w:lineRule="auto"/>
        <w:jc w:val="both"/>
        <w:rPr>
          <w:rFonts w:ascii="Times New Roman" w:hAnsi="Times New Roman" w:cs="Times New Roman"/>
          <w:b/>
          <w:sz w:val="24"/>
          <w:szCs w:val="24"/>
          <w:lang w:val="en-GB"/>
        </w:rPr>
      </w:pPr>
    </w:p>
    <w:p w:rsidR="004A1423" w:rsidRDefault="004A1423" w:rsidP="00EE7F13">
      <w:pPr>
        <w:spacing w:after="0" w:line="360" w:lineRule="auto"/>
        <w:jc w:val="both"/>
        <w:rPr>
          <w:rFonts w:ascii="Times New Roman" w:hAnsi="Times New Roman" w:cs="Times New Roman"/>
          <w:b/>
          <w:sz w:val="24"/>
          <w:szCs w:val="24"/>
          <w:lang w:val="en-GB"/>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lastRenderedPageBreak/>
        <w:t>GST 222:</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Peace and Conflict Resolution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Basic Concepts in peace studies and conflict resolution; Peace as vehicle of unity and development; Conflict issues; Types of conflict, e. g. Ethnic/religious/political/ economic conflicts; Root causes of conflicts and violence in Africa; Indigene/settler phenomenon; Peace – building; Management of conflict and security.  </w:t>
      </w:r>
      <w:proofErr w:type="gramStart"/>
      <w:r w:rsidRPr="0055522B">
        <w:rPr>
          <w:rFonts w:ascii="Times New Roman" w:hAnsi="Times New Roman" w:cs="Times New Roman"/>
          <w:sz w:val="24"/>
          <w:szCs w:val="24"/>
          <w:lang w:val="en-GB"/>
        </w:rPr>
        <w:t>Elements of peace studies and conflict resolution; Developing a culture of peace; Peace mediation and peace-keeping; Alternative Dispute Resolution (ADR).</w:t>
      </w:r>
      <w:proofErr w:type="gramEnd"/>
      <w:r w:rsidRPr="0055522B">
        <w:rPr>
          <w:rFonts w:ascii="Times New Roman" w:hAnsi="Times New Roman" w:cs="Times New Roman"/>
          <w:sz w:val="24"/>
          <w:szCs w:val="24"/>
          <w:lang w:val="en-GB"/>
        </w:rPr>
        <w:t xml:space="preserve">  </w:t>
      </w:r>
      <w:proofErr w:type="gramStart"/>
      <w:r w:rsidRPr="0055522B">
        <w:rPr>
          <w:rFonts w:ascii="Times New Roman" w:hAnsi="Times New Roman" w:cs="Times New Roman"/>
          <w:sz w:val="24"/>
          <w:szCs w:val="24"/>
          <w:lang w:val="en-GB"/>
        </w:rPr>
        <w:t>Dialogue/arbitration in conflict resolution; Role of international organizations in conflict resolution, e.g. ECOWAS, Afri</w:t>
      </w:r>
      <w:r>
        <w:rPr>
          <w:rFonts w:ascii="Times New Roman" w:hAnsi="Times New Roman" w:cs="Times New Roman"/>
          <w:sz w:val="24"/>
          <w:szCs w:val="24"/>
          <w:lang w:val="en-GB"/>
        </w:rPr>
        <w:t>can Union, United Nations, etc.</w:t>
      </w:r>
      <w:proofErr w:type="gramEnd"/>
    </w:p>
    <w:p w:rsidR="00EE7F13" w:rsidRPr="00825785"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spacing w:after="0"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GST 224</w:t>
      </w:r>
      <w:r w:rsidRPr="0055522B">
        <w:rPr>
          <w:rFonts w:ascii="Times New Roman" w:hAnsi="Times New Roman" w:cs="Times New Roman"/>
          <w:sz w:val="24"/>
          <w:szCs w:val="24"/>
          <w:lang w:val="en-GB"/>
        </w:rPr>
        <w:t xml:space="preserve">: </w:t>
      </w:r>
      <w:r w:rsidRPr="0055522B">
        <w:rPr>
          <w:rFonts w:ascii="Times New Roman" w:hAnsi="Times New Roman" w:cs="Times New Roman"/>
          <w:b/>
          <w:sz w:val="24"/>
          <w:szCs w:val="24"/>
          <w:lang w:val="en-GB"/>
        </w:rPr>
        <w:t xml:space="preserve">Leadership Skills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Pr="00825785" w:rsidRDefault="00EE7F13" w:rsidP="00EE7F13">
      <w:pPr>
        <w:spacing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Transformation is a fundamental shift in the deep orientation of a person, organization or society such that the world is seen in new ways and new actions and results become possible that were impossible prior to the transformation. Transformation happens at the individual level but must be embedded in collective practices and norms for the transformation to be sustained. Leadership Development Programme (LDP) proposes novel approaches to teaching and learning, which emphasizes the practical involvement of participants. It is interactive and involves exercises and actual implementation of breakthrough projects by teams that make difference in the lives of the target population. In this course, leadership concepts comprising of listening, conversation, emotional intelligence, breakthrough initiatives, gender and leadership, coaching and leadership, </w:t>
      </w:r>
      <w:r w:rsidR="0092415C" w:rsidRPr="0055522B">
        <w:rPr>
          <w:rFonts w:ascii="Times New Roman" w:hAnsi="Times New Roman" w:cs="Times New Roman"/>
          <w:sz w:val="24"/>
          <w:szCs w:val="24"/>
          <w:lang w:val="en-GB"/>
        </w:rPr>
        <w:t>enrolment</w:t>
      </w:r>
      <w:r w:rsidRPr="0055522B">
        <w:rPr>
          <w:rFonts w:ascii="Times New Roman" w:hAnsi="Times New Roman" w:cs="Times New Roman"/>
          <w:sz w:val="24"/>
          <w:szCs w:val="24"/>
          <w:lang w:val="en-GB"/>
        </w:rPr>
        <w:t xml:space="preserve"> conversation and forming an</w:t>
      </w:r>
      <w:r>
        <w:rPr>
          <w:rFonts w:ascii="Times New Roman" w:hAnsi="Times New Roman" w:cs="Times New Roman"/>
          <w:sz w:val="24"/>
          <w:szCs w:val="24"/>
          <w:lang w:val="en-GB"/>
        </w:rPr>
        <w:t>d leading teams will be taught.</w:t>
      </w:r>
    </w:p>
    <w:p w:rsidR="00EE7F13" w:rsidRPr="0055522B" w:rsidRDefault="00EE7F13" w:rsidP="00EE7F13">
      <w:pPr>
        <w:spacing w:line="360" w:lineRule="auto"/>
        <w:jc w:val="both"/>
        <w:rPr>
          <w:rFonts w:ascii="Times New Roman" w:hAnsi="Times New Roman" w:cs="Times New Roman"/>
          <w:b/>
          <w:sz w:val="24"/>
          <w:szCs w:val="24"/>
        </w:rPr>
      </w:pPr>
      <w:r>
        <w:rPr>
          <w:rFonts w:ascii="Times New Roman" w:hAnsi="Times New Roman" w:cs="Times New Roman"/>
          <w:b/>
          <w:sz w:val="24"/>
          <w:szCs w:val="24"/>
        </w:rPr>
        <w:t>300-</w:t>
      </w:r>
      <w:r w:rsidRPr="0055522B">
        <w:rPr>
          <w:rFonts w:ascii="Times New Roman" w:hAnsi="Times New Roman" w:cs="Times New Roman"/>
          <w:b/>
          <w:sz w:val="24"/>
          <w:szCs w:val="24"/>
        </w:rPr>
        <w:t>LEVEL</w:t>
      </w:r>
    </w:p>
    <w:p w:rsidR="00EE7F13" w:rsidRPr="0055522B" w:rsidRDefault="00EE7F13" w:rsidP="00EE7F13">
      <w:pPr>
        <w:pStyle w:val="BodyTextIndent"/>
        <w:spacing w:line="360" w:lineRule="auto"/>
        <w:ind w:left="0"/>
        <w:jc w:val="both"/>
        <w:rPr>
          <w:b/>
          <w:bCs/>
        </w:rPr>
      </w:pPr>
      <w:r w:rsidRPr="0055522B">
        <w:rPr>
          <w:b/>
          <w:bCs/>
        </w:rPr>
        <w:t>AED 301: Extension Teaching, Learning process and Methods                (2 Units: LH 30)</w:t>
      </w:r>
    </w:p>
    <w:p w:rsidR="00EE7F13" w:rsidRPr="0055522B" w:rsidRDefault="00EE7F13" w:rsidP="00EE7F13">
      <w:pPr>
        <w:pStyle w:val="BodyTextIndent"/>
        <w:spacing w:line="360" w:lineRule="auto"/>
        <w:ind w:left="0"/>
        <w:jc w:val="both"/>
      </w:pPr>
      <w:proofErr w:type="gramStart"/>
      <w:r w:rsidRPr="0055522B">
        <w:t>Nature and elements of communication process.</w:t>
      </w:r>
      <w:proofErr w:type="gramEnd"/>
      <w:r w:rsidRPr="0055522B">
        <w:t xml:space="preserve">  </w:t>
      </w:r>
      <w:proofErr w:type="gramStart"/>
      <w:r w:rsidRPr="0055522B">
        <w:t>Principles of analyzing communication problems in extension.</w:t>
      </w:r>
      <w:proofErr w:type="gramEnd"/>
      <w:r w:rsidRPr="0055522B">
        <w:t xml:space="preserve">  </w:t>
      </w:r>
      <w:proofErr w:type="gramStart"/>
      <w:r w:rsidRPr="0055522B">
        <w:t>The meaning of the concepts of teaching, learning and motivation, Steps and principles of teaching and learning.</w:t>
      </w:r>
      <w:proofErr w:type="gramEnd"/>
      <w:r w:rsidRPr="0055522B">
        <w:t xml:space="preserve">  </w:t>
      </w:r>
      <w:proofErr w:type="gramStart"/>
      <w:r w:rsidRPr="0055522B">
        <w:t>Extension teaching methods.</w:t>
      </w:r>
      <w:proofErr w:type="gramEnd"/>
      <w:r w:rsidRPr="0055522B">
        <w:t xml:space="preserve">  </w:t>
      </w:r>
      <w:proofErr w:type="gramStart"/>
      <w:r w:rsidRPr="0055522B">
        <w:t>Preparation and use of teaching materials and aids.</w:t>
      </w:r>
      <w:proofErr w:type="gramEnd"/>
    </w:p>
    <w:p w:rsidR="00EE7F13" w:rsidRPr="0055522B" w:rsidRDefault="00EE7F13" w:rsidP="00EE7F13">
      <w:pPr>
        <w:pStyle w:val="BodyTextIndent"/>
        <w:spacing w:line="360" w:lineRule="auto"/>
        <w:ind w:left="0"/>
        <w:jc w:val="both"/>
        <w:rPr>
          <w:b/>
          <w:bCs/>
        </w:rPr>
      </w:pPr>
      <w:r w:rsidRPr="0055522B">
        <w:rPr>
          <w:b/>
          <w:bCs/>
        </w:rPr>
        <w:t>AGE 301: Principles of Production Economics                                          (2 Units: LH 30)</w:t>
      </w:r>
    </w:p>
    <w:p w:rsidR="00EE7F13" w:rsidRDefault="00EE7F13" w:rsidP="00EE7F13">
      <w:pPr>
        <w:pStyle w:val="BodyTextIndent"/>
        <w:spacing w:line="360" w:lineRule="auto"/>
        <w:ind w:left="0"/>
        <w:jc w:val="both"/>
      </w:pPr>
      <w:proofErr w:type="gramStart"/>
      <w:r w:rsidRPr="0055522B">
        <w:t>Theory</w:t>
      </w:r>
      <w:r w:rsidR="00F504B4">
        <w:t xml:space="preserve"> of Production.</w:t>
      </w:r>
      <w:proofErr w:type="gramEnd"/>
      <w:r w:rsidR="00F504B4">
        <w:t xml:space="preserve">  </w:t>
      </w:r>
      <w:proofErr w:type="gramStart"/>
      <w:r w:rsidR="00F504B4">
        <w:t>Principles of A</w:t>
      </w:r>
      <w:r w:rsidRPr="0055522B">
        <w:t>gricultural production and resource use; factor-factor, factor-product and product-product relationship.</w:t>
      </w:r>
      <w:proofErr w:type="gramEnd"/>
      <w:r w:rsidRPr="0055522B">
        <w:t xml:space="preserve">  </w:t>
      </w:r>
      <w:proofErr w:type="gramStart"/>
      <w:r w:rsidRPr="0055522B">
        <w:t>Consumpt</w:t>
      </w:r>
      <w:r w:rsidR="00F504B4">
        <w:t>ion and resource allocation in A</w:t>
      </w:r>
      <w:r w:rsidRPr="0055522B">
        <w:t>griculture.</w:t>
      </w:r>
      <w:proofErr w:type="gramEnd"/>
      <w:r w:rsidRPr="0055522B">
        <w:t xml:space="preserve">  </w:t>
      </w:r>
      <w:proofErr w:type="gramStart"/>
      <w:r w:rsidRPr="0055522B">
        <w:t>Farm costs and revenue theories.</w:t>
      </w:r>
      <w:proofErr w:type="gramEnd"/>
      <w:r w:rsidRPr="0055522B">
        <w:t xml:space="preserve">  </w:t>
      </w:r>
      <w:proofErr w:type="gramStart"/>
      <w:r w:rsidRPr="0055522B">
        <w:t xml:space="preserve">Elements of time, risk and uncertainty in </w:t>
      </w:r>
      <w:r w:rsidR="00F504B4">
        <w:lastRenderedPageBreak/>
        <w:t>A</w:t>
      </w:r>
      <w:r w:rsidRPr="0055522B">
        <w:t>gricultural production.</w:t>
      </w:r>
      <w:proofErr w:type="gramEnd"/>
      <w:r w:rsidRPr="0055522B">
        <w:t xml:space="preserve">  </w:t>
      </w:r>
      <w:proofErr w:type="gramStart"/>
      <w:r w:rsidRPr="0055522B">
        <w:t>Types of farm records and their uses.</w:t>
      </w:r>
      <w:proofErr w:type="gramEnd"/>
      <w:r w:rsidRPr="0055522B">
        <w:t xml:space="preserve">  Farm budgeting, gross and net margin analysis and far</w:t>
      </w:r>
      <w:r>
        <w:t>m planning.</w:t>
      </w:r>
    </w:p>
    <w:p w:rsidR="00EE7F13" w:rsidRPr="0055522B" w:rsidRDefault="00EE7F13" w:rsidP="00EE7F13">
      <w:pPr>
        <w:pStyle w:val="BodyTextIndent"/>
        <w:spacing w:line="360" w:lineRule="auto"/>
        <w:ind w:left="0"/>
        <w:jc w:val="both"/>
      </w:pPr>
    </w:p>
    <w:p w:rsidR="00EE7F13" w:rsidRPr="0055522B" w:rsidRDefault="00EE7F13" w:rsidP="00EE7F13">
      <w:pPr>
        <w:pStyle w:val="BodyTextIndent"/>
        <w:spacing w:line="360" w:lineRule="auto"/>
        <w:ind w:left="0"/>
        <w:jc w:val="both"/>
        <w:rPr>
          <w:b/>
          <w:bCs/>
        </w:rPr>
      </w:pPr>
      <w:r w:rsidRPr="0055522B">
        <w:rPr>
          <w:b/>
          <w:bCs/>
        </w:rPr>
        <w:t xml:space="preserve">AGM 311: Introduction to Farm Machinery                                  (2 </w:t>
      </w:r>
      <w:r w:rsidRPr="0055522B">
        <w:rPr>
          <w:b/>
        </w:rPr>
        <w:t>Units: LH 15; PH 45</w:t>
      </w:r>
      <w:r w:rsidRPr="0055522B">
        <w:rPr>
          <w:b/>
          <w:bCs/>
        </w:rPr>
        <w:t>)</w:t>
      </w:r>
    </w:p>
    <w:p w:rsidR="00EE7F13" w:rsidRDefault="00B5527A" w:rsidP="00EE7F13">
      <w:pPr>
        <w:pStyle w:val="BodyTextIndent"/>
        <w:spacing w:line="360" w:lineRule="auto"/>
        <w:ind w:left="0"/>
        <w:jc w:val="both"/>
      </w:pPr>
      <w:proofErr w:type="gramStart"/>
      <w:r>
        <w:t>Aims and objectives of A</w:t>
      </w:r>
      <w:r w:rsidR="00EE7F13" w:rsidRPr="0055522B">
        <w:t>gricultural mechanization.</w:t>
      </w:r>
      <w:proofErr w:type="gramEnd"/>
      <w:r w:rsidR="00EE7F13" w:rsidRPr="0055522B">
        <w:t xml:space="preserve">  </w:t>
      </w:r>
      <w:proofErr w:type="gramStart"/>
      <w:r w:rsidR="00EE7F13" w:rsidRPr="0055522B">
        <w:t>Basic mechanics, Workshop tools.</w:t>
      </w:r>
      <w:proofErr w:type="gramEnd"/>
      <w:r w:rsidR="00EE7F13" w:rsidRPr="0055522B">
        <w:t xml:space="preserve">  </w:t>
      </w:r>
      <w:proofErr w:type="gramStart"/>
      <w:r w:rsidR="00EE7F13" w:rsidRPr="0055522B">
        <w:t>Principles of internal combustion engines and electric motor.</w:t>
      </w:r>
      <w:proofErr w:type="gramEnd"/>
      <w:r w:rsidR="00EE7F13" w:rsidRPr="0055522B">
        <w:t xml:space="preserve">  </w:t>
      </w:r>
      <w:proofErr w:type="gramStart"/>
      <w:r w:rsidR="00EE7F13" w:rsidRPr="0055522B">
        <w:t>Study of farm machinery used for tillage; ploughs, harrows, cultivators, farm power transmission system.</w:t>
      </w:r>
      <w:proofErr w:type="gramEnd"/>
      <w:r w:rsidR="00EE7F13" w:rsidRPr="0055522B">
        <w:t xml:space="preserve">  Harvesting and processing equipment (sprayers and dusters).  Equipment for livestock (automatic feed conveyors, automatic drinkers for poultry, feeding and watering equipment; milking and milk handling equipment, meat processing equipment).  </w:t>
      </w:r>
      <w:proofErr w:type="gramStart"/>
      <w:r w:rsidR="00EE7F13" w:rsidRPr="0055522B">
        <w:t>Water lifting and irrigation equipment.</w:t>
      </w:r>
      <w:proofErr w:type="gramEnd"/>
      <w:r w:rsidR="00EE7F13" w:rsidRPr="0055522B">
        <w:t xml:space="preserve">  </w:t>
      </w:r>
      <w:proofErr w:type="gramStart"/>
      <w:r w:rsidR="00EE7F13" w:rsidRPr="0055522B">
        <w:t>Surveying instruments used on the farm.</w:t>
      </w:r>
      <w:proofErr w:type="gramEnd"/>
      <w:r w:rsidR="00EE7F13" w:rsidRPr="0055522B">
        <w:t xml:space="preserve">  </w:t>
      </w:r>
      <w:proofErr w:type="gramStart"/>
      <w:r w:rsidR="00EE7F13" w:rsidRPr="0055522B">
        <w:t>Operating principles, selection and maintenance procedures of farm machinery.</w:t>
      </w:r>
      <w:proofErr w:type="gramEnd"/>
      <w:r w:rsidR="00EE7F13" w:rsidRPr="0055522B">
        <w:t xml:space="preserve">  Farm machinery costings and records.  </w:t>
      </w:r>
      <w:proofErr w:type="gramStart"/>
      <w:r w:rsidR="00EE7F13" w:rsidRPr="0055522B">
        <w:t>Workshop and build</w:t>
      </w:r>
      <w:r w:rsidR="00EE7F13">
        <w:t>ing materials used on the farm.</w:t>
      </w:r>
      <w:proofErr w:type="gramEnd"/>
    </w:p>
    <w:p w:rsidR="0092415C" w:rsidRDefault="0092415C"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 xml:space="preserve">ANP 301: Ruminant Animal Production                                        (2 Units: LH 15; PH 45) </w:t>
      </w:r>
    </w:p>
    <w:p w:rsidR="00EE7F13" w:rsidRDefault="00EE7F13" w:rsidP="00EE7F13">
      <w:pPr>
        <w:pStyle w:val="BodyTextIndent"/>
        <w:spacing w:line="360" w:lineRule="auto"/>
        <w:ind w:left="0"/>
        <w:jc w:val="both"/>
      </w:pPr>
      <w:proofErr w:type="gramStart"/>
      <w:r w:rsidRPr="0055522B">
        <w:t>Management of breeding stock, growing and young animal, Housing, equipment and feeding principles of cattle, sheep and goats.</w:t>
      </w:r>
      <w:proofErr w:type="gramEnd"/>
      <w:r w:rsidRPr="0055522B">
        <w:t xml:space="preserve">  </w:t>
      </w:r>
      <w:proofErr w:type="gramStart"/>
      <w:r w:rsidRPr="0055522B">
        <w:t>Production and management practices.</w:t>
      </w:r>
      <w:proofErr w:type="gramEnd"/>
      <w:r w:rsidRPr="0055522B">
        <w:t xml:space="preserve"> </w:t>
      </w:r>
      <w:proofErr w:type="gramStart"/>
      <w:r w:rsidRPr="0055522B">
        <w:t>Health management of ruminant animals.</w:t>
      </w:r>
      <w:proofErr w:type="gramEnd"/>
      <w:r w:rsidRPr="0055522B">
        <w:t xml:space="preserve">  </w:t>
      </w:r>
    </w:p>
    <w:p w:rsidR="00EE7F13" w:rsidRPr="00825785"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ANP 303: Animal Genetics and Breeding                                       (3 Units: LH 30; PH 45)</w:t>
      </w:r>
    </w:p>
    <w:p w:rsidR="00EE7F13" w:rsidRDefault="00EE7F13" w:rsidP="00EE7F13">
      <w:pPr>
        <w:pStyle w:val="BodyTextIndent"/>
        <w:spacing w:line="360" w:lineRule="auto"/>
        <w:ind w:left="0"/>
        <w:jc w:val="both"/>
      </w:pPr>
      <w:proofErr w:type="gramStart"/>
      <w:r w:rsidRPr="0055522B">
        <w:t>History of genetics; Chromosomes structure, number and variations.</w:t>
      </w:r>
      <w:proofErr w:type="gramEnd"/>
      <w:r w:rsidRPr="0055522B">
        <w:t xml:space="preserve">  </w:t>
      </w:r>
      <w:proofErr w:type="gramStart"/>
      <w:r w:rsidRPr="0055522B">
        <w:t>Gene and genotype.</w:t>
      </w:r>
      <w:proofErr w:type="gramEnd"/>
      <w:r w:rsidRPr="0055522B">
        <w:t xml:space="preserve">  </w:t>
      </w:r>
      <w:proofErr w:type="gramStart"/>
      <w:r w:rsidRPr="0055522B">
        <w:t xml:space="preserve">Genetic code, </w:t>
      </w:r>
      <w:proofErr w:type="spellStart"/>
      <w:r w:rsidRPr="0055522B">
        <w:t>Mendelism</w:t>
      </w:r>
      <w:proofErr w:type="spellEnd"/>
      <w:r w:rsidRPr="0055522B">
        <w:t>; Fundamental principles of inheritance, quantitative and qualitative characters and their inheritance.</w:t>
      </w:r>
      <w:proofErr w:type="gramEnd"/>
      <w:r w:rsidRPr="0055522B">
        <w:t xml:space="preserve">  Different types of gene actions, values and means, repeatability, heritability etc.  </w:t>
      </w:r>
      <w:proofErr w:type="gramStart"/>
      <w:r w:rsidRPr="0055522B">
        <w:t>Animal variation and selection principles.</w:t>
      </w:r>
      <w:proofErr w:type="gramEnd"/>
      <w:r w:rsidRPr="0055522B">
        <w:t xml:space="preserve">  Breeding and environmental effects, in-breeding, pure line breeding, cross breed</w:t>
      </w:r>
      <w:r>
        <w:t>ing and other breeding methods.</w:t>
      </w:r>
    </w:p>
    <w:p w:rsidR="00EE7F13" w:rsidRPr="00825785" w:rsidRDefault="00EE7F13" w:rsidP="00EE7F13">
      <w:pPr>
        <w:pStyle w:val="BodyTextIndent"/>
        <w:spacing w:line="360" w:lineRule="auto"/>
        <w:ind w:left="0"/>
        <w:jc w:val="both"/>
      </w:pPr>
    </w:p>
    <w:p w:rsidR="00EE7F13" w:rsidRPr="0055522B" w:rsidRDefault="00EE7F13" w:rsidP="00EE7F13">
      <w:pPr>
        <w:pStyle w:val="BodyTextIndent"/>
        <w:spacing w:line="360" w:lineRule="auto"/>
        <w:ind w:left="0"/>
        <w:jc w:val="both"/>
        <w:rPr>
          <w:b/>
          <w:bCs/>
        </w:rPr>
      </w:pPr>
      <w:r w:rsidRPr="0055522B">
        <w:rPr>
          <w:b/>
          <w:bCs/>
        </w:rPr>
        <w:t>CPT</w:t>
      </w:r>
      <w:r w:rsidRPr="0055522B">
        <w:rPr>
          <w:b/>
          <w:bCs/>
          <w:color w:val="FF0000"/>
        </w:rPr>
        <w:t xml:space="preserve"> </w:t>
      </w:r>
      <w:r w:rsidRPr="0055522B">
        <w:rPr>
          <w:b/>
          <w:bCs/>
        </w:rPr>
        <w:t>301: Principles of Crop Protection                                          (3 Units: LH 30; PH 45)</w:t>
      </w:r>
    </w:p>
    <w:p w:rsidR="00EE7F13" w:rsidRPr="0055522B" w:rsidRDefault="00EE7F13" w:rsidP="00EE7F13">
      <w:pPr>
        <w:pStyle w:val="BodyTextIndent"/>
        <w:spacing w:line="360" w:lineRule="auto"/>
        <w:ind w:left="0"/>
        <w:jc w:val="both"/>
      </w:pPr>
      <w:proofErr w:type="gramStart"/>
      <w:r w:rsidRPr="0055522B">
        <w:t>The major pests, insect, fungi, bacteria, viruses and nematodes, weeds and other diseases of tropical crops and stored products.</w:t>
      </w:r>
      <w:proofErr w:type="gramEnd"/>
      <w:r w:rsidRPr="0055522B">
        <w:t xml:space="preserve">  </w:t>
      </w:r>
      <w:proofErr w:type="gramStart"/>
      <w:r w:rsidRPr="0055522B">
        <w:t>Definition of pests.</w:t>
      </w:r>
      <w:proofErr w:type="gramEnd"/>
      <w:r w:rsidRPr="0055522B">
        <w:t xml:space="preserve">  </w:t>
      </w:r>
      <w:proofErr w:type="gramStart"/>
      <w:r w:rsidRPr="0055522B">
        <w:t>Study of insect pests of major local crops, their significance and principles of control.</w:t>
      </w:r>
      <w:proofErr w:type="gramEnd"/>
      <w:r w:rsidRPr="0055522B">
        <w:t xml:space="preserve">  </w:t>
      </w:r>
      <w:proofErr w:type="gramStart"/>
      <w:r w:rsidRPr="0055522B">
        <w:t>Study of the effects of diseases caused by Virus, bacteria, fungi and nematodes.</w:t>
      </w:r>
      <w:proofErr w:type="gramEnd"/>
      <w:r w:rsidRPr="0055522B">
        <w:t xml:space="preserve">  </w:t>
      </w:r>
      <w:proofErr w:type="gramStart"/>
      <w:r w:rsidRPr="0055522B">
        <w:t>Control of these diseases.</w:t>
      </w:r>
      <w:proofErr w:type="gramEnd"/>
      <w:r w:rsidRPr="0055522B">
        <w:t xml:space="preserve">  </w:t>
      </w:r>
      <w:proofErr w:type="gramStart"/>
      <w:r w:rsidRPr="0055522B">
        <w:t>Effect of weeds on crops and livestock and the principles and methods of control of weeds.</w:t>
      </w:r>
      <w:proofErr w:type="gramEnd"/>
      <w:r w:rsidRPr="0055522B">
        <w:t xml:space="preserve">  Brief outline, </w:t>
      </w:r>
      <w:r w:rsidRPr="0055522B">
        <w:lastRenderedPageBreak/>
        <w:t xml:space="preserve">shortcomings and advantages of different pest assessment and pest control methods.  </w:t>
      </w:r>
      <w:proofErr w:type="gramStart"/>
      <w:r w:rsidRPr="0055522B">
        <w:t>Strategies of integrated pest control and pest management.</w:t>
      </w:r>
      <w:proofErr w:type="gramEnd"/>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CRP 301: Arable Crops Production                                                (3 Units: LH 30; PH 45)</w:t>
      </w:r>
    </w:p>
    <w:p w:rsidR="00EE7F13" w:rsidRDefault="00EE7F13" w:rsidP="00EE7F13">
      <w:pPr>
        <w:pStyle w:val="BodyTextIndent"/>
        <w:spacing w:line="360" w:lineRule="auto"/>
        <w:ind w:left="0"/>
        <w:jc w:val="both"/>
      </w:pPr>
      <w:proofErr w:type="gramStart"/>
      <w:r w:rsidRPr="0055522B">
        <w:t xml:space="preserve">Origin, ecological distribution, soil and climatic requirements of cereals, legumes, root and tuber crops, </w:t>
      </w:r>
      <w:proofErr w:type="spellStart"/>
      <w:r w:rsidRPr="0055522B">
        <w:t>fibre</w:t>
      </w:r>
      <w:proofErr w:type="spellEnd"/>
      <w:r w:rsidRPr="0055522B">
        <w:t xml:space="preserve"> crops, and other important arable crops in Nigeria.</w:t>
      </w:r>
      <w:proofErr w:type="gramEnd"/>
      <w:r w:rsidRPr="0055522B">
        <w:t xml:space="preserve"> </w:t>
      </w:r>
      <w:proofErr w:type="gramStart"/>
      <w:r w:rsidRPr="0055522B">
        <w:t>Improved varieties.</w:t>
      </w:r>
      <w:proofErr w:type="gramEnd"/>
      <w:r w:rsidRPr="0055522B">
        <w:t xml:space="preserve"> Agronomic practices such as tillage and land preparation, seeding, maintenance of soil fertility, fertilizer usage, weeding, protection harvesting, utilization, processing, storage and economic aspects of some selected arable crops. </w:t>
      </w:r>
      <w:proofErr w:type="gramStart"/>
      <w:r w:rsidRPr="0055522B">
        <w:t>Climate, economic and social conditions affecting arable crop distr</w:t>
      </w:r>
      <w:r>
        <w:t>ibution, growth and production.</w:t>
      </w:r>
      <w:proofErr w:type="gramEnd"/>
    </w:p>
    <w:p w:rsidR="0092415C" w:rsidRDefault="0092415C"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CRP 303: Crop Physiology                                                               (3 Units: LH 30; PH 45)</w:t>
      </w:r>
    </w:p>
    <w:p w:rsidR="00EE7F13" w:rsidRPr="0055522B" w:rsidRDefault="00EE7F13" w:rsidP="00EE7F13">
      <w:pPr>
        <w:pStyle w:val="BodyTextIndent"/>
        <w:spacing w:line="360" w:lineRule="auto"/>
        <w:ind w:left="0"/>
        <w:jc w:val="both"/>
        <w:rPr>
          <w:bCs/>
        </w:rPr>
      </w:pPr>
      <w:proofErr w:type="gramStart"/>
      <w:r w:rsidRPr="0055522B">
        <w:rPr>
          <w:bCs/>
        </w:rPr>
        <w:t>Explanation of the term physiology as the branch of biology that deals with the internal workings or function of living things.</w:t>
      </w:r>
      <w:proofErr w:type="gramEnd"/>
      <w:r w:rsidRPr="0055522B">
        <w:rPr>
          <w:bCs/>
        </w:rPr>
        <w:t xml:space="preserve"> Crop physiology as the study of the functions such as germination, transportation, metabolism, respiration, photosynthesis, reproduction, etc. of crop plants during their development from seeds through flowering to senescence. The physiological basis of crop plants; how the physiological processes influence crop growth, production, and potential yield. The influence of environmental factors, including factors such as soil, temperatures, rainfall, solar radiation, relative humidity, wind, etc. on physiology and metabolism of crop plants during their germination, growth and development from seeds through reproduction.</w:t>
      </w:r>
    </w:p>
    <w:p w:rsidR="00EE7F13" w:rsidRPr="0055522B" w:rsidRDefault="00EE7F13" w:rsidP="00EE7F13">
      <w:pPr>
        <w:pStyle w:val="BodyTextIndent"/>
        <w:spacing w:line="360" w:lineRule="auto"/>
        <w:ind w:left="0"/>
        <w:jc w:val="both"/>
        <w:rPr>
          <w:bCs/>
        </w:rPr>
      </w:pPr>
    </w:p>
    <w:p w:rsidR="00EE7F13" w:rsidRPr="0055522B" w:rsidRDefault="00EE7F13" w:rsidP="00EE7F13">
      <w:pPr>
        <w:spacing w:line="360" w:lineRule="auto"/>
        <w:jc w:val="both"/>
        <w:rPr>
          <w:rFonts w:ascii="Times New Roman" w:hAnsi="Times New Roman" w:cs="Times New Roman"/>
          <w:b/>
          <w:sz w:val="24"/>
          <w:szCs w:val="24"/>
          <w:lang w:val="en-GB"/>
        </w:rPr>
      </w:pPr>
      <w:r w:rsidRPr="0055522B">
        <w:rPr>
          <w:rFonts w:ascii="Times New Roman" w:hAnsi="Times New Roman" w:cs="Times New Roman"/>
          <w:b/>
          <w:sz w:val="24"/>
          <w:szCs w:val="24"/>
          <w:lang w:val="en-GB"/>
        </w:rPr>
        <w:t xml:space="preserve">GST 311: Entrepreneurship                                                                         (2 Units: </w:t>
      </w:r>
      <w:proofErr w:type="gramStart"/>
      <w:r w:rsidRPr="0055522B">
        <w:rPr>
          <w:rFonts w:ascii="Times New Roman" w:hAnsi="Times New Roman" w:cs="Times New Roman"/>
          <w:b/>
          <w:sz w:val="24"/>
          <w:szCs w:val="24"/>
          <w:lang w:val="en-GB"/>
        </w:rPr>
        <w:t>LH  30</w:t>
      </w:r>
      <w:proofErr w:type="gramEnd"/>
      <w:r w:rsidRPr="0055522B">
        <w:rPr>
          <w:rFonts w:ascii="Times New Roman" w:hAnsi="Times New Roman" w:cs="Times New Roman"/>
          <w:b/>
          <w:sz w:val="24"/>
          <w:szCs w:val="24"/>
          <w:lang w:val="en-GB"/>
        </w:rPr>
        <w:t>)</w:t>
      </w:r>
    </w:p>
    <w:p w:rsidR="00EE7F13" w:rsidRDefault="00EE7F13" w:rsidP="00EE7F13">
      <w:pPr>
        <w:spacing w:after="0" w:line="360" w:lineRule="auto"/>
        <w:jc w:val="both"/>
        <w:rPr>
          <w:rFonts w:ascii="Times New Roman" w:hAnsi="Times New Roman" w:cs="Times New Roman"/>
          <w:sz w:val="24"/>
          <w:szCs w:val="24"/>
          <w:lang w:val="en-GB"/>
        </w:rPr>
      </w:pPr>
      <w:r w:rsidRPr="0055522B">
        <w:rPr>
          <w:rFonts w:ascii="Times New Roman" w:hAnsi="Times New Roman" w:cs="Times New Roman"/>
          <w:sz w:val="24"/>
          <w:szCs w:val="24"/>
          <w:lang w:val="en-GB"/>
        </w:rPr>
        <w:t xml:space="preserve">Profiles of business ventures in the various business sectors such as: Soap/Detergent, Tooth brush and Tooth paste making; Photography; Brick making; Rope making; Brewing; Glassware production/ Ceramic production, Paper production; Water treatment/conditioning/packaging; Food processing/preservation/packaging; Metal fabrication; Tanning industry; Vegetable oil extraction; Farming; Fisheries/aquaculture; Plastic making; Refrigeration/Air-conditioning; Carving, Weaving; Bakery; Tailoring; Printing; Carpentry; Interior Decoration; Animal husbandry etc.  Case Study </w:t>
      </w:r>
      <w:proofErr w:type="gramStart"/>
      <w:r w:rsidRPr="0055522B">
        <w:rPr>
          <w:rFonts w:ascii="Times New Roman" w:hAnsi="Times New Roman" w:cs="Times New Roman"/>
          <w:sz w:val="24"/>
          <w:szCs w:val="24"/>
          <w:lang w:val="en-GB"/>
        </w:rPr>
        <w:t>Methodology  applied</w:t>
      </w:r>
      <w:proofErr w:type="gramEnd"/>
      <w:r w:rsidRPr="0055522B">
        <w:rPr>
          <w:rFonts w:ascii="Times New Roman" w:hAnsi="Times New Roman" w:cs="Times New Roman"/>
          <w:sz w:val="24"/>
          <w:szCs w:val="24"/>
          <w:lang w:val="en-GB"/>
        </w:rPr>
        <w:t xml:space="preserve"> to the development and administration of Cases that bring out key issues of business environment, start-up, pains and gains of growth of businesses, etc. with particular reference </w:t>
      </w:r>
      <w:r w:rsidRPr="0055522B">
        <w:rPr>
          <w:rFonts w:ascii="Times New Roman" w:hAnsi="Times New Roman" w:cs="Times New Roman"/>
          <w:sz w:val="24"/>
          <w:szCs w:val="24"/>
          <w:lang w:val="en-GB"/>
        </w:rPr>
        <w:lastRenderedPageBreak/>
        <w:t xml:space="preserve">to Nigerian businesses. </w:t>
      </w:r>
      <w:proofErr w:type="gramStart"/>
      <w:r w:rsidRPr="0055522B">
        <w:rPr>
          <w:rFonts w:ascii="Times New Roman" w:hAnsi="Times New Roman" w:cs="Times New Roman"/>
          <w:sz w:val="24"/>
          <w:szCs w:val="24"/>
          <w:lang w:val="en-GB"/>
        </w:rPr>
        <w:t>Experience sharing by business actors in the economy with stude</w:t>
      </w:r>
      <w:r>
        <w:rPr>
          <w:rFonts w:ascii="Times New Roman" w:hAnsi="Times New Roman" w:cs="Times New Roman"/>
          <w:sz w:val="24"/>
          <w:szCs w:val="24"/>
          <w:lang w:val="en-GB"/>
        </w:rPr>
        <w:t>nts during Case presentations.</w:t>
      </w:r>
      <w:proofErr w:type="gramEnd"/>
      <w:r>
        <w:rPr>
          <w:rFonts w:ascii="Times New Roman" w:hAnsi="Times New Roman" w:cs="Times New Roman"/>
          <w:sz w:val="24"/>
          <w:szCs w:val="24"/>
          <w:lang w:val="en-GB"/>
        </w:rPr>
        <w:t xml:space="preserve"> </w:t>
      </w:r>
    </w:p>
    <w:p w:rsidR="00EE7F13" w:rsidRPr="00825785" w:rsidRDefault="00EE7F13" w:rsidP="00EE7F13">
      <w:pPr>
        <w:spacing w:after="0" w:line="360" w:lineRule="auto"/>
        <w:jc w:val="both"/>
        <w:rPr>
          <w:rFonts w:ascii="Times New Roman" w:hAnsi="Times New Roman" w:cs="Times New Roman"/>
          <w:sz w:val="24"/>
          <w:szCs w:val="24"/>
          <w:lang w:val="en-GB"/>
        </w:rPr>
      </w:pPr>
    </w:p>
    <w:p w:rsidR="00EE7F13" w:rsidRPr="0055522B" w:rsidRDefault="00EE7F13" w:rsidP="00EE7F13">
      <w:pPr>
        <w:pStyle w:val="BodyTextIndent"/>
        <w:spacing w:line="360" w:lineRule="auto"/>
        <w:ind w:left="0"/>
        <w:jc w:val="both"/>
        <w:rPr>
          <w:b/>
          <w:bCs/>
        </w:rPr>
      </w:pPr>
      <w:r w:rsidRPr="0055522B">
        <w:rPr>
          <w:b/>
          <w:bCs/>
        </w:rPr>
        <w:t>AED</w:t>
      </w:r>
      <w:r w:rsidRPr="0055522B">
        <w:rPr>
          <w:b/>
          <w:bCs/>
          <w:color w:val="FF0000"/>
        </w:rPr>
        <w:t xml:space="preserve"> </w:t>
      </w:r>
      <w:r w:rsidRPr="0055522B">
        <w:rPr>
          <w:b/>
          <w:bCs/>
        </w:rPr>
        <w:t>303: Extension Methodologies for Transfer of Agricultural Technologies                                (2 Units: LH 30; PH 45)</w:t>
      </w:r>
    </w:p>
    <w:p w:rsidR="00EE7F13" w:rsidRPr="0055522B" w:rsidRDefault="00EE7F13" w:rsidP="00EE7F13">
      <w:pPr>
        <w:pStyle w:val="BodyTextIndent"/>
        <w:spacing w:line="360" w:lineRule="auto"/>
        <w:ind w:left="0"/>
        <w:jc w:val="both"/>
        <w:rPr>
          <w:bCs/>
        </w:rPr>
      </w:pPr>
      <w:r w:rsidRPr="0055522B">
        <w:rPr>
          <w:bCs/>
        </w:rPr>
        <w:t xml:space="preserve">Communication: meaning, models, elements, characteristics barriers in communication, TOT-meaning and definition, Extension Programme planning- meaning, definitions of </w:t>
      </w:r>
      <w:proofErr w:type="spellStart"/>
      <w:r w:rsidRPr="0055522B">
        <w:rPr>
          <w:bCs/>
        </w:rPr>
        <w:t>programmes</w:t>
      </w:r>
      <w:proofErr w:type="spellEnd"/>
      <w:r w:rsidRPr="0055522B">
        <w:rPr>
          <w:bCs/>
        </w:rPr>
        <w:t xml:space="preserve"> and project, importance, principles and step</w:t>
      </w:r>
      <w:r w:rsidR="0092415C">
        <w:rPr>
          <w:bCs/>
        </w:rPr>
        <w:t xml:space="preserve">s in programme planning process </w:t>
      </w:r>
      <w:r w:rsidRPr="0055522B">
        <w:rPr>
          <w:bCs/>
        </w:rPr>
        <w:t>Monitoring: meaning and definition, Evaluation: meaning, definition, types, definition, types, difference between moni</w:t>
      </w:r>
      <w:r w:rsidR="0092415C">
        <w:rPr>
          <w:bCs/>
        </w:rPr>
        <w:t xml:space="preserve">toring evaluation, </w:t>
      </w:r>
      <w:r w:rsidRPr="0055522B">
        <w:rPr>
          <w:bCs/>
        </w:rPr>
        <w:t>Extension teaching methods: meaning, defini</w:t>
      </w:r>
      <w:r w:rsidR="0092415C">
        <w:rPr>
          <w:bCs/>
        </w:rPr>
        <w:t xml:space="preserve">tion, function, classification, </w:t>
      </w:r>
      <w:r w:rsidRPr="0055522B">
        <w:rPr>
          <w:bCs/>
        </w:rPr>
        <w:t>Agricultural journalism</w:t>
      </w:r>
      <w:r w:rsidR="0092415C">
        <w:rPr>
          <w:bCs/>
        </w:rPr>
        <w:t xml:space="preserve">: meaning, scope and importance </w:t>
      </w:r>
      <w:r w:rsidRPr="0055522B">
        <w:rPr>
          <w:bCs/>
        </w:rPr>
        <w:t xml:space="preserve">News: definition, meaning, sources of news, types, merits and limitation. </w:t>
      </w:r>
    </w:p>
    <w:p w:rsidR="00EE7F13" w:rsidRPr="0055522B" w:rsidRDefault="00EE7F13" w:rsidP="00EE7F13">
      <w:pPr>
        <w:pStyle w:val="BodyTextIndent"/>
        <w:spacing w:line="360" w:lineRule="auto"/>
        <w:ind w:left="0"/>
        <w:jc w:val="both"/>
        <w:rPr>
          <w:bCs/>
        </w:rPr>
      </w:pPr>
    </w:p>
    <w:p w:rsidR="00EE7F13" w:rsidRPr="0055522B" w:rsidRDefault="00EE7F13" w:rsidP="00EE7F13">
      <w:pPr>
        <w:pStyle w:val="BodyTextIndent"/>
        <w:spacing w:line="360" w:lineRule="auto"/>
        <w:ind w:left="0"/>
        <w:jc w:val="both"/>
        <w:rPr>
          <w:b/>
          <w:bCs/>
        </w:rPr>
      </w:pPr>
      <w:r w:rsidRPr="0055522B">
        <w:rPr>
          <w:b/>
          <w:bCs/>
        </w:rPr>
        <w:t>AED</w:t>
      </w:r>
      <w:r w:rsidRPr="0055522B">
        <w:rPr>
          <w:b/>
          <w:bCs/>
          <w:color w:val="FF0000"/>
        </w:rPr>
        <w:t xml:space="preserve"> </w:t>
      </w:r>
      <w:r w:rsidRPr="0055522B">
        <w:rPr>
          <w:b/>
          <w:bCs/>
        </w:rPr>
        <w:t xml:space="preserve">304: Introduction to </w:t>
      </w:r>
      <w:proofErr w:type="spellStart"/>
      <w:r w:rsidRPr="0055522B">
        <w:rPr>
          <w:b/>
          <w:bCs/>
        </w:rPr>
        <w:t>Traning</w:t>
      </w:r>
      <w:proofErr w:type="spellEnd"/>
      <w:r w:rsidRPr="0055522B">
        <w:rPr>
          <w:b/>
          <w:bCs/>
        </w:rPr>
        <w:t xml:space="preserve"> Techniques for Agricultural and Rural Development:                                                                        (2 Units: LH 30; PH 45)</w:t>
      </w:r>
    </w:p>
    <w:p w:rsidR="00EE7F13" w:rsidRPr="0055522B" w:rsidRDefault="00EE7F13" w:rsidP="00EE7F13">
      <w:pPr>
        <w:pStyle w:val="BodyTextIndent"/>
        <w:spacing w:line="360" w:lineRule="auto"/>
        <w:ind w:left="0"/>
        <w:jc w:val="both"/>
        <w:rPr>
          <w:bCs/>
        </w:rPr>
      </w:pPr>
      <w:r w:rsidRPr="0055522B">
        <w:rPr>
          <w:bCs/>
        </w:rPr>
        <w:t>Overview/definition of Training: Training process: Determination of training needs, the process of learning, components of training process, training materials, planning and delivering a presentation, visual aids.</w:t>
      </w:r>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AGE 302: Principles of Farm management                                    (3 Units: LH 30; PH 45)</w:t>
      </w:r>
    </w:p>
    <w:p w:rsidR="00EE7F13" w:rsidRPr="0055522B" w:rsidRDefault="00EE7F13" w:rsidP="00EE7F13">
      <w:pPr>
        <w:pStyle w:val="BodyTextIndent"/>
        <w:spacing w:line="360" w:lineRule="auto"/>
        <w:ind w:left="0"/>
        <w:jc w:val="both"/>
        <w:rPr>
          <w:bCs/>
        </w:rPr>
      </w:pPr>
      <w:r w:rsidRPr="0055522B">
        <w:rPr>
          <w:bCs/>
        </w:rPr>
        <w:t xml:space="preserve">Definitions: scope and importance of farm management. Problems and methods of collecting farm management information. </w:t>
      </w:r>
      <w:proofErr w:type="gramStart"/>
      <w:r w:rsidRPr="0055522B">
        <w:rPr>
          <w:bCs/>
        </w:rPr>
        <w:t>Farm record and accounting.</w:t>
      </w:r>
      <w:proofErr w:type="gramEnd"/>
      <w:r w:rsidRPr="0055522B">
        <w:rPr>
          <w:bCs/>
        </w:rPr>
        <w:t xml:space="preserve"> </w:t>
      </w:r>
      <w:proofErr w:type="gramStart"/>
      <w:r w:rsidRPr="0055522B">
        <w:rPr>
          <w:bCs/>
        </w:rPr>
        <w:t>Farm business and enterprise management and analysis.</w:t>
      </w:r>
      <w:proofErr w:type="gramEnd"/>
      <w:r w:rsidRPr="0055522B">
        <w:rPr>
          <w:bCs/>
        </w:rPr>
        <w:t xml:space="preserve"> </w:t>
      </w:r>
      <w:proofErr w:type="gramStart"/>
      <w:r w:rsidRPr="0055522B">
        <w:rPr>
          <w:bCs/>
        </w:rPr>
        <w:t>Farm planning and organiz</w:t>
      </w:r>
      <w:r w:rsidR="00F504B4">
        <w:rPr>
          <w:bCs/>
        </w:rPr>
        <w:t>ation.</w:t>
      </w:r>
      <w:proofErr w:type="gramEnd"/>
      <w:r w:rsidR="00F504B4">
        <w:rPr>
          <w:bCs/>
        </w:rPr>
        <w:t xml:space="preserve"> </w:t>
      </w:r>
      <w:proofErr w:type="gramStart"/>
      <w:r w:rsidR="00F504B4">
        <w:rPr>
          <w:bCs/>
        </w:rPr>
        <w:t>Risk and uncertainty in A</w:t>
      </w:r>
      <w:r w:rsidRPr="0055522B">
        <w:rPr>
          <w:bCs/>
        </w:rPr>
        <w:t>griculture.</w:t>
      </w:r>
      <w:proofErr w:type="gramEnd"/>
      <w:r w:rsidRPr="0055522B">
        <w:rPr>
          <w:bCs/>
        </w:rPr>
        <w:t xml:space="preserve"> Students will write a project report on the course.</w:t>
      </w:r>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 xml:space="preserve">AGE 304: Statistics and </w:t>
      </w:r>
      <w:r w:rsidRPr="0055522B">
        <w:rPr>
          <w:b/>
        </w:rPr>
        <w:t xml:space="preserve">Field Experimentation                             </w:t>
      </w:r>
      <w:r w:rsidRPr="0055522B">
        <w:rPr>
          <w:b/>
          <w:bCs/>
        </w:rPr>
        <w:t>(3 Units: LH 30; PH 45)</w:t>
      </w:r>
    </w:p>
    <w:p w:rsidR="00EE7F13" w:rsidRPr="0055522B" w:rsidRDefault="00EE7F13" w:rsidP="00EE7F13">
      <w:pPr>
        <w:pStyle w:val="BodyTextIndent"/>
        <w:spacing w:line="360" w:lineRule="auto"/>
        <w:ind w:left="0"/>
        <w:jc w:val="both"/>
      </w:pPr>
      <w:proofErr w:type="gramStart"/>
      <w:r w:rsidRPr="0055522B">
        <w:t>Basic concepts of statistics.</w:t>
      </w:r>
      <w:proofErr w:type="gramEnd"/>
      <w:r w:rsidRPr="0055522B">
        <w:t xml:space="preserve">  Frequency distribution, measures of location, measures of variation.  </w:t>
      </w:r>
      <w:proofErr w:type="gramStart"/>
      <w:r w:rsidRPr="0055522B">
        <w:t>Probability distribution, normal and binomial distribution.</w:t>
      </w:r>
      <w:proofErr w:type="gramEnd"/>
      <w:r w:rsidRPr="0055522B">
        <w:t xml:space="preserve">  </w:t>
      </w:r>
      <w:proofErr w:type="gramStart"/>
      <w:r w:rsidRPr="0055522B">
        <w:t>Histograms, means, mode and median, sampling, data collection, data processing techniques, statistical inference, tests of significance.</w:t>
      </w:r>
      <w:proofErr w:type="gramEnd"/>
      <w:r w:rsidRPr="0055522B">
        <w:t xml:space="preserve">  </w:t>
      </w:r>
      <w:proofErr w:type="gramStart"/>
      <w:r w:rsidRPr="0055522B">
        <w:t>F–Test, t-Tests, Chi-square, analysis of variance, analysis of co-variance; correlation and regression analysis.</w:t>
      </w:r>
      <w:proofErr w:type="gramEnd"/>
      <w:r w:rsidRPr="0055522B">
        <w:t xml:space="preserve"> Goodness of fit. </w:t>
      </w:r>
      <w:proofErr w:type="gramStart"/>
      <w:r w:rsidRPr="0055522B">
        <w:t>Research objectives, Research design, field experimentation, collection and processing of data.</w:t>
      </w:r>
      <w:proofErr w:type="gramEnd"/>
    </w:p>
    <w:p w:rsidR="00EE7F13" w:rsidRDefault="00EE7F13" w:rsidP="00EE7F13">
      <w:pPr>
        <w:pStyle w:val="BodyTextIndent"/>
        <w:spacing w:line="360" w:lineRule="auto"/>
        <w:ind w:left="0"/>
        <w:jc w:val="both"/>
        <w:rPr>
          <w:b/>
        </w:rPr>
      </w:pPr>
    </w:p>
    <w:p w:rsidR="004A1423" w:rsidRDefault="004A1423" w:rsidP="00EE7F13">
      <w:pPr>
        <w:pStyle w:val="BodyTextIndent"/>
        <w:spacing w:line="360" w:lineRule="auto"/>
        <w:ind w:left="0"/>
        <w:jc w:val="both"/>
        <w:rPr>
          <w:b/>
        </w:rPr>
      </w:pPr>
    </w:p>
    <w:p w:rsidR="00EE7F13" w:rsidRPr="0055522B" w:rsidRDefault="00EE7F13" w:rsidP="00EE7F13">
      <w:pPr>
        <w:pStyle w:val="BodyTextIndent"/>
        <w:spacing w:line="360" w:lineRule="auto"/>
        <w:ind w:left="0"/>
        <w:jc w:val="both"/>
        <w:rPr>
          <w:b/>
        </w:rPr>
      </w:pPr>
      <w:r w:rsidRPr="0055522B">
        <w:rPr>
          <w:b/>
        </w:rPr>
        <w:lastRenderedPageBreak/>
        <w:t>AGM 312: Agricultural Mechanization                                          (</w:t>
      </w:r>
      <w:r w:rsidRPr="0055522B">
        <w:rPr>
          <w:b/>
          <w:bCs/>
        </w:rPr>
        <w:t xml:space="preserve">2 </w:t>
      </w:r>
      <w:r w:rsidRPr="0055522B">
        <w:rPr>
          <w:b/>
        </w:rPr>
        <w:t>Units: LH 15; PH 45</w:t>
      </w:r>
      <w:r w:rsidRPr="0055522B">
        <w:rPr>
          <w:b/>
          <w:bCs/>
        </w:rPr>
        <w:t>)</w:t>
      </w:r>
    </w:p>
    <w:p w:rsidR="00EE7F13" w:rsidRPr="0055522B" w:rsidRDefault="00F504B4" w:rsidP="00EE7F13">
      <w:pPr>
        <w:pStyle w:val="BodyTextIndent"/>
        <w:spacing w:line="360" w:lineRule="auto"/>
        <w:ind w:left="0"/>
        <w:jc w:val="both"/>
        <w:rPr>
          <w:bCs/>
        </w:rPr>
      </w:pPr>
      <w:proofErr w:type="gramStart"/>
      <w:r>
        <w:rPr>
          <w:bCs/>
        </w:rPr>
        <w:t>Introduction to A</w:t>
      </w:r>
      <w:r w:rsidR="00EE7F13" w:rsidRPr="0055522B">
        <w:rPr>
          <w:bCs/>
        </w:rPr>
        <w:t>gricultural mechanization.</w:t>
      </w:r>
      <w:proofErr w:type="gramEnd"/>
      <w:r w:rsidR="00EE7F13" w:rsidRPr="0055522B">
        <w:rPr>
          <w:bCs/>
        </w:rPr>
        <w:t xml:space="preserve"> </w:t>
      </w:r>
      <w:proofErr w:type="gramStart"/>
      <w:r w:rsidR="00EE7F13" w:rsidRPr="0055522B">
        <w:rPr>
          <w:bCs/>
        </w:rPr>
        <w:t>Machine elements such as gears, pulleys, belts.</w:t>
      </w:r>
      <w:proofErr w:type="gramEnd"/>
      <w:r w:rsidR="00EE7F13" w:rsidRPr="0055522B">
        <w:rPr>
          <w:bCs/>
        </w:rPr>
        <w:t xml:space="preserve"> </w:t>
      </w:r>
      <w:proofErr w:type="gramStart"/>
      <w:r w:rsidR="00EE7F13" w:rsidRPr="0055522B">
        <w:rPr>
          <w:bCs/>
        </w:rPr>
        <w:t>Chains, etc.</w:t>
      </w:r>
      <w:proofErr w:type="gramEnd"/>
      <w:r w:rsidR="00EE7F13" w:rsidRPr="0055522B">
        <w:rPr>
          <w:bCs/>
        </w:rPr>
        <w:t xml:space="preserve"> </w:t>
      </w:r>
      <w:proofErr w:type="gramStart"/>
      <w:r w:rsidR="00EE7F13" w:rsidRPr="0055522B">
        <w:rPr>
          <w:bCs/>
        </w:rPr>
        <w:t>Common field machinery and equipment such as ploughs, harrows, planters, cultivators, fertilizer and chemical applicators, harvesting and field processing equipment.</w:t>
      </w:r>
      <w:proofErr w:type="gramEnd"/>
      <w:r w:rsidR="00EE7F13" w:rsidRPr="0055522B">
        <w:rPr>
          <w:bCs/>
        </w:rPr>
        <w:t xml:space="preserve"> </w:t>
      </w:r>
      <w:proofErr w:type="gramStart"/>
      <w:r w:rsidR="00EE7F13" w:rsidRPr="0055522B">
        <w:rPr>
          <w:bCs/>
        </w:rPr>
        <w:t xml:space="preserve">Farm machines such as mills and mixers, oil presses, </w:t>
      </w:r>
      <w:proofErr w:type="spellStart"/>
      <w:r w:rsidR="00EE7F13" w:rsidRPr="0055522B">
        <w:rPr>
          <w:bCs/>
        </w:rPr>
        <w:t>shellers</w:t>
      </w:r>
      <w:proofErr w:type="spellEnd"/>
      <w:r w:rsidR="00EE7F13" w:rsidRPr="0055522B">
        <w:rPr>
          <w:bCs/>
        </w:rPr>
        <w:t>, hullers, crackers, etc.</w:t>
      </w:r>
      <w:proofErr w:type="gramEnd"/>
      <w:r w:rsidR="00EE7F13" w:rsidRPr="0055522B">
        <w:rPr>
          <w:bCs/>
        </w:rPr>
        <w:t xml:space="preserve"> </w:t>
      </w:r>
      <w:proofErr w:type="gramStart"/>
      <w:r w:rsidR="00EE7F13" w:rsidRPr="0055522B">
        <w:rPr>
          <w:bCs/>
        </w:rPr>
        <w:t>Agricultural waste disposer.</w:t>
      </w:r>
      <w:proofErr w:type="gramEnd"/>
      <w:r w:rsidR="00EE7F13" w:rsidRPr="0055522B">
        <w:rPr>
          <w:bCs/>
        </w:rPr>
        <w:t xml:space="preserve"> </w:t>
      </w:r>
      <w:proofErr w:type="gramStart"/>
      <w:r w:rsidR="00EE7F13" w:rsidRPr="0055522B">
        <w:rPr>
          <w:bCs/>
        </w:rPr>
        <w:t>Largely practical and demonstrations.</w:t>
      </w:r>
      <w:proofErr w:type="gramEnd"/>
      <w:r w:rsidR="00EE7F13" w:rsidRPr="0055522B">
        <w:rPr>
          <w:bCs/>
        </w:rPr>
        <w:t xml:space="preserve"> Principles of machinery for crop processing, preservation and storage, refrigeration, associated farm buildings. </w:t>
      </w:r>
    </w:p>
    <w:p w:rsidR="0092415C" w:rsidRPr="0055522B" w:rsidRDefault="0092415C"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ANP 302: Non-Ruminant Animal Production                                (2 Units: LH 15; PH 45)</w:t>
      </w:r>
    </w:p>
    <w:p w:rsidR="00EE7F13" w:rsidRPr="0055522B" w:rsidRDefault="00EE7F13" w:rsidP="00EE7F13">
      <w:pPr>
        <w:pStyle w:val="BodyTextIndent"/>
        <w:spacing w:line="360" w:lineRule="auto"/>
        <w:ind w:left="0"/>
        <w:jc w:val="both"/>
      </w:pPr>
      <w:proofErr w:type="gramStart"/>
      <w:r w:rsidRPr="0055522B">
        <w:t>Management of breeding stock, growing and young animals.</w:t>
      </w:r>
      <w:proofErr w:type="gramEnd"/>
      <w:r w:rsidRPr="0055522B">
        <w:t xml:space="preserve">  </w:t>
      </w:r>
      <w:proofErr w:type="gramStart"/>
      <w:r w:rsidRPr="0055522B">
        <w:t>Housing, equipment and feeding principles of poultry, rabbits and pigs.</w:t>
      </w:r>
      <w:proofErr w:type="gramEnd"/>
      <w:r w:rsidRPr="0055522B">
        <w:t xml:space="preserve">  </w:t>
      </w:r>
      <w:proofErr w:type="gramStart"/>
      <w:r w:rsidRPr="0055522B">
        <w:t>Production and management practices; Livestock Economics; Health management of stock; processing and marketing of poultry, pigs and rabbits.</w:t>
      </w:r>
      <w:proofErr w:type="gramEnd"/>
    </w:p>
    <w:p w:rsidR="00EE7F13" w:rsidRPr="0055522B" w:rsidRDefault="00EE7F13" w:rsidP="00EE7F13">
      <w:pPr>
        <w:pStyle w:val="BodyTextIndent"/>
        <w:spacing w:line="360" w:lineRule="auto"/>
        <w:ind w:left="0"/>
        <w:jc w:val="both"/>
      </w:pPr>
    </w:p>
    <w:p w:rsidR="00EE7F13" w:rsidRPr="0055522B" w:rsidRDefault="00EE7F13" w:rsidP="00EE7F13">
      <w:pPr>
        <w:pStyle w:val="BodyTextIndent"/>
        <w:spacing w:line="360" w:lineRule="auto"/>
        <w:ind w:left="0"/>
        <w:jc w:val="both"/>
        <w:rPr>
          <w:b/>
          <w:bCs/>
        </w:rPr>
      </w:pPr>
      <w:r w:rsidRPr="0055522B">
        <w:rPr>
          <w:b/>
          <w:bCs/>
        </w:rPr>
        <w:t>CRP 302: Plant Genetics and Breeding                                           (3 Units: LH 30; PH 45)</w:t>
      </w:r>
    </w:p>
    <w:p w:rsidR="00EE7F13" w:rsidRPr="0055522B" w:rsidRDefault="00EE7F13" w:rsidP="00EE7F13">
      <w:pPr>
        <w:pStyle w:val="BodyTextIndent"/>
        <w:spacing w:line="360" w:lineRule="auto"/>
        <w:ind w:left="0"/>
        <w:jc w:val="both"/>
      </w:pPr>
      <w:proofErr w:type="gramStart"/>
      <w:r w:rsidRPr="0055522B">
        <w:t>Cell structure and components, Chromosomes; structure, number and variations, linkage and crossing over, mutation and genes in population.</w:t>
      </w:r>
      <w:proofErr w:type="gramEnd"/>
      <w:r w:rsidRPr="0055522B">
        <w:t xml:space="preserve"> </w:t>
      </w:r>
      <w:proofErr w:type="gramStart"/>
      <w:r w:rsidRPr="0055522B">
        <w:t>Multiple alleles, Mitosis and meiosis.</w:t>
      </w:r>
      <w:proofErr w:type="gramEnd"/>
      <w:r w:rsidRPr="0055522B">
        <w:t xml:space="preserve">  </w:t>
      </w:r>
      <w:proofErr w:type="gramStart"/>
      <w:r w:rsidRPr="0055522B">
        <w:t>Theory of evolution.</w:t>
      </w:r>
      <w:proofErr w:type="gramEnd"/>
      <w:r w:rsidRPr="0055522B">
        <w:t xml:space="preserve">  </w:t>
      </w:r>
      <w:proofErr w:type="gramStart"/>
      <w:r w:rsidRPr="0055522B">
        <w:t>Fundamental principles of inheritance.</w:t>
      </w:r>
      <w:proofErr w:type="gramEnd"/>
      <w:r w:rsidRPr="0055522B">
        <w:t xml:space="preserve"> </w:t>
      </w:r>
      <w:proofErr w:type="spellStart"/>
      <w:proofErr w:type="gramStart"/>
      <w:r w:rsidRPr="0055522B">
        <w:t>Mendelism</w:t>
      </w:r>
      <w:proofErr w:type="spellEnd"/>
      <w:r w:rsidRPr="0055522B">
        <w:t>.</w:t>
      </w:r>
      <w:proofErr w:type="gramEnd"/>
      <w:r w:rsidRPr="0055522B">
        <w:t xml:space="preserve"> </w:t>
      </w:r>
      <w:proofErr w:type="gramStart"/>
      <w:r w:rsidRPr="0055522B">
        <w:t>Introduction to population and quantitative genetics.</w:t>
      </w:r>
      <w:proofErr w:type="gramEnd"/>
      <w:r w:rsidRPr="0055522B">
        <w:t xml:space="preserve">   Objectives and general principles of crop breeding incl</w:t>
      </w:r>
      <w:r>
        <w:t>uding their application to self-</w:t>
      </w:r>
      <w:proofErr w:type="gramStart"/>
      <w:r w:rsidRPr="0055522B">
        <w:t>pollinated,</w:t>
      </w:r>
      <w:proofErr w:type="gramEnd"/>
      <w:r w:rsidRPr="0055522B">
        <w:t xml:space="preserve"> cross pollinated and </w:t>
      </w:r>
      <w:proofErr w:type="spellStart"/>
      <w:r w:rsidRPr="0055522B">
        <w:t>vegetatively</w:t>
      </w:r>
      <w:proofErr w:type="spellEnd"/>
      <w:r w:rsidRPr="0055522B">
        <w:t xml:space="preserve"> propagated crops.  </w:t>
      </w:r>
      <w:proofErr w:type="gramStart"/>
      <w:r w:rsidRPr="0055522B">
        <w:t>General and special methods of selection in inbreeders and out-breeders; compatibility, male sterility.</w:t>
      </w:r>
      <w:proofErr w:type="gramEnd"/>
      <w:r w:rsidRPr="0055522B">
        <w:t xml:space="preserve">  </w:t>
      </w:r>
      <w:proofErr w:type="spellStart"/>
      <w:proofErr w:type="gramStart"/>
      <w:r w:rsidRPr="0055522B">
        <w:t>Heterosis</w:t>
      </w:r>
      <w:proofErr w:type="spellEnd"/>
      <w:r w:rsidRPr="0055522B">
        <w:t>.</w:t>
      </w:r>
      <w:proofErr w:type="gramEnd"/>
      <w:r w:rsidRPr="0055522B">
        <w:t xml:space="preserve">  Polyploidy in crop breeding, Mutation breeding. </w:t>
      </w:r>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HRT 304: Permanent Tree</w:t>
      </w:r>
      <w:r w:rsidRPr="0055522B">
        <w:rPr>
          <w:b/>
          <w:bCs/>
          <w:color w:val="FF0000"/>
        </w:rPr>
        <w:t xml:space="preserve"> </w:t>
      </w:r>
      <w:r w:rsidRPr="0055522B">
        <w:rPr>
          <w:b/>
          <w:bCs/>
        </w:rPr>
        <w:t>Crops Production                                (3 Units: LH 30; PH 45)</w:t>
      </w:r>
    </w:p>
    <w:p w:rsidR="00EE7F13" w:rsidRPr="0055522B" w:rsidRDefault="00EE7F13" w:rsidP="00EE7F13">
      <w:pPr>
        <w:pStyle w:val="BodyTextIndent"/>
        <w:spacing w:line="360" w:lineRule="auto"/>
        <w:ind w:left="0"/>
        <w:jc w:val="both"/>
      </w:pPr>
      <w:r w:rsidRPr="0055522B">
        <w:t>Origin, distribution, soil and climatic requirements of some important permanent crops such as cocoa, oil palm, rubber, coffee, coconut, mango, sugar cane, bananas, plantains, citrus, kola, cashew, etc.  Production practices such as tillage and land preparation, seeding, maintenance of soil fertility, fertilizer usage, weeding, protection, pruning, improvement, harvesting, utilization, processing, storage and economic aspects of some selected permanent perennial crops.</w:t>
      </w:r>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 xml:space="preserve">FWM 314: Principles of Agroforestry                                    </w:t>
      </w:r>
      <w:r>
        <w:rPr>
          <w:b/>
          <w:bCs/>
        </w:rPr>
        <w:t xml:space="preserve">          (3 Units: LH 30; PH)</w:t>
      </w:r>
    </w:p>
    <w:p w:rsidR="00EE7F13" w:rsidRPr="0055522B" w:rsidRDefault="00EE7F13" w:rsidP="00EE7F13">
      <w:pPr>
        <w:pStyle w:val="BodyTextIndent"/>
        <w:spacing w:line="360" w:lineRule="auto"/>
        <w:ind w:left="0"/>
        <w:jc w:val="both"/>
      </w:pPr>
      <w:proofErr w:type="gramStart"/>
      <w:r w:rsidRPr="0055522B">
        <w:t>The concept of agroforestry, genesis, current development, prospects and problems.</w:t>
      </w:r>
      <w:proofErr w:type="gramEnd"/>
      <w:r w:rsidRPr="0055522B">
        <w:t xml:space="preserve"> Interlink between crop, tree and animal husbandry. </w:t>
      </w:r>
      <w:proofErr w:type="gramStart"/>
      <w:r w:rsidRPr="0055522B">
        <w:t>Biological integration of agro/</w:t>
      </w:r>
      <w:proofErr w:type="spellStart"/>
      <w:r w:rsidRPr="0055522B">
        <w:t>silvo</w:t>
      </w:r>
      <w:proofErr w:type="spellEnd"/>
      <w:r w:rsidRPr="0055522B">
        <w:t xml:space="preserve">/pastoral </w:t>
      </w:r>
      <w:r w:rsidRPr="0055522B">
        <w:lastRenderedPageBreak/>
        <w:t>practices.</w:t>
      </w:r>
      <w:proofErr w:type="gramEnd"/>
      <w:r w:rsidRPr="0055522B">
        <w:t xml:space="preserve"> </w:t>
      </w:r>
      <w:proofErr w:type="gramStart"/>
      <w:r w:rsidRPr="0055522B">
        <w:t>Role of component crops/animals in land utilization and site conservation socio-economic feasibilities and limitations.</w:t>
      </w:r>
      <w:proofErr w:type="gramEnd"/>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SOS 312: Soil Chemistry and Microbiology                                   (3 Units: LH 30; PH 45)</w:t>
      </w:r>
    </w:p>
    <w:p w:rsidR="00EE7F13" w:rsidRPr="0055522B" w:rsidRDefault="00EE7F13" w:rsidP="00EE7F13">
      <w:pPr>
        <w:pStyle w:val="BodyTextIndent"/>
        <w:spacing w:line="360" w:lineRule="auto"/>
        <w:ind w:left="0"/>
        <w:jc w:val="both"/>
      </w:pPr>
      <w:proofErr w:type="gramStart"/>
      <w:r w:rsidRPr="0055522B">
        <w:t>Chemical composition of soils.</w:t>
      </w:r>
      <w:proofErr w:type="gramEnd"/>
      <w:r w:rsidRPr="0055522B">
        <w:t xml:space="preserve">  Soil fertility conversion units and calculations; soil fertility evaluation, silicate mineral chemistry; cation and anion exchange phenomena and base saturation.  </w:t>
      </w:r>
      <w:proofErr w:type="gramStart"/>
      <w:r w:rsidRPr="0055522B">
        <w:t>Soil reaction (active and reserve acidity, alkalinity, buffering capacity).</w:t>
      </w:r>
      <w:proofErr w:type="gramEnd"/>
      <w:r w:rsidRPr="0055522B">
        <w:t xml:space="preserve">  </w:t>
      </w:r>
      <w:proofErr w:type="gramStart"/>
      <w:r w:rsidRPr="0055522B">
        <w:t>Soil acidity and liming.</w:t>
      </w:r>
      <w:proofErr w:type="gramEnd"/>
      <w:r w:rsidRPr="0055522B">
        <w:t xml:space="preserve">  </w:t>
      </w:r>
      <w:proofErr w:type="gramStart"/>
      <w:r w:rsidRPr="0055522B">
        <w:t>Survey of micro-organisms in soils and their role in soils.</w:t>
      </w:r>
      <w:proofErr w:type="gramEnd"/>
      <w:r w:rsidRPr="0055522B">
        <w:t xml:space="preserve">  </w:t>
      </w:r>
      <w:proofErr w:type="gramStart"/>
      <w:r w:rsidRPr="0055522B">
        <w:t>The dynamics of N, P and S pools.</w:t>
      </w:r>
      <w:proofErr w:type="gramEnd"/>
      <w:r w:rsidRPr="0055522B">
        <w:t xml:space="preserve">  </w:t>
      </w:r>
      <w:proofErr w:type="gramStart"/>
      <w:r w:rsidRPr="0055522B">
        <w:t>Association between microbes and plants.</w:t>
      </w:r>
      <w:proofErr w:type="gramEnd"/>
    </w:p>
    <w:p w:rsidR="00EE7F13" w:rsidRPr="0055522B" w:rsidRDefault="00EE7F13" w:rsidP="00EE7F13">
      <w:pPr>
        <w:pStyle w:val="BodyTextIndent"/>
        <w:spacing w:line="360" w:lineRule="auto"/>
        <w:ind w:left="0"/>
        <w:jc w:val="both"/>
        <w:rPr>
          <w:b/>
          <w:bCs/>
        </w:rPr>
      </w:pPr>
    </w:p>
    <w:p w:rsidR="00EE7F13" w:rsidRPr="0055522B" w:rsidRDefault="00EE7F13" w:rsidP="00EE7F13">
      <w:pPr>
        <w:pStyle w:val="BodyTextIndent"/>
        <w:spacing w:line="360" w:lineRule="auto"/>
        <w:ind w:left="0"/>
        <w:jc w:val="both"/>
        <w:rPr>
          <w:b/>
          <w:bCs/>
        </w:rPr>
      </w:pPr>
      <w:r w:rsidRPr="0055522B">
        <w:rPr>
          <w:b/>
          <w:bCs/>
        </w:rPr>
        <w:t xml:space="preserve">SOS 314: Introduction to Soil </w:t>
      </w:r>
      <w:proofErr w:type="spellStart"/>
      <w:r w:rsidRPr="0055522B">
        <w:rPr>
          <w:b/>
          <w:bCs/>
        </w:rPr>
        <w:t>Pedology</w:t>
      </w:r>
      <w:proofErr w:type="spellEnd"/>
      <w:r w:rsidRPr="0055522B">
        <w:rPr>
          <w:b/>
          <w:bCs/>
        </w:rPr>
        <w:t xml:space="preserve"> and Physics                    (2 Units: LH 15; PH 45)</w:t>
      </w:r>
    </w:p>
    <w:p w:rsidR="00EE7F13" w:rsidRPr="0055522B" w:rsidRDefault="00EE7F13" w:rsidP="00EE7F13">
      <w:pPr>
        <w:pStyle w:val="BodyTextIndent"/>
        <w:spacing w:line="360" w:lineRule="auto"/>
        <w:ind w:left="0"/>
        <w:jc w:val="both"/>
      </w:pPr>
      <w:proofErr w:type="gramStart"/>
      <w:r w:rsidRPr="0055522B">
        <w:t>Soils, its origin and formation.</w:t>
      </w:r>
      <w:proofErr w:type="gramEnd"/>
      <w:r w:rsidRPr="0055522B">
        <w:t xml:space="preserve">  </w:t>
      </w:r>
      <w:proofErr w:type="gramStart"/>
      <w:r w:rsidRPr="0055522B">
        <w:t>Soil morphological characteristics, Soil components, soil forming rocks and minerals, weathering of rocks and minerals.</w:t>
      </w:r>
      <w:proofErr w:type="gramEnd"/>
      <w:r w:rsidRPr="0055522B">
        <w:t xml:space="preserve">  Profile description, soil survey, soil mapping.  </w:t>
      </w:r>
      <w:proofErr w:type="gramStart"/>
      <w:r w:rsidRPr="0055522B">
        <w:t>Soil classification, properties and management of Nigerian soils.</w:t>
      </w:r>
      <w:proofErr w:type="gramEnd"/>
      <w:r w:rsidRPr="0055522B">
        <w:t xml:space="preserve"> Classification of soil separates; solid texture, surface area of particles; aggregation soil structure and stability; porosity, soil water relations, soil and water the hydrological cycle, soil temperature and conduction, Soil erosion.</w:t>
      </w:r>
    </w:p>
    <w:p w:rsidR="00EE7F13" w:rsidRPr="0055522B" w:rsidRDefault="00EE7F13" w:rsidP="00EE7F13">
      <w:pPr>
        <w:pStyle w:val="BodyTextIndent"/>
        <w:spacing w:line="360" w:lineRule="auto"/>
        <w:ind w:left="0"/>
        <w:jc w:val="both"/>
        <w:rPr>
          <w:b/>
          <w:bCs/>
        </w:rPr>
      </w:pPr>
    </w:p>
    <w:p w:rsidR="00EE7F13" w:rsidRPr="0055522B" w:rsidRDefault="00EE7F13" w:rsidP="00EE7F13">
      <w:pPr>
        <w:spacing w:line="360" w:lineRule="auto"/>
        <w:jc w:val="both"/>
        <w:rPr>
          <w:rFonts w:ascii="Times New Roman" w:hAnsi="Times New Roman" w:cs="Times New Roman"/>
          <w:b/>
          <w:sz w:val="24"/>
          <w:szCs w:val="24"/>
        </w:rPr>
      </w:pPr>
      <w:r>
        <w:rPr>
          <w:rFonts w:ascii="Times New Roman" w:hAnsi="Times New Roman" w:cs="Times New Roman"/>
          <w:b/>
          <w:sz w:val="24"/>
          <w:szCs w:val="24"/>
        </w:rPr>
        <w:t>400-</w:t>
      </w:r>
      <w:r w:rsidRPr="0055522B">
        <w:rPr>
          <w:rFonts w:ascii="Times New Roman" w:hAnsi="Times New Roman" w:cs="Times New Roman"/>
          <w:b/>
          <w:sz w:val="24"/>
          <w:szCs w:val="24"/>
        </w:rPr>
        <w:t>LEVEL</w:t>
      </w: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401: Permanent Tree Crop Production Techniques                       (3 Units: 36 WKS)</w:t>
      </w:r>
    </w:p>
    <w:p w:rsidR="00EE7F13" w:rsidRDefault="00EE7F13" w:rsidP="00EE7F13">
      <w:pPr>
        <w:spacing w:after="0" w:line="360" w:lineRule="auto"/>
        <w:jc w:val="both"/>
        <w:rPr>
          <w:rFonts w:ascii="Times New Roman" w:hAnsi="Times New Roman" w:cs="Times New Roman"/>
          <w:sz w:val="24"/>
          <w:szCs w:val="24"/>
        </w:rPr>
      </w:pPr>
      <w:proofErr w:type="gramStart"/>
      <w:r w:rsidRPr="0055522B">
        <w:rPr>
          <w:rFonts w:ascii="Times New Roman" w:hAnsi="Times New Roman" w:cs="Times New Roman"/>
          <w:sz w:val="24"/>
          <w:szCs w:val="24"/>
        </w:rPr>
        <w:t>Nursery/Crop establishment; Morphology and physiology of tree crops; Technique of fertilization and pest management; pr</w:t>
      </w:r>
      <w:r>
        <w:rPr>
          <w:rFonts w:ascii="Times New Roman" w:hAnsi="Times New Roman" w:cs="Times New Roman"/>
          <w:sz w:val="24"/>
          <w:szCs w:val="24"/>
        </w:rPr>
        <w:t>uning, training and harvesting.</w:t>
      </w:r>
      <w:proofErr w:type="gramEnd"/>
    </w:p>
    <w:p w:rsidR="00EE7F13" w:rsidRPr="00825785"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403: Horticultural Crop Production Techniques                            (3 Units: 36 WKS) </w:t>
      </w:r>
    </w:p>
    <w:p w:rsidR="00EE7F13" w:rsidRDefault="00EE7F13" w:rsidP="00EE7F13">
      <w:pPr>
        <w:spacing w:after="0" w:line="360" w:lineRule="auto"/>
        <w:jc w:val="both"/>
        <w:outlineLvl w:val="0"/>
        <w:rPr>
          <w:rFonts w:ascii="Times New Roman" w:hAnsi="Times New Roman" w:cs="Times New Roman"/>
          <w:sz w:val="24"/>
          <w:szCs w:val="24"/>
        </w:rPr>
      </w:pPr>
      <w:r w:rsidRPr="0055522B">
        <w:rPr>
          <w:rFonts w:ascii="Times New Roman" w:hAnsi="Times New Roman" w:cs="Times New Roman"/>
          <w:sz w:val="24"/>
          <w:szCs w:val="24"/>
        </w:rPr>
        <w:t xml:space="preserve">Site selection; Seed/cultivar selection; Nursery management; Cultural management practices (land preparation, fertilizer application, weeding, irrigation, pest/disease control, </w:t>
      </w:r>
      <w:r>
        <w:rPr>
          <w:rFonts w:ascii="Times New Roman" w:hAnsi="Times New Roman" w:cs="Times New Roman"/>
          <w:sz w:val="24"/>
          <w:szCs w:val="24"/>
        </w:rPr>
        <w:t>produce handling) and marketing.</w:t>
      </w:r>
    </w:p>
    <w:p w:rsidR="00EE7F13" w:rsidRPr="0055522B" w:rsidRDefault="00EE7F13" w:rsidP="00EE7F13">
      <w:pPr>
        <w:spacing w:after="0" w:line="360" w:lineRule="auto"/>
        <w:jc w:val="both"/>
        <w:outlineLvl w:val="0"/>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405: Crop Protection Techniques                                                     (2 Units: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 xml:space="preserve">Seed dressing; Farm and farm tool sanitation; Types and calibration of sprayers; Operation of sprayers; Pesticide dosage calculation and application; Safety precautions and demonstration of first aid in pesticide poisoning; Identification of signs of insect pest management and </w:t>
      </w:r>
      <w:r w:rsidRPr="0055522B">
        <w:rPr>
          <w:rFonts w:ascii="Times New Roman" w:hAnsi="Times New Roman" w:cs="Times New Roman"/>
          <w:sz w:val="24"/>
          <w:szCs w:val="24"/>
        </w:rPr>
        <w:lastRenderedPageBreak/>
        <w:t>symptoms of diseases; Determination of disease incidence and sever</w:t>
      </w:r>
      <w:r>
        <w:rPr>
          <w:rFonts w:ascii="Times New Roman" w:hAnsi="Times New Roman" w:cs="Times New Roman"/>
          <w:sz w:val="24"/>
          <w:szCs w:val="24"/>
        </w:rPr>
        <w:t>ity; Disease album preparation.</w:t>
      </w:r>
    </w:p>
    <w:p w:rsidR="00EE7F13" w:rsidRPr="00825785" w:rsidRDefault="00EE7F13" w:rsidP="00EE7F13">
      <w:pPr>
        <w:spacing w:after="0" w:line="360" w:lineRule="auto"/>
        <w:jc w:val="both"/>
        <w:outlineLvl w:val="0"/>
        <w:rPr>
          <w:rFonts w:ascii="Times New Roman" w:hAnsi="Times New Roman" w:cs="Times New Roman"/>
          <w:b/>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411:  Ruminant Animal Production Techniques                             (2 Units: 36 WKS) </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Estimation of age using dentition and horn; Determination of we</w:t>
      </w:r>
      <w:r>
        <w:rPr>
          <w:rFonts w:ascii="Times New Roman" w:hAnsi="Times New Roman" w:cs="Times New Roman"/>
          <w:sz w:val="24"/>
          <w:szCs w:val="24"/>
        </w:rPr>
        <w:t xml:space="preserve">ight without scale; Castration </w:t>
      </w:r>
      <w:r w:rsidRPr="0055522B">
        <w:rPr>
          <w:rFonts w:ascii="Times New Roman" w:hAnsi="Times New Roman" w:cs="Times New Roman"/>
          <w:sz w:val="24"/>
          <w:szCs w:val="24"/>
        </w:rPr>
        <w:t xml:space="preserve">methods: Surgical, elastration, </w:t>
      </w:r>
      <w:proofErr w:type="spellStart"/>
      <w:r w:rsidRPr="0055522B">
        <w:rPr>
          <w:rFonts w:ascii="Times New Roman" w:hAnsi="Times New Roman" w:cs="Times New Roman"/>
          <w:sz w:val="24"/>
          <w:szCs w:val="24"/>
        </w:rPr>
        <w:t>burdizzo</w:t>
      </w:r>
      <w:proofErr w:type="spellEnd"/>
      <w:r w:rsidRPr="0055522B">
        <w:rPr>
          <w:rFonts w:ascii="Times New Roman" w:hAnsi="Times New Roman" w:cs="Times New Roman"/>
          <w:sz w:val="24"/>
          <w:szCs w:val="24"/>
        </w:rPr>
        <w:t xml:space="preserve"> methods; Animal identification methods: tagging, branding, notching etc.; Animal handling and restraining methods; Artificial insemination (</w:t>
      </w:r>
      <w:proofErr w:type="spellStart"/>
      <w:r w:rsidRPr="0055522B">
        <w:rPr>
          <w:rFonts w:ascii="Times New Roman" w:hAnsi="Times New Roman" w:cs="Times New Roman"/>
          <w:sz w:val="24"/>
          <w:szCs w:val="24"/>
        </w:rPr>
        <w:t>ai</w:t>
      </w:r>
      <w:proofErr w:type="spellEnd"/>
      <w:r w:rsidRPr="0055522B">
        <w:rPr>
          <w:rFonts w:ascii="Times New Roman" w:hAnsi="Times New Roman" w:cs="Times New Roman"/>
          <w:sz w:val="24"/>
          <w:szCs w:val="24"/>
        </w:rPr>
        <w:t xml:space="preserve">): </w:t>
      </w:r>
      <w:proofErr w:type="spellStart"/>
      <w:r w:rsidRPr="0055522B">
        <w:rPr>
          <w:rFonts w:ascii="Times New Roman" w:hAnsi="Times New Roman" w:cs="Times New Roman"/>
          <w:sz w:val="24"/>
          <w:szCs w:val="24"/>
        </w:rPr>
        <w:t>ai</w:t>
      </w:r>
      <w:proofErr w:type="spellEnd"/>
      <w:r w:rsidRPr="0055522B">
        <w:rPr>
          <w:rFonts w:ascii="Times New Roman" w:hAnsi="Times New Roman" w:cs="Times New Roman"/>
          <w:sz w:val="24"/>
          <w:szCs w:val="24"/>
        </w:rPr>
        <w:t xml:space="preserve"> equipment, semen collection, insemination techniques; Semen preservation and storage techniques; Design of teaser dummy;  </w:t>
      </w:r>
      <w:proofErr w:type="spellStart"/>
      <w:r w:rsidRPr="0055522B">
        <w:rPr>
          <w:rFonts w:ascii="Times New Roman" w:hAnsi="Times New Roman" w:cs="Times New Roman"/>
          <w:sz w:val="24"/>
          <w:szCs w:val="24"/>
        </w:rPr>
        <w:t>Oestrus</w:t>
      </w:r>
      <w:proofErr w:type="spellEnd"/>
      <w:r w:rsidRPr="0055522B">
        <w:rPr>
          <w:rFonts w:ascii="Times New Roman" w:hAnsi="Times New Roman" w:cs="Times New Roman"/>
          <w:sz w:val="24"/>
          <w:szCs w:val="24"/>
        </w:rPr>
        <w:t xml:space="preserve"> detection gadgets, </w:t>
      </w:r>
      <w:proofErr w:type="spellStart"/>
      <w:r w:rsidRPr="0055522B">
        <w:rPr>
          <w:rFonts w:ascii="Times New Roman" w:hAnsi="Times New Roman" w:cs="Times New Roman"/>
          <w:sz w:val="24"/>
          <w:szCs w:val="24"/>
        </w:rPr>
        <w:t>oestrus</w:t>
      </w:r>
      <w:proofErr w:type="spellEnd"/>
      <w:r w:rsidRPr="0055522B">
        <w:rPr>
          <w:rFonts w:ascii="Times New Roman" w:hAnsi="Times New Roman" w:cs="Times New Roman"/>
          <w:sz w:val="24"/>
          <w:szCs w:val="24"/>
        </w:rPr>
        <w:t xml:space="preserve"> synchronization;  Milkin</w:t>
      </w:r>
      <w:r>
        <w:rPr>
          <w:rFonts w:ascii="Times New Roman" w:hAnsi="Times New Roman" w:cs="Times New Roman"/>
          <w:sz w:val="24"/>
          <w:szCs w:val="24"/>
        </w:rPr>
        <w:t>g utensils and milking methods.</w:t>
      </w:r>
    </w:p>
    <w:p w:rsidR="00EE7F13" w:rsidRPr="0055522B"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tabs>
          <w:tab w:val="right" w:pos="8640"/>
        </w:tabs>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413:  Pasture Production and Management                                      (2 </w:t>
      </w:r>
      <w:proofErr w:type="gramStart"/>
      <w:r w:rsidRPr="0055522B">
        <w:rPr>
          <w:rFonts w:ascii="Times New Roman" w:hAnsi="Times New Roman" w:cs="Times New Roman"/>
          <w:b/>
          <w:sz w:val="24"/>
          <w:szCs w:val="24"/>
        </w:rPr>
        <w:t>Unit</w:t>
      </w:r>
      <w:proofErr w:type="gramEnd"/>
      <w:r w:rsidRPr="0055522B">
        <w:rPr>
          <w:rFonts w:ascii="Times New Roman" w:hAnsi="Times New Roman" w:cs="Times New Roman"/>
          <w:b/>
          <w:sz w:val="24"/>
          <w:szCs w:val="24"/>
        </w:rPr>
        <w:t>: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Pasture Management</w:t>
      </w:r>
      <w:r w:rsidRPr="0055522B">
        <w:rPr>
          <w:rFonts w:ascii="Times New Roman" w:hAnsi="Times New Roman" w:cs="Times New Roman"/>
          <w:sz w:val="24"/>
          <w:szCs w:val="24"/>
          <w:u w:val="single"/>
        </w:rPr>
        <w:t>:</w:t>
      </w:r>
      <w:r w:rsidRPr="0055522B">
        <w:rPr>
          <w:rFonts w:ascii="Times New Roman" w:hAnsi="Times New Roman" w:cs="Times New Roman"/>
          <w:sz w:val="24"/>
          <w:szCs w:val="24"/>
        </w:rPr>
        <w:t xml:space="preserve"> Pasture establishments techniques; Site selection, land preparation, planting methods for grasses and legumes/basal fertilizer application;  Seed selection/collection/treatments for grasses and legumes, planting equipment, establishment techniques for seed production; Weeding, fertilizer/soil, sampling/routine analysis, economic of production/cost, irrigation, cutting and grazing management, fencing methods, management for seed production, diseases and pest situation in pasture and control, grazing techniques. Conservation and Utilization: Forage conservation techniques, hay, haulage standing, hay etc.; Silage, types of hay balers and silos, forage harvester/combine forage harvester, costing; </w:t>
      </w:r>
      <w:proofErr w:type="gramStart"/>
      <w:r w:rsidRPr="0055522B">
        <w:rPr>
          <w:rFonts w:ascii="Times New Roman" w:hAnsi="Times New Roman" w:cs="Times New Roman"/>
          <w:sz w:val="24"/>
          <w:szCs w:val="24"/>
        </w:rPr>
        <w:t>Feeding</w:t>
      </w:r>
      <w:proofErr w:type="gramEnd"/>
      <w:r w:rsidRPr="0055522B">
        <w:rPr>
          <w:rFonts w:ascii="Times New Roman" w:hAnsi="Times New Roman" w:cs="Times New Roman"/>
          <w:sz w:val="24"/>
          <w:szCs w:val="24"/>
        </w:rPr>
        <w:t xml:space="preserve"> te</w:t>
      </w:r>
      <w:r>
        <w:rPr>
          <w:rFonts w:ascii="Times New Roman" w:hAnsi="Times New Roman" w:cs="Times New Roman"/>
          <w:sz w:val="24"/>
          <w:szCs w:val="24"/>
        </w:rPr>
        <w:t>chniques for conserved forages.</w:t>
      </w:r>
    </w:p>
    <w:p w:rsidR="00EE7F13" w:rsidRPr="0055522B"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415: Animal Health Management                                                     (2 Units: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Livestock hygiene and sanitary measures on livest</w:t>
      </w:r>
      <w:r>
        <w:rPr>
          <w:rFonts w:ascii="Times New Roman" w:hAnsi="Times New Roman" w:cs="Times New Roman"/>
          <w:sz w:val="24"/>
          <w:szCs w:val="24"/>
        </w:rPr>
        <w:t xml:space="preserve">ock, farms, disease diagnosis, </w:t>
      </w:r>
      <w:r w:rsidRPr="0055522B">
        <w:rPr>
          <w:rFonts w:ascii="Times New Roman" w:hAnsi="Times New Roman" w:cs="Times New Roman"/>
          <w:sz w:val="24"/>
          <w:szCs w:val="24"/>
        </w:rPr>
        <w:t>treatment and general drug administration techniques, vaccination programme for different classes of livestock and other preventive measures for various livestock diseases; Ante-mortem and post-mortem inspecti</w:t>
      </w:r>
      <w:r>
        <w:rPr>
          <w:rFonts w:ascii="Times New Roman" w:hAnsi="Times New Roman" w:cs="Times New Roman"/>
          <w:sz w:val="24"/>
          <w:szCs w:val="24"/>
        </w:rPr>
        <w:t>on animals of slaughter houses.</w:t>
      </w:r>
    </w:p>
    <w:p w:rsidR="00EE7F13" w:rsidRDefault="00EE7F13" w:rsidP="00EE7F13">
      <w:pPr>
        <w:spacing w:after="0" w:line="360" w:lineRule="auto"/>
        <w:jc w:val="both"/>
        <w:outlineLvl w:val="0"/>
        <w:rPr>
          <w:rFonts w:ascii="Times New Roman" w:hAnsi="Times New Roman" w:cs="Times New Roman"/>
          <w:b/>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421:  Farm Management, Farm Records &amp; Accounting                 (3 units: 36 WKS) </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 xml:space="preserve">Farm record keeping; Concept of book keeping; </w:t>
      </w:r>
      <w:proofErr w:type="gramStart"/>
      <w:r w:rsidRPr="0055522B">
        <w:rPr>
          <w:rFonts w:ascii="Times New Roman" w:hAnsi="Times New Roman" w:cs="Times New Roman"/>
          <w:sz w:val="24"/>
          <w:szCs w:val="24"/>
        </w:rPr>
        <w:t>Financial</w:t>
      </w:r>
      <w:proofErr w:type="gramEnd"/>
      <w:r w:rsidRPr="0055522B">
        <w:rPr>
          <w:rFonts w:ascii="Times New Roman" w:hAnsi="Times New Roman" w:cs="Times New Roman"/>
          <w:sz w:val="24"/>
          <w:szCs w:val="24"/>
        </w:rPr>
        <w:t xml:space="preserve"> statements; Financial ratios; Farm planning; Farm budgeting; Farm </w:t>
      </w:r>
      <w:proofErr w:type="spellStart"/>
      <w:r w:rsidRPr="0055522B">
        <w:rPr>
          <w:rFonts w:ascii="Times New Roman" w:hAnsi="Times New Roman" w:cs="Times New Roman"/>
          <w:sz w:val="24"/>
          <w:szCs w:val="24"/>
        </w:rPr>
        <w:t>labour</w:t>
      </w:r>
      <w:proofErr w:type="spellEnd"/>
      <w:r w:rsidRPr="0055522B">
        <w:rPr>
          <w:rFonts w:ascii="Times New Roman" w:hAnsi="Times New Roman" w:cs="Times New Roman"/>
          <w:sz w:val="24"/>
          <w:szCs w:val="24"/>
        </w:rPr>
        <w:t xml:space="preserve"> management; Feasibility studies preparation; and report preparation. Practical field works: Farm survey; broadsheet preparation and data encoding; farm business analyses and assessment. Practical collaborative training:  Personnel from established farms; Formal lending institution and financial sub sectors like Nigerian </w:t>
      </w:r>
      <w:r w:rsidR="00F504B4">
        <w:rPr>
          <w:rFonts w:ascii="Times New Roman" w:hAnsi="Times New Roman" w:cs="Times New Roman"/>
          <w:sz w:val="24"/>
          <w:szCs w:val="24"/>
        </w:rPr>
        <w:lastRenderedPageBreak/>
        <w:t>A</w:t>
      </w:r>
      <w:r w:rsidRPr="0055522B">
        <w:rPr>
          <w:rFonts w:ascii="Times New Roman" w:hAnsi="Times New Roman" w:cs="Times New Roman"/>
          <w:sz w:val="24"/>
          <w:szCs w:val="24"/>
        </w:rPr>
        <w:t>gricultural credit and rural development; Union Bank and Ogun state Agricultural and Multi-purpose Credit and Rural Development Bank (OSAMCA) would be invited to give professional talks on setting up and operating f</w:t>
      </w:r>
      <w:r>
        <w:rPr>
          <w:rFonts w:ascii="Times New Roman" w:hAnsi="Times New Roman" w:cs="Times New Roman"/>
          <w:sz w:val="24"/>
          <w:szCs w:val="24"/>
        </w:rPr>
        <w:t>arm business, utilizing loan.</w:t>
      </w:r>
    </w:p>
    <w:p w:rsidR="00EE7F13" w:rsidRPr="0055522B" w:rsidRDefault="00EE7F13" w:rsidP="00EE7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431: Farm Design, Farm Survey and Land Use Planning               </w:t>
      </w:r>
      <w:r w:rsidRPr="0055522B">
        <w:rPr>
          <w:rFonts w:ascii="Times New Roman" w:hAnsi="Times New Roman" w:cs="Times New Roman"/>
          <w:sz w:val="24"/>
          <w:szCs w:val="24"/>
        </w:rPr>
        <w:t>(</w:t>
      </w:r>
      <w:r w:rsidRPr="0055522B">
        <w:rPr>
          <w:rFonts w:ascii="Times New Roman" w:hAnsi="Times New Roman" w:cs="Times New Roman"/>
          <w:b/>
          <w:sz w:val="24"/>
          <w:szCs w:val="24"/>
        </w:rPr>
        <w:t>1 Unit: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Farm survey equipment and uses; Common terms and procedure for chain and compass survey; Mapping of plots; Concepts and methods of land use planning; Physical, economic and social component of land use planning; Soil profile description and classification</w:t>
      </w:r>
      <w:r>
        <w:rPr>
          <w:rFonts w:ascii="Times New Roman" w:hAnsi="Times New Roman" w:cs="Times New Roman"/>
          <w:sz w:val="24"/>
          <w:szCs w:val="24"/>
        </w:rPr>
        <w:t>; Soil productivity evaluation.</w:t>
      </w:r>
    </w:p>
    <w:p w:rsidR="00EE7F13" w:rsidRPr="0055522B"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433: Agricultural Meteorological Practices                                     </w:t>
      </w:r>
      <w:r w:rsidRPr="0055522B">
        <w:rPr>
          <w:rFonts w:ascii="Times New Roman" w:hAnsi="Times New Roman" w:cs="Times New Roman"/>
          <w:sz w:val="24"/>
          <w:szCs w:val="24"/>
        </w:rPr>
        <w:t>(</w:t>
      </w:r>
      <w:r w:rsidRPr="0055522B">
        <w:rPr>
          <w:rFonts w:ascii="Times New Roman" w:hAnsi="Times New Roman" w:cs="Times New Roman"/>
          <w:b/>
          <w:sz w:val="24"/>
          <w:szCs w:val="24"/>
        </w:rPr>
        <w:t>2 Units: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Agricultural Metrological Elements and their observation (the physical climatic elements such as temperature, sunshine and radiation, wind, clods, humidity, rainfall, soil temperature and soil moisture and other hydrometeors including dews, fog, open water evaporation, plant tra</w:t>
      </w:r>
      <w:r w:rsidR="00F504B4">
        <w:rPr>
          <w:rFonts w:ascii="Times New Roman" w:hAnsi="Times New Roman" w:cs="Times New Roman"/>
          <w:sz w:val="24"/>
          <w:szCs w:val="24"/>
        </w:rPr>
        <w:t>nspiration etc.,); Biological /A</w:t>
      </w:r>
      <w:r w:rsidRPr="0055522B">
        <w:rPr>
          <w:rFonts w:ascii="Times New Roman" w:hAnsi="Times New Roman" w:cs="Times New Roman"/>
          <w:sz w:val="24"/>
          <w:szCs w:val="24"/>
        </w:rPr>
        <w:t>gricultural  elements (including plants, animals, trees both as individuals and as communities); Introductory concept of crop phenology and climatic effect on the objects</w:t>
      </w:r>
      <w:r w:rsidR="00F504B4">
        <w:rPr>
          <w:rFonts w:ascii="Times New Roman" w:hAnsi="Times New Roman" w:cs="Times New Roman"/>
          <w:sz w:val="24"/>
          <w:szCs w:val="24"/>
        </w:rPr>
        <w:t xml:space="preserve"> of A</w:t>
      </w:r>
      <w:r w:rsidRPr="0055522B">
        <w:rPr>
          <w:rFonts w:ascii="Times New Roman" w:hAnsi="Times New Roman" w:cs="Times New Roman"/>
          <w:sz w:val="24"/>
          <w:szCs w:val="24"/>
        </w:rPr>
        <w:t>griculture in general); Simple layout of agro metrological station and required weather instruments, procedures of data collection, and simple processing, analysis and mapping of agro metrological informa</w:t>
      </w:r>
      <w:r>
        <w:rPr>
          <w:rFonts w:ascii="Times New Roman" w:hAnsi="Times New Roman" w:cs="Times New Roman"/>
          <w:sz w:val="24"/>
          <w:szCs w:val="24"/>
        </w:rPr>
        <w:t>tion.</w:t>
      </w:r>
    </w:p>
    <w:p w:rsidR="00EE7F13" w:rsidRPr="0055522B"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441: Organic Agricultural Practices                                                  (1 Unit: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Animals:</w:t>
      </w:r>
      <w:r w:rsidRPr="0055522B">
        <w:rPr>
          <w:rFonts w:ascii="Times New Roman" w:hAnsi="Times New Roman" w:cs="Times New Roman"/>
          <w:b/>
          <w:sz w:val="24"/>
          <w:szCs w:val="24"/>
        </w:rPr>
        <w:t xml:space="preserve"> </w:t>
      </w:r>
      <w:r w:rsidRPr="0055522B">
        <w:rPr>
          <w:rFonts w:ascii="Times New Roman" w:hAnsi="Times New Roman" w:cs="Times New Roman"/>
          <w:sz w:val="24"/>
          <w:szCs w:val="24"/>
        </w:rPr>
        <w:t>Identification of resistant species/strains of animals; Management practices – free range management of chicken; Natural feed stuffs and organic supplements; Ethno-veterinary practices in animal husbandry; Animal waste management. Crops:</w:t>
      </w:r>
      <w:r w:rsidRPr="0055522B">
        <w:rPr>
          <w:rFonts w:ascii="Times New Roman" w:hAnsi="Times New Roman" w:cs="Times New Roman"/>
          <w:b/>
          <w:sz w:val="24"/>
          <w:szCs w:val="24"/>
        </w:rPr>
        <w:t xml:space="preserve"> </w:t>
      </w:r>
      <w:r w:rsidRPr="0055522B">
        <w:rPr>
          <w:rFonts w:ascii="Times New Roman" w:hAnsi="Times New Roman" w:cs="Times New Roman"/>
          <w:sz w:val="24"/>
          <w:szCs w:val="24"/>
        </w:rPr>
        <w:t>Identification/selection</w:t>
      </w:r>
      <w:r w:rsidRPr="0055522B">
        <w:rPr>
          <w:rFonts w:ascii="Times New Roman" w:hAnsi="Times New Roman" w:cs="Times New Roman"/>
          <w:b/>
          <w:sz w:val="24"/>
          <w:szCs w:val="24"/>
        </w:rPr>
        <w:t xml:space="preserve"> </w:t>
      </w:r>
      <w:r w:rsidRPr="0055522B">
        <w:rPr>
          <w:rFonts w:ascii="Times New Roman" w:hAnsi="Times New Roman" w:cs="Times New Roman"/>
          <w:sz w:val="24"/>
          <w:szCs w:val="24"/>
        </w:rPr>
        <w:t>of resistant crop varieties; Site selection; Method of land preparation – zero/minimum tillage; Cultural practices – weed, insect pest and diseases control strategies; Soil fertility maintenance stra</w:t>
      </w:r>
      <w:r>
        <w:rPr>
          <w:rFonts w:ascii="Times New Roman" w:hAnsi="Times New Roman" w:cs="Times New Roman"/>
          <w:sz w:val="24"/>
          <w:szCs w:val="24"/>
        </w:rPr>
        <w:t>tegies; post- harvest handling.</w:t>
      </w:r>
    </w:p>
    <w:p w:rsidR="00EE7F13" w:rsidRPr="00320698"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rPr>
          <w:rFonts w:ascii="Times New Roman" w:hAnsi="Times New Roman" w:cs="Times New Roman"/>
          <w:b/>
          <w:sz w:val="24"/>
          <w:szCs w:val="24"/>
        </w:rPr>
      </w:pPr>
      <w:r w:rsidRPr="0055522B">
        <w:rPr>
          <w:rFonts w:ascii="Times New Roman" w:hAnsi="Times New Roman" w:cs="Times New Roman"/>
          <w:b/>
          <w:bCs/>
          <w:sz w:val="24"/>
          <w:szCs w:val="24"/>
        </w:rPr>
        <w:t>FPY 499: Programme Writing and Report</w:t>
      </w:r>
      <w:r w:rsidRPr="0055522B">
        <w:rPr>
          <w:rFonts w:ascii="Times New Roman" w:hAnsi="Times New Roman" w:cs="Times New Roman"/>
          <w:bCs/>
          <w:sz w:val="24"/>
          <w:szCs w:val="24"/>
        </w:rPr>
        <w:t xml:space="preserve">                                              </w:t>
      </w:r>
      <w:r w:rsidRPr="0055522B">
        <w:rPr>
          <w:rFonts w:ascii="Times New Roman" w:hAnsi="Times New Roman" w:cs="Times New Roman"/>
          <w:sz w:val="24"/>
          <w:szCs w:val="24"/>
        </w:rPr>
        <w:t>(</w:t>
      </w:r>
      <w:r w:rsidRPr="0055522B">
        <w:rPr>
          <w:rFonts w:ascii="Times New Roman" w:hAnsi="Times New Roman" w:cs="Times New Roman"/>
          <w:b/>
          <w:sz w:val="24"/>
          <w:szCs w:val="24"/>
        </w:rPr>
        <w:t xml:space="preserve">1 </w:t>
      </w:r>
      <w:proofErr w:type="gramStart"/>
      <w:r w:rsidRPr="0055522B">
        <w:rPr>
          <w:rFonts w:ascii="Times New Roman" w:hAnsi="Times New Roman" w:cs="Times New Roman"/>
          <w:b/>
          <w:sz w:val="24"/>
          <w:szCs w:val="24"/>
        </w:rPr>
        <w:t>Units</w:t>
      </w:r>
      <w:proofErr w:type="gramEnd"/>
      <w:r w:rsidRPr="0055522B">
        <w:rPr>
          <w:rFonts w:ascii="Times New Roman" w:hAnsi="Times New Roman" w:cs="Times New Roman"/>
          <w:b/>
          <w:sz w:val="24"/>
          <w:szCs w:val="24"/>
        </w:rPr>
        <w:t>: 36 WKS)</w:t>
      </w:r>
    </w:p>
    <w:p w:rsidR="00EE7F13" w:rsidRDefault="00EE7F13" w:rsidP="00EE7F13">
      <w:pPr>
        <w:pStyle w:val="BodyTextIndent"/>
        <w:spacing w:line="360" w:lineRule="auto"/>
        <w:ind w:left="0"/>
        <w:jc w:val="both"/>
        <w:rPr>
          <w:bCs/>
        </w:rPr>
      </w:pPr>
      <w:proofErr w:type="gramStart"/>
      <w:r w:rsidRPr="0055522B">
        <w:rPr>
          <w:bCs/>
        </w:rPr>
        <w:t>Detailed reports of all activities in the various categories.</w:t>
      </w:r>
      <w:proofErr w:type="gramEnd"/>
    </w:p>
    <w:p w:rsidR="00EE7F13" w:rsidRDefault="00EE7F13" w:rsidP="00EE7F13">
      <w:pPr>
        <w:pStyle w:val="BodyTextIndent"/>
        <w:spacing w:line="360" w:lineRule="auto"/>
        <w:ind w:left="0"/>
        <w:jc w:val="both"/>
        <w:rPr>
          <w:bCs/>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402: Arable Crop Production Techniques                                       (3 Units: 36 WKS)</w:t>
      </w:r>
    </w:p>
    <w:p w:rsidR="00EE7F13" w:rsidRDefault="00EE7F13" w:rsidP="00EE7F13">
      <w:pPr>
        <w:spacing w:line="360" w:lineRule="auto"/>
        <w:jc w:val="both"/>
        <w:rPr>
          <w:rFonts w:ascii="Times New Roman" w:hAnsi="Times New Roman" w:cs="Times New Roman"/>
          <w:sz w:val="24"/>
          <w:szCs w:val="24"/>
        </w:rPr>
      </w:pPr>
      <w:r w:rsidRPr="0055522B">
        <w:rPr>
          <w:rFonts w:ascii="Times New Roman" w:hAnsi="Times New Roman" w:cs="Times New Roman"/>
          <w:sz w:val="24"/>
          <w:szCs w:val="24"/>
        </w:rPr>
        <w:t xml:space="preserve">Site selection; Land clearing and preparation; Crop selection; Crop establishment; fertilizer application; Weed/pest/disease management; Calibration of sprayers; Harvesting; Crop/seed </w:t>
      </w:r>
      <w:r w:rsidRPr="0055522B">
        <w:rPr>
          <w:rFonts w:ascii="Times New Roman" w:hAnsi="Times New Roman" w:cs="Times New Roman"/>
          <w:sz w:val="24"/>
          <w:szCs w:val="24"/>
        </w:rPr>
        <w:lastRenderedPageBreak/>
        <w:t>production; Cleaning, sorting and grading; Seed treatment; Drying of produce; Met</w:t>
      </w:r>
      <w:r>
        <w:rPr>
          <w:rFonts w:ascii="Times New Roman" w:hAnsi="Times New Roman" w:cs="Times New Roman"/>
          <w:sz w:val="24"/>
          <w:szCs w:val="24"/>
        </w:rPr>
        <w:t>hods of threshing and shelling.</w:t>
      </w: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404: Soil Fertility and Soil Management Techniques                     (3 Units: 36 WKS)</w:t>
      </w:r>
    </w:p>
    <w:p w:rsidR="00EE7F13" w:rsidRDefault="00EE7F13" w:rsidP="00EE7F13">
      <w:pPr>
        <w:spacing w:after="0" w:line="360" w:lineRule="auto"/>
        <w:jc w:val="both"/>
        <w:rPr>
          <w:rFonts w:ascii="Times New Roman" w:hAnsi="Times New Roman" w:cs="Times New Roman"/>
          <w:sz w:val="24"/>
          <w:szCs w:val="24"/>
        </w:rPr>
      </w:pPr>
      <w:proofErr w:type="gramStart"/>
      <w:r w:rsidRPr="0055522B">
        <w:rPr>
          <w:rFonts w:ascii="Times New Roman" w:hAnsi="Times New Roman" w:cs="Times New Roman"/>
          <w:sz w:val="24"/>
          <w:szCs w:val="24"/>
        </w:rPr>
        <w:t>Plant essential mineral nutrients and deficiency symptom</w:t>
      </w:r>
      <w:r>
        <w:rPr>
          <w:rFonts w:ascii="Times New Roman" w:hAnsi="Times New Roman" w:cs="Times New Roman"/>
          <w:sz w:val="24"/>
          <w:szCs w:val="24"/>
        </w:rPr>
        <w:t xml:space="preserve">s; Common organic and inorganic </w:t>
      </w:r>
      <w:r w:rsidRPr="0055522B">
        <w:rPr>
          <w:rFonts w:ascii="Times New Roman" w:hAnsi="Times New Roman" w:cs="Times New Roman"/>
          <w:sz w:val="24"/>
          <w:szCs w:val="24"/>
        </w:rPr>
        <w:t>fertilizers and methods of application; Soil sampling methods and preparation; Routine laboratory soil analysis; Processes, factors and control of soil erosion and so</w:t>
      </w:r>
      <w:r>
        <w:rPr>
          <w:rFonts w:ascii="Times New Roman" w:hAnsi="Times New Roman" w:cs="Times New Roman"/>
          <w:sz w:val="24"/>
          <w:szCs w:val="24"/>
        </w:rPr>
        <w:t>il water/nutrient conservation.</w:t>
      </w:r>
      <w:proofErr w:type="gramEnd"/>
    </w:p>
    <w:p w:rsidR="00EE7F13"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406: Crop Post- Harvest Techniques                                                (2 Units: 36 WKS)</w:t>
      </w:r>
    </w:p>
    <w:p w:rsidR="00EE7F13" w:rsidRDefault="00EE7F13" w:rsidP="00EE7F13">
      <w:pPr>
        <w:spacing w:after="0" w:line="360" w:lineRule="auto"/>
        <w:jc w:val="both"/>
        <w:outlineLvl w:val="0"/>
        <w:rPr>
          <w:rFonts w:ascii="Times New Roman" w:hAnsi="Times New Roman" w:cs="Times New Roman"/>
          <w:sz w:val="24"/>
          <w:szCs w:val="24"/>
        </w:rPr>
      </w:pPr>
      <w:r w:rsidRPr="0055522B">
        <w:rPr>
          <w:rFonts w:ascii="Times New Roman" w:hAnsi="Times New Roman" w:cs="Times New Roman"/>
          <w:sz w:val="24"/>
          <w:szCs w:val="24"/>
        </w:rPr>
        <w:t>Harvesting; Produce handling, sorting and grading; Storage methods, structures, conditions;</w:t>
      </w:r>
      <w:r>
        <w:rPr>
          <w:rFonts w:ascii="Times New Roman" w:hAnsi="Times New Roman" w:cs="Times New Roman"/>
          <w:b/>
          <w:sz w:val="24"/>
          <w:szCs w:val="24"/>
        </w:rPr>
        <w:t xml:space="preserve"> </w:t>
      </w:r>
      <w:r w:rsidRPr="0055522B">
        <w:rPr>
          <w:rFonts w:ascii="Times New Roman" w:hAnsi="Times New Roman" w:cs="Times New Roman"/>
          <w:sz w:val="24"/>
          <w:szCs w:val="24"/>
        </w:rPr>
        <w:t xml:space="preserve">Packing and storage; Post-harvest deterioration of produce; Physical factors affecting </w:t>
      </w:r>
      <w:r>
        <w:rPr>
          <w:rFonts w:ascii="Times New Roman" w:hAnsi="Times New Roman" w:cs="Times New Roman"/>
          <w:b/>
          <w:sz w:val="24"/>
          <w:szCs w:val="24"/>
        </w:rPr>
        <w:t xml:space="preserve"> </w:t>
      </w:r>
      <w:r w:rsidRPr="0055522B">
        <w:rPr>
          <w:rFonts w:ascii="Times New Roman" w:hAnsi="Times New Roman" w:cs="Times New Roman"/>
          <w:sz w:val="24"/>
          <w:szCs w:val="24"/>
        </w:rPr>
        <w:t>deterioration; Treatment against storage pests and diseases.</w:t>
      </w:r>
    </w:p>
    <w:p w:rsidR="00EE7F13" w:rsidRDefault="00EE7F13" w:rsidP="00EE7F13">
      <w:pPr>
        <w:spacing w:after="0" w:line="360" w:lineRule="auto"/>
        <w:jc w:val="both"/>
        <w:outlineLvl w:val="0"/>
        <w:rPr>
          <w:rFonts w:ascii="Times New Roman" w:hAnsi="Times New Roman" w:cs="Times New Roman"/>
          <w:b/>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 xml:space="preserve">FPY 412:  </w:t>
      </w:r>
      <w:proofErr w:type="spellStart"/>
      <w:r w:rsidRPr="0055522B">
        <w:rPr>
          <w:rFonts w:ascii="Times New Roman" w:hAnsi="Times New Roman" w:cs="Times New Roman"/>
          <w:b/>
          <w:sz w:val="24"/>
          <w:szCs w:val="24"/>
        </w:rPr>
        <w:t>Monogastric</w:t>
      </w:r>
      <w:proofErr w:type="spellEnd"/>
      <w:r w:rsidRPr="0055522B">
        <w:rPr>
          <w:rFonts w:ascii="Times New Roman" w:hAnsi="Times New Roman" w:cs="Times New Roman"/>
          <w:b/>
          <w:sz w:val="24"/>
          <w:szCs w:val="24"/>
        </w:rPr>
        <w:t xml:space="preserve"> Animal Production Techniques                        (3 Units: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Poultry Production:</w:t>
      </w:r>
      <w:r w:rsidRPr="0055522B">
        <w:rPr>
          <w:rFonts w:ascii="Times New Roman" w:hAnsi="Times New Roman" w:cs="Times New Roman"/>
          <w:sz w:val="24"/>
          <w:szCs w:val="24"/>
        </w:rPr>
        <w:tab/>
        <w:t>Identification of different breeds of poultry; management of day old chicks; management of broilers, layers, cockerels and turkey; poultry housing and hygiene; poultry vaccination and medication; poultry nutrition: identification of feedstuff used in feeding of poultry, nutrient requirement of different classes of poultry, feed formulation and feed compounding, feed mill operations and management. Pig production: Identification of different breeds of pigs; management system of pigs; management system of pigs; management of pregnant sow, piglets, growers, gilts, breeding sows and boars; disease management and control in</w:t>
      </w:r>
      <w:r>
        <w:rPr>
          <w:rFonts w:ascii="Times New Roman" w:hAnsi="Times New Roman" w:cs="Times New Roman"/>
          <w:sz w:val="24"/>
          <w:szCs w:val="24"/>
        </w:rPr>
        <w:t xml:space="preserve"> pigs; pig housing and hygiene.</w:t>
      </w:r>
    </w:p>
    <w:p w:rsidR="00EE7F13"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414:  Micro-Livestock &amp; Fish Production Techniques                   (3 Units: 36 WKS)</w:t>
      </w:r>
    </w:p>
    <w:p w:rsidR="00EE7F13" w:rsidRDefault="00EE7F13" w:rsidP="00EE7F13">
      <w:pPr>
        <w:spacing w:line="360" w:lineRule="auto"/>
        <w:jc w:val="both"/>
        <w:rPr>
          <w:rFonts w:ascii="Times New Roman" w:hAnsi="Times New Roman" w:cs="Times New Roman"/>
          <w:sz w:val="24"/>
          <w:szCs w:val="24"/>
        </w:rPr>
      </w:pPr>
      <w:r w:rsidRPr="0055522B">
        <w:rPr>
          <w:rFonts w:ascii="Times New Roman" w:hAnsi="Times New Roman" w:cs="Times New Roman"/>
          <w:sz w:val="24"/>
          <w:szCs w:val="24"/>
        </w:rPr>
        <w:t xml:space="preserve">Rabbit production: Identification of different breeds of rabbits; management of kittens; management of different classes of rabbits; diseases management and control in rabbits; </w:t>
      </w:r>
      <w:r>
        <w:rPr>
          <w:rFonts w:ascii="Times New Roman" w:hAnsi="Times New Roman" w:cs="Times New Roman"/>
          <w:sz w:val="24"/>
          <w:szCs w:val="24"/>
        </w:rPr>
        <w:t xml:space="preserve"> </w:t>
      </w:r>
      <w:r w:rsidRPr="0055522B">
        <w:rPr>
          <w:rFonts w:ascii="Times New Roman" w:hAnsi="Times New Roman" w:cs="Times New Roman"/>
          <w:sz w:val="24"/>
          <w:szCs w:val="24"/>
        </w:rPr>
        <w:t>housing of rabbits; feeding of different classes of rabbits;</w:t>
      </w:r>
      <w:r>
        <w:rPr>
          <w:rFonts w:ascii="Times New Roman" w:hAnsi="Times New Roman" w:cs="Times New Roman"/>
          <w:sz w:val="24"/>
          <w:szCs w:val="24"/>
        </w:rPr>
        <w:t xml:space="preserve"> value addition of rabbit meat. </w:t>
      </w:r>
      <w:r w:rsidRPr="0055522B">
        <w:rPr>
          <w:rFonts w:ascii="Times New Roman" w:hAnsi="Times New Roman" w:cs="Times New Roman"/>
          <w:sz w:val="24"/>
          <w:szCs w:val="24"/>
        </w:rPr>
        <w:t xml:space="preserve">Fish: Pond construction and Hatching technique: Site selection, types of ponds, pond construction; Pond management, </w:t>
      </w:r>
      <w:r>
        <w:rPr>
          <w:rFonts w:ascii="Times New Roman" w:hAnsi="Times New Roman" w:cs="Times New Roman"/>
          <w:sz w:val="24"/>
          <w:szCs w:val="24"/>
        </w:rPr>
        <w:t xml:space="preserve">water quality and maintenance; </w:t>
      </w:r>
      <w:r w:rsidRPr="0055522B">
        <w:rPr>
          <w:rFonts w:ascii="Times New Roman" w:hAnsi="Times New Roman" w:cs="Times New Roman"/>
          <w:sz w:val="24"/>
          <w:szCs w:val="24"/>
        </w:rPr>
        <w:t>Hatcheries operations and spawning techniques. Grass-cutter:</w:t>
      </w:r>
      <w:r w:rsidRPr="0055522B">
        <w:rPr>
          <w:rFonts w:ascii="Times New Roman" w:hAnsi="Times New Roman" w:cs="Times New Roman"/>
          <w:b/>
          <w:sz w:val="24"/>
          <w:szCs w:val="24"/>
        </w:rPr>
        <w:t xml:space="preserve">  </w:t>
      </w:r>
      <w:r w:rsidRPr="0055522B">
        <w:rPr>
          <w:rFonts w:ascii="Times New Roman" w:hAnsi="Times New Roman" w:cs="Times New Roman"/>
          <w:sz w:val="24"/>
          <w:szCs w:val="24"/>
        </w:rPr>
        <w:t>Grass-cutter Production:</w:t>
      </w:r>
      <w:r w:rsidRPr="0055522B">
        <w:rPr>
          <w:rFonts w:ascii="Times New Roman" w:hAnsi="Times New Roman" w:cs="Times New Roman"/>
          <w:b/>
          <w:sz w:val="24"/>
          <w:szCs w:val="24"/>
        </w:rPr>
        <w:t xml:space="preserve"> </w:t>
      </w:r>
      <w:r w:rsidRPr="0055522B">
        <w:rPr>
          <w:rFonts w:ascii="Times New Roman" w:hAnsi="Times New Roman" w:cs="Times New Roman"/>
          <w:sz w:val="24"/>
          <w:szCs w:val="24"/>
        </w:rPr>
        <w:t>Domestication and management of grass-cutter; feeding, management, system of management, housing, health and disease control, marketing. Snail:</w:t>
      </w:r>
      <w:r w:rsidRPr="0055522B">
        <w:rPr>
          <w:rFonts w:ascii="Times New Roman" w:hAnsi="Times New Roman" w:cs="Times New Roman"/>
          <w:b/>
          <w:sz w:val="24"/>
          <w:szCs w:val="24"/>
        </w:rPr>
        <w:t xml:space="preserve">  </w:t>
      </w:r>
      <w:r w:rsidRPr="0055522B">
        <w:rPr>
          <w:rFonts w:ascii="Times New Roman" w:hAnsi="Times New Roman" w:cs="Times New Roman"/>
          <w:sz w:val="24"/>
          <w:szCs w:val="24"/>
        </w:rPr>
        <w:t xml:space="preserve">Snail Production: Species identification, stocking/stocking density, rearing </w:t>
      </w:r>
      <w:r w:rsidRPr="0055522B">
        <w:rPr>
          <w:rFonts w:ascii="Times New Roman" w:hAnsi="Times New Roman" w:cs="Times New Roman"/>
          <w:sz w:val="24"/>
          <w:szCs w:val="24"/>
        </w:rPr>
        <w:lastRenderedPageBreak/>
        <w:t xml:space="preserve">systems, housing, feed and feeding, incubation, </w:t>
      </w:r>
      <w:proofErr w:type="spellStart"/>
      <w:r w:rsidRPr="0055522B">
        <w:rPr>
          <w:rFonts w:ascii="Times New Roman" w:hAnsi="Times New Roman" w:cs="Times New Roman"/>
          <w:sz w:val="24"/>
          <w:szCs w:val="24"/>
        </w:rPr>
        <w:t>snailets</w:t>
      </w:r>
      <w:proofErr w:type="spellEnd"/>
      <w:r w:rsidRPr="0055522B">
        <w:rPr>
          <w:rFonts w:ascii="Times New Roman" w:hAnsi="Times New Roman" w:cs="Times New Roman"/>
          <w:sz w:val="24"/>
          <w:szCs w:val="24"/>
        </w:rPr>
        <w:t>, growers and breeders, handling; snai</w:t>
      </w:r>
      <w:r>
        <w:rPr>
          <w:rFonts w:ascii="Times New Roman" w:hAnsi="Times New Roman" w:cs="Times New Roman"/>
          <w:sz w:val="24"/>
          <w:szCs w:val="24"/>
        </w:rPr>
        <w:t>l transportation and marketing.</w:t>
      </w: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416: Animal Product, Processing &amp; Storage                                   (2 Units: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Recording and sampling of milk; Milk handling: processing of milk into yoghurt, cheese, ghee, butter; Preservation of milk; Slaughtering methods; Retail cuts of meat; Meat processing: sausage, burger, smoking, etc.; Determination of egg quality; Storage of e</w:t>
      </w:r>
      <w:r>
        <w:rPr>
          <w:rFonts w:ascii="Times New Roman" w:hAnsi="Times New Roman" w:cs="Times New Roman"/>
          <w:sz w:val="24"/>
          <w:szCs w:val="24"/>
        </w:rPr>
        <w:t xml:space="preserve">gg; Production of egg powder.  </w:t>
      </w:r>
    </w:p>
    <w:p w:rsidR="00EE7F13"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outlineLvl w:val="0"/>
        <w:rPr>
          <w:rFonts w:ascii="Times New Roman" w:hAnsi="Times New Roman" w:cs="Times New Roman"/>
          <w:b/>
          <w:sz w:val="24"/>
          <w:szCs w:val="24"/>
        </w:rPr>
      </w:pPr>
      <w:r w:rsidRPr="0055522B">
        <w:rPr>
          <w:rFonts w:ascii="Times New Roman" w:hAnsi="Times New Roman" w:cs="Times New Roman"/>
          <w:b/>
          <w:sz w:val="24"/>
          <w:szCs w:val="24"/>
        </w:rPr>
        <w:t>FPY 422:  Agricultural Extension Practices                                             (2 Units: 36 WKS)</w:t>
      </w:r>
    </w:p>
    <w:p w:rsidR="00EE7F13" w:rsidRDefault="00EE7F13" w:rsidP="00EE7F13">
      <w:pPr>
        <w:spacing w:after="0" w:line="360" w:lineRule="auto"/>
        <w:jc w:val="both"/>
        <w:rPr>
          <w:rFonts w:ascii="Times New Roman" w:hAnsi="Times New Roman" w:cs="Times New Roman"/>
          <w:sz w:val="24"/>
          <w:szCs w:val="24"/>
        </w:rPr>
      </w:pPr>
      <w:r w:rsidRPr="0055522B">
        <w:rPr>
          <w:rFonts w:ascii="Times New Roman" w:hAnsi="Times New Roman" w:cs="Times New Roman"/>
          <w:sz w:val="24"/>
          <w:szCs w:val="24"/>
        </w:rPr>
        <w:t xml:space="preserve">Extension trips to rural communities/villages; Extension trips to electronic, print and media houses; Training on radio and television production/broadcast; Video and audio recording/auditioning; Video and documentary production, production of extension guide (magazine, handbill leaflets, posters etc.) script writing and drama presentation/production; Training on web development, graphic design/art work/painting; Interaction </w:t>
      </w:r>
      <w:r>
        <w:rPr>
          <w:rFonts w:ascii="Times New Roman" w:hAnsi="Times New Roman" w:cs="Times New Roman"/>
          <w:sz w:val="24"/>
          <w:szCs w:val="24"/>
        </w:rPr>
        <w:t>with state extension agencies.</w:t>
      </w:r>
    </w:p>
    <w:p w:rsidR="00EE7F13"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rPr>
          <w:rFonts w:ascii="Times New Roman" w:hAnsi="Times New Roman" w:cs="Times New Roman"/>
          <w:b/>
          <w:sz w:val="24"/>
          <w:szCs w:val="24"/>
        </w:rPr>
      </w:pPr>
      <w:r w:rsidRPr="0055522B">
        <w:rPr>
          <w:rFonts w:ascii="Times New Roman" w:hAnsi="Times New Roman" w:cs="Times New Roman"/>
          <w:b/>
          <w:sz w:val="24"/>
          <w:szCs w:val="24"/>
        </w:rPr>
        <w:t xml:space="preserve">FPY 432: Agricultural Mechanization &amp; Workshop Practice               </w:t>
      </w:r>
      <w:r w:rsidRPr="0055522B">
        <w:rPr>
          <w:rFonts w:ascii="Times New Roman" w:hAnsi="Times New Roman" w:cs="Times New Roman"/>
          <w:sz w:val="24"/>
          <w:szCs w:val="24"/>
        </w:rPr>
        <w:t>(</w:t>
      </w:r>
      <w:r w:rsidRPr="0055522B">
        <w:rPr>
          <w:rFonts w:ascii="Times New Roman" w:hAnsi="Times New Roman" w:cs="Times New Roman"/>
          <w:b/>
          <w:sz w:val="24"/>
          <w:szCs w:val="24"/>
        </w:rPr>
        <w:t>2 Units: 36 WKS)</w:t>
      </w:r>
    </w:p>
    <w:p w:rsidR="00EE7F13" w:rsidRDefault="00B5527A" w:rsidP="00EE7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Concepts of A</w:t>
      </w:r>
      <w:r w:rsidR="00EE7F13" w:rsidRPr="0055522B">
        <w:rPr>
          <w:rFonts w:ascii="Times New Roman" w:hAnsi="Times New Roman" w:cs="Times New Roman"/>
          <w:sz w:val="24"/>
          <w:szCs w:val="24"/>
        </w:rPr>
        <w:t>gricultural mechanization; Need for mech</w:t>
      </w:r>
      <w:r w:rsidR="00EE7F13">
        <w:rPr>
          <w:rFonts w:ascii="Times New Roman" w:hAnsi="Times New Roman" w:cs="Times New Roman"/>
          <w:sz w:val="24"/>
          <w:szCs w:val="24"/>
        </w:rPr>
        <w:t xml:space="preserve">anization, basic roles of farm </w:t>
      </w:r>
      <w:r w:rsidR="00EE7F13" w:rsidRPr="0055522B">
        <w:rPr>
          <w:rFonts w:ascii="Times New Roman" w:hAnsi="Times New Roman" w:cs="Times New Roman"/>
          <w:sz w:val="24"/>
          <w:szCs w:val="24"/>
        </w:rPr>
        <w:t>mechanization; Various areas for mechanization; Farm machinery operation and maintenance; Tractor and tractor components; Tractor driving and operation; Sheet metal to produce simple farm tools and equipment such as feeding trough, livestock cage, etc.; Simple machine for cleaning and sorting, refrigerator, packaging and crop storage; Construction of battery cages, rabbit cages, cribs,</w:t>
      </w:r>
      <w:r w:rsidR="00EE7F13">
        <w:rPr>
          <w:rFonts w:ascii="Times New Roman" w:hAnsi="Times New Roman" w:cs="Times New Roman"/>
          <w:sz w:val="24"/>
          <w:szCs w:val="24"/>
        </w:rPr>
        <w:t xml:space="preserve"> carrying crates and feeders.  </w:t>
      </w:r>
    </w:p>
    <w:p w:rsidR="00EE7F13" w:rsidRDefault="00EE7F13" w:rsidP="00EE7F13">
      <w:pPr>
        <w:spacing w:after="0" w:line="360" w:lineRule="auto"/>
        <w:jc w:val="both"/>
        <w:rPr>
          <w:rFonts w:ascii="Times New Roman" w:hAnsi="Times New Roman" w:cs="Times New Roman"/>
          <w:sz w:val="24"/>
          <w:szCs w:val="24"/>
        </w:rPr>
      </w:pPr>
    </w:p>
    <w:p w:rsidR="00EE7F13" w:rsidRPr="0055522B" w:rsidRDefault="00EE7F13" w:rsidP="00EE7F13">
      <w:pPr>
        <w:spacing w:after="0" w:line="360" w:lineRule="auto"/>
        <w:jc w:val="both"/>
        <w:rPr>
          <w:rFonts w:ascii="Times New Roman" w:hAnsi="Times New Roman" w:cs="Times New Roman"/>
          <w:b/>
          <w:sz w:val="24"/>
          <w:szCs w:val="24"/>
        </w:rPr>
      </w:pPr>
      <w:r w:rsidRPr="0055522B">
        <w:rPr>
          <w:rFonts w:ascii="Times New Roman" w:hAnsi="Times New Roman" w:cs="Times New Roman"/>
          <w:b/>
          <w:bCs/>
          <w:sz w:val="24"/>
          <w:szCs w:val="24"/>
        </w:rPr>
        <w:t xml:space="preserve">FPY 498: Field Trip                                                                                     </w:t>
      </w:r>
      <w:r w:rsidRPr="0055522B">
        <w:rPr>
          <w:rFonts w:ascii="Times New Roman" w:hAnsi="Times New Roman" w:cs="Times New Roman"/>
          <w:b/>
          <w:sz w:val="24"/>
          <w:szCs w:val="24"/>
        </w:rPr>
        <w:t>(1 Unit: 36 WKS)</w:t>
      </w:r>
    </w:p>
    <w:p w:rsidR="00EE7F13" w:rsidRDefault="00EE7F13" w:rsidP="00EE7F13">
      <w:pPr>
        <w:spacing w:after="0" w:line="360" w:lineRule="auto"/>
        <w:jc w:val="both"/>
        <w:rPr>
          <w:rFonts w:ascii="Times New Roman" w:hAnsi="Times New Roman" w:cs="Times New Roman"/>
          <w:sz w:val="24"/>
          <w:szCs w:val="24"/>
        </w:rPr>
      </w:pPr>
      <w:proofErr w:type="gramStart"/>
      <w:r w:rsidRPr="0055522B">
        <w:rPr>
          <w:rFonts w:ascii="Times New Roman" w:hAnsi="Times New Roman" w:cs="Times New Roman"/>
          <w:bCs/>
          <w:sz w:val="24"/>
          <w:szCs w:val="24"/>
        </w:rPr>
        <w:t>Special Practical Skills.</w:t>
      </w:r>
      <w:proofErr w:type="gramEnd"/>
      <w:r w:rsidRPr="0055522B">
        <w:rPr>
          <w:rFonts w:ascii="Times New Roman" w:hAnsi="Times New Roman" w:cs="Times New Roman"/>
          <w:sz w:val="24"/>
          <w:szCs w:val="24"/>
        </w:rPr>
        <w:t xml:space="preserve"> Field</w:t>
      </w:r>
      <w:r>
        <w:rPr>
          <w:rFonts w:ascii="Times New Roman" w:hAnsi="Times New Roman" w:cs="Times New Roman"/>
          <w:sz w:val="24"/>
          <w:szCs w:val="24"/>
        </w:rPr>
        <w:t xml:space="preserve"> trips required.</w:t>
      </w:r>
    </w:p>
    <w:p w:rsidR="0092415C" w:rsidRDefault="0092415C" w:rsidP="00EB54C9">
      <w:pPr>
        <w:spacing w:line="240" w:lineRule="auto"/>
        <w:jc w:val="both"/>
        <w:rPr>
          <w:rFonts w:ascii="Times New Roman" w:hAnsi="Times New Roman" w:cs="Times New Roman"/>
          <w:b/>
          <w:bCs/>
          <w:sz w:val="24"/>
        </w:rPr>
      </w:pPr>
    </w:p>
    <w:p w:rsidR="00263288" w:rsidRPr="00263288" w:rsidRDefault="00263288" w:rsidP="00EB54C9">
      <w:pPr>
        <w:spacing w:line="240" w:lineRule="auto"/>
        <w:jc w:val="both"/>
        <w:rPr>
          <w:rFonts w:ascii="Times New Roman" w:hAnsi="Times New Roman" w:cs="Times New Roman"/>
          <w:b/>
          <w:bCs/>
          <w:sz w:val="24"/>
        </w:rPr>
      </w:pPr>
      <w:r w:rsidRPr="00263288">
        <w:rPr>
          <w:rFonts w:ascii="Times New Roman" w:hAnsi="Times New Roman" w:cs="Times New Roman"/>
          <w:b/>
          <w:bCs/>
          <w:sz w:val="24"/>
        </w:rPr>
        <w:t>500-LEVEL</w:t>
      </w:r>
    </w:p>
    <w:p w:rsidR="00E5033A" w:rsidRDefault="005C057C"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 xml:space="preserve">AEC </w:t>
      </w:r>
      <w:proofErr w:type="gramStart"/>
      <w:r>
        <w:rPr>
          <w:rFonts w:ascii="Times New Roman" w:hAnsi="Times New Roman" w:cs="Times New Roman"/>
          <w:b/>
          <w:bCs/>
          <w:sz w:val="24"/>
        </w:rPr>
        <w:t xml:space="preserve">501 </w:t>
      </w:r>
      <w:r w:rsidR="008E2396">
        <w:rPr>
          <w:rFonts w:ascii="Times New Roman" w:hAnsi="Times New Roman" w:cs="Times New Roman"/>
          <w:b/>
          <w:bCs/>
          <w:sz w:val="24"/>
        </w:rPr>
        <w:t>Diffusion</w:t>
      </w:r>
      <w:proofErr w:type="gramEnd"/>
      <w:r w:rsidR="008E2396">
        <w:rPr>
          <w:rFonts w:ascii="Times New Roman" w:hAnsi="Times New Roman" w:cs="Times New Roman"/>
          <w:b/>
          <w:bCs/>
          <w:sz w:val="24"/>
        </w:rPr>
        <w:t xml:space="preserve"> and Adoption of Agricultural Innovations and Farm Technologies</w:t>
      </w:r>
      <w:r w:rsidR="0022517C">
        <w:rPr>
          <w:rFonts w:ascii="Times New Roman" w:hAnsi="Times New Roman" w:cs="Times New Roman"/>
          <w:b/>
          <w:bCs/>
          <w:sz w:val="24"/>
        </w:rPr>
        <w:t>:</w:t>
      </w:r>
      <w:r w:rsidR="008E2396">
        <w:rPr>
          <w:rFonts w:ascii="Times New Roman" w:hAnsi="Times New Roman" w:cs="Times New Roman"/>
          <w:b/>
          <w:bCs/>
          <w:sz w:val="24"/>
        </w:rPr>
        <w:t xml:space="preserve"> (2 Units: LH 30</w:t>
      </w:r>
      <w:r w:rsidR="00263288" w:rsidRPr="00263288">
        <w:rPr>
          <w:rFonts w:ascii="Times New Roman" w:hAnsi="Times New Roman" w:cs="Times New Roman"/>
          <w:b/>
          <w:bCs/>
          <w:sz w:val="24"/>
        </w:rPr>
        <w:t>)</w:t>
      </w:r>
    </w:p>
    <w:p w:rsidR="008E2396" w:rsidRDefault="008E2396" w:rsidP="008E2396">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Definition and elements of diffusion: Perspectives on diffusion in social change. </w:t>
      </w:r>
      <w:proofErr w:type="gramStart"/>
      <w:r>
        <w:rPr>
          <w:rFonts w:ascii="Times New Roman" w:hAnsi="Times New Roman" w:cs="Times New Roman"/>
          <w:bCs/>
          <w:sz w:val="24"/>
        </w:rPr>
        <w:t>The innovation decision process; characteristics of innovations and farm technologies; Dimensions</w:t>
      </w:r>
      <w:r w:rsidR="005C057C">
        <w:rPr>
          <w:rFonts w:ascii="Times New Roman" w:hAnsi="Times New Roman" w:cs="Times New Roman"/>
          <w:bCs/>
          <w:sz w:val="24"/>
        </w:rPr>
        <w:t xml:space="preserve"> of innovations and farm technologies.</w:t>
      </w:r>
      <w:proofErr w:type="gramEnd"/>
      <w:r w:rsidR="005C057C">
        <w:rPr>
          <w:rFonts w:ascii="Times New Roman" w:hAnsi="Times New Roman" w:cs="Times New Roman"/>
          <w:bCs/>
          <w:sz w:val="24"/>
        </w:rPr>
        <w:t xml:space="preserve"> </w:t>
      </w:r>
      <w:proofErr w:type="gramStart"/>
      <w:r w:rsidR="005C057C">
        <w:rPr>
          <w:rFonts w:ascii="Times New Roman" w:hAnsi="Times New Roman" w:cs="Times New Roman"/>
          <w:bCs/>
          <w:sz w:val="24"/>
        </w:rPr>
        <w:t xml:space="preserve">Adoption process, adoption rates and </w:t>
      </w:r>
      <w:r w:rsidR="005C057C">
        <w:rPr>
          <w:rFonts w:ascii="Times New Roman" w:hAnsi="Times New Roman" w:cs="Times New Roman"/>
          <w:bCs/>
          <w:sz w:val="24"/>
        </w:rPr>
        <w:lastRenderedPageBreak/>
        <w:t>adopter c</w:t>
      </w:r>
      <w:r w:rsidR="0022517C">
        <w:rPr>
          <w:rFonts w:ascii="Times New Roman" w:hAnsi="Times New Roman" w:cs="Times New Roman"/>
          <w:bCs/>
          <w:sz w:val="24"/>
        </w:rPr>
        <w:t>ategories.</w:t>
      </w:r>
      <w:proofErr w:type="gramEnd"/>
      <w:r w:rsidR="0022517C">
        <w:rPr>
          <w:rFonts w:ascii="Times New Roman" w:hAnsi="Times New Roman" w:cs="Times New Roman"/>
          <w:bCs/>
          <w:sz w:val="24"/>
        </w:rPr>
        <w:t xml:space="preserve"> </w:t>
      </w:r>
      <w:proofErr w:type="gramStart"/>
      <w:r w:rsidR="0022517C">
        <w:rPr>
          <w:rFonts w:ascii="Times New Roman" w:hAnsi="Times New Roman" w:cs="Times New Roman"/>
          <w:bCs/>
          <w:sz w:val="24"/>
        </w:rPr>
        <w:t>Opinion leadership, change agents.</w:t>
      </w:r>
      <w:proofErr w:type="gramEnd"/>
      <w:r w:rsidR="0022517C">
        <w:rPr>
          <w:rFonts w:ascii="Times New Roman" w:hAnsi="Times New Roman" w:cs="Times New Roman"/>
          <w:bCs/>
          <w:sz w:val="24"/>
        </w:rPr>
        <w:t xml:space="preserve"> </w:t>
      </w:r>
      <w:proofErr w:type="gramStart"/>
      <w:r w:rsidR="0022517C">
        <w:rPr>
          <w:rFonts w:ascii="Times New Roman" w:hAnsi="Times New Roman" w:cs="Times New Roman"/>
          <w:bCs/>
          <w:sz w:val="24"/>
        </w:rPr>
        <w:t>Theoretical formulation on the diffusion of innovations; research traditions on diffusion, generalizations from diffusion research in Nigeria.</w:t>
      </w:r>
      <w:proofErr w:type="gramEnd"/>
    </w:p>
    <w:p w:rsidR="0022517C" w:rsidRDefault="0022517C" w:rsidP="008E2396">
      <w:pPr>
        <w:spacing w:after="0" w:line="360" w:lineRule="auto"/>
        <w:jc w:val="both"/>
        <w:rPr>
          <w:rFonts w:ascii="Times New Roman" w:hAnsi="Times New Roman" w:cs="Times New Roman"/>
          <w:bCs/>
          <w:sz w:val="24"/>
        </w:rPr>
      </w:pPr>
    </w:p>
    <w:p w:rsidR="0022517C" w:rsidRDefault="0022517C"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503</w:t>
      </w:r>
      <w:r>
        <w:rPr>
          <w:rFonts w:ascii="Times New Roman" w:hAnsi="Times New Roman" w:cs="Times New Roman"/>
          <w:b/>
          <w:bCs/>
          <w:sz w:val="24"/>
        </w:rPr>
        <w:tab/>
        <w:t>Evaluation of Agricultural Extension Programme:</w:t>
      </w:r>
      <w:r>
        <w:rPr>
          <w:rFonts w:ascii="Times New Roman" w:hAnsi="Times New Roman" w:cs="Times New Roman"/>
          <w:b/>
          <w:bCs/>
          <w:sz w:val="24"/>
        </w:rPr>
        <w:tab/>
        <w:t>(2 Units: LH 30)</w:t>
      </w:r>
    </w:p>
    <w:p w:rsidR="0022517C" w:rsidRDefault="0022517C"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Definition and theories of psychology.</w:t>
      </w:r>
      <w:proofErr w:type="gramEnd"/>
      <w:r>
        <w:rPr>
          <w:rFonts w:ascii="Times New Roman" w:hAnsi="Times New Roman" w:cs="Times New Roman"/>
          <w:bCs/>
          <w:sz w:val="24"/>
        </w:rPr>
        <w:t xml:space="preserve"> Principles and practices of extension Application of social psychology in extension processes. Attitudinal changes, emotions, pe</w:t>
      </w:r>
      <w:r w:rsidR="00653F10">
        <w:rPr>
          <w:rFonts w:ascii="Times New Roman" w:hAnsi="Times New Roman" w:cs="Times New Roman"/>
          <w:bCs/>
          <w:sz w:val="24"/>
        </w:rPr>
        <w:t xml:space="preserve">rceptions of </w:t>
      </w:r>
      <w:proofErr w:type="gramStart"/>
      <w:r w:rsidR="00653F10">
        <w:rPr>
          <w:rFonts w:ascii="Times New Roman" w:hAnsi="Times New Roman" w:cs="Times New Roman"/>
          <w:bCs/>
          <w:sz w:val="24"/>
        </w:rPr>
        <w:t>individuals</w:t>
      </w:r>
      <w:proofErr w:type="gramEnd"/>
      <w:r w:rsidR="00653F10">
        <w:rPr>
          <w:rFonts w:ascii="Times New Roman" w:hAnsi="Times New Roman" w:cs="Times New Roman"/>
          <w:bCs/>
          <w:sz w:val="24"/>
        </w:rPr>
        <w:t xml:space="preserve"> </w:t>
      </w:r>
      <w:proofErr w:type="spellStart"/>
      <w:r w:rsidR="00653F10">
        <w:rPr>
          <w:rFonts w:ascii="Times New Roman" w:hAnsi="Times New Roman" w:cs="Times New Roman"/>
          <w:bCs/>
          <w:sz w:val="24"/>
        </w:rPr>
        <w:t>towAERs</w:t>
      </w:r>
      <w:proofErr w:type="spellEnd"/>
      <w:r w:rsidR="00653F10">
        <w:rPr>
          <w:rFonts w:ascii="Times New Roman" w:hAnsi="Times New Roman" w:cs="Times New Roman"/>
          <w:bCs/>
          <w:sz w:val="24"/>
        </w:rPr>
        <w:t xml:space="preserve"> technological change in extension. </w:t>
      </w:r>
      <w:proofErr w:type="gramStart"/>
      <w:r w:rsidR="00653F10">
        <w:rPr>
          <w:rFonts w:ascii="Times New Roman" w:hAnsi="Times New Roman" w:cs="Times New Roman"/>
          <w:bCs/>
          <w:sz w:val="24"/>
        </w:rPr>
        <w:t xml:space="preserve">Factor affecting human </w:t>
      </w:r>
      <w:proofErr w:type="spellStart"/>
      <w:r w:rsidR="003E4A92">
        <w:rPr>
          <w:rFonts w:ascii="Times New Roman" w:hAnsi="Times New Roman" w:cs="Times New Roman"/>
          <w:bCs/>
          <w:sz w:val="24"/>
        </w:rPr>
        <w:t>b</w:t>
      </w:r>
      <w:r w:rsidR="00653F10">
        <w:rPr>
          <w:rFonts w:ascii="Times New Roman" w:hAnsi="Times New Roman" w:cs="Times New Roman"/>
          <w:bCs/>
          <w:sz w:val="24"/>
        </w:rPr>
        <w:t>ehaviour</w:t>
      </w:r>
      <w:proofErr w:type="spellEnd"/>
      <w:r w:rsidR="00653F10">
        <w:rPr>
          <w:rFonts w:ascii="Times New Roman" w:hAnsi="Times New Roman" w:cs="Times New Roman"/>
          <w:bCs/>
          <w:sz w:val="24"/>
        </w:rPr>
        <w:t xml:space="preserve"> under different farm conditions.</w:t>
      </w:r>
      <w:proofErr w:type="gramEnd"/>
    </w:p>
    <w:p w:rsidR="00653F10" w:rsidRDefault="00653F10" w:rsidP="008E2396">
      <w:pPr>
        <w:spacing w:after="0" w:line="360" w:lineRule="auto"/>
        <w:jc w:val="both"/>
        <w:rPr>
          <w:rFonts w:ascii="Times New Roman" w:hAnsi="Times New Roman" w:cs="Times New Roman"/>
          <w:bCs/>
          <w:sz w:val="24"/>
        </w:rPr>
      </w:pPr>
    </w:p>
    <w:p w:rsidR="00653F10" w:rsidRDefault="00653F10" w:rsidP="008E2396">
      <w:pPr>
        <w:spacing w:after="0" w:line="360" w:lineRule="auto"/>
        <w:jc w:val="both"/>
        <w:rPr>
          <w:rFonts w:ascii="Times New Roman" w:hAnsi="Times New Roman" w:cs="Times New Roman"/>
          <w:b/>
          <w:bCs/>
          <w:sz w:val="24"/>
        </w:rPr>
      </w:pPr>
      <w:r w:rsidRPr="00653F10">
        <w:rPr>
          <w:rFonts w:ascii="Times New Roman" w:hAnsi="Times New Roman" w:cs="Times New Roman"/>
          <w:b/>
          <w:bCs/>
          <w:sz w:val="24"/>
        </w:rPr>
        <w:t>AER 505</w:t>
      </w:r>
      <w:r>
        <w:rPr>
          <w:rFonts w:ascii="Times New Roman" w:hAnsi="Times New Roman" w:cs="Times New Roman"/>
          <w:b/>
          <w:bCs/>
          <w:sz w:val="24"/>
        </w:rPr>
        <w:tab/>
        <w:t xml:space="preserve">Extension </w:t>
      </w:r>
      <w:proofErr w:type="gramStart"/>
      <w:r>
        <w:rPr>
          <w:rFonts w:ascii="Times New Roman" w:hAnsi="Times New Roman" w:cs="Times New Roman"/>
          <w:b/>
          <w:bCs/>
          <w:sz w:val="24"/>
        </w:rPr>
        <w:t>Organization</w:t>
      </w:r>
      <w:proofErr w:type="gramEnd"/>
      <w:r>
        <w:rPr>
          <w:rFonts w:ascii="Times New Roman" w:hAnsi="Times New Roman" w:cs="Times New Roman"/>
          <w:b/>
          <w:bCs/>
          <w:sz w:val="24"/>
        </w:rPr>
        <w:t>, Supervision, Administration and Management</w:t>
      </w:r>
      <w:r w:rsidR="003A7E7C">
        <w:rPr>
          <w:rFonts w:ascii="Times New Roman" w:hAnsi="Times New Roman" w:cs="Times New Roman"/>
          <w:b/>
          <w:bCs/>
          <w:sz w:val="24"/>
        </w:rPr>
        <w:t>:</w:t>
      </w:r>
      <w:r>
        <w:rPr>
          <w:rFonts w:ascii="Times New Roman" w:hAnsi="Times New Roman" w:cs="Times New Roman"/>
          <w:b/>
          <w:bCs/>
          <w:sz w:val="24"/>
        </w:rPr>
        <w:t xml:space="preserve"> (2 Units: LH 30)</w:t>
      </w:r>
    </w:p>
    <w:p w:rsidR="00653F10" w:rsidRDefault="00653F10" w:rsidP="008E2396">
      <w:pPr>
        <w:spacing w:after="0" w:line="360" w:lineRule="auto"/>
        <w:jc w:val="both"/>
        <w:rPr>
          <w:rFonts w:ascii="Times New Roman" w:hAnsi="Times New Roman" w:cs="Times New Roman"/>
          <w:bCs/>
          <w:sz w:val="24"/>
        </w:rPr>
      </w:pPr>
      <w:r>
        <w:rPr>
          <w:rFonts w:ascii="Times New Roman" w:hAnsi="Times New Roman" w:cs="Times New Roman"/>
          <w:bCs/>
          <w:sz w:val="24"/>
        </w:rPr>
        <w:t>Concepts, theories, principles and guidelines of administration, organization, supervision and management as applied to exte</w:t>
      </w:r>
      <w:r w:rsidR="00B5527A">
        <w:rPr>
          <w:rFonts w:ascii="Times New Roman" w:hAnsi="Times New Roman" w:cs="Times New Roman"/>
          <w:bCs/>
          <w:sz w:val="24"/>
        </w:rPr>
        <w:t>nsion and other disciplines in A</w:t>
      </w:r>
      <w:r>
        <w:rPr>
          <w:rFonts w:ascii="Times New Roman" w:hAnsi="Times New Roman" w:cs="Times New Roman"/>
          <w:bCs/>
          <w:sz w:val="24"/>
        </w:rPr>
        <w:t xml:space="preserve">griculture. </w:t>
      </w:r>
      <w:proofErr w:type="gramStart"/>
      <w:r>
        <w:rPr>
          <w:rFonts w:ascii="Times New Roman" w:hAnsi="Times New Roman" w:cs="Times New Roman"/>
          <w:bCs/>
          <w:sz w:val="24"/>
        </w:rPr>
        <w:t>Principles of organization</w:t>
      </w:r>
      <w:r w:rsidR="00B5527A">
        <w:rPr>
          <w:rFonts w:ascii="Times New Roman" w:hAnsi="Times New Roman" w:cs="Times New Roman"/>
          <w:bCs/>
          <w:sz w:val="24"/>
        </w:rPr>
        <w:t xml:space="preserve"> and supervision applicable to A</w:t>
      </w:r>
      <w:r>
        <w:rPr>
          <w:rFonts w:ascii="Times New Roman" w:hAnsi="Times New Roman" w:cs="Times New Roman"/>
          <w:bCs/>
          <w:sz w:val="24"/>
        </w:rPr>
        <w:t>griculture.</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Principles of administration and supervision.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Administration </w:t>
      </w:r>
      <w:r w:rsidR="00B5527A">
        <w:rPr>
          <w:rFonts w:ascii="Times New Roman" w:hAnsi="Times New Roman" w:cs="Times New Roman"/>
          <w:bCs/>
          <w:sz w:val="24"/>
        </w:rPr>
        <w:t>function and responsibility in A</w:t>
      </w:r>
      <w:r>
        <w:rPr>
          <w:rFonts w:ascii="Times New Roman" w:hAnsi="Times New Roman" w:cs="Times New Roman"/>
          <w:bCs/>
          <w:sz w:val="24"/>
        </w:rPr>
        <w:t>griculture concerns.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Staff recruitment, sel</w:t>
      </w:r>
      <w:r w:rsidR="00D03F3F">
        <w:rPr>
          <w:rFonts w:ascii="Times New Roman" w:hAnsi="Times New Roman" w:cs="Times New Roman"/>
          <w:bCs/>
          <w:sz w:val="24"/>
        </w:rPr>
        <w:t>e</w:t>
      </w:r>
      <w:r>
        <w:rPr>
          <w:rFonts w:ascii="Times New Roman" w:hAnsi="Times New Roman" w:cs="Times New Roman"/>
          <w:bCs/>
          <w:sz w:val="24"/>
        </w:rPr>
        <w:t>ction, placement, and supervision.</w:t>
      </w:r>
      <w:proofErr w:type="gramEnd"/>
      <w:r>
        <w:rPr>
          <w:rFonts w:ascii="Times New Roman" w:hAnsi="Times New Roman" w:cs="Times New Roman"/>
          <w:bCs/>
          <w:sz w:val="24"/>
        </w:rPr>
        <w:t xml:space="preserve"> Pri</w:t>
      </w:r>
      <w:r w:rsidR="00D03F3F">
        <w:rPr>
          <w:rFonts w:ascii="Times New Roman" w:hAnsi="Times New Roman" w:cs="Times New Roman"/>
          <w:bCs/>
          <w:sz w:val="24"/>
        </w:rPr>
        <w:t>n</w:t>
      </w:r>
      <w:r>
        <w:rPr>
          <w:rFonts w:ascii="Times New Roman" w:hAnsi="Times New Roman" w:cs="Times New Roman"/>
          <w:bCs/>
          <w:sz w:val="24"/>
        </w:rPr>
        <w:t>ciples of morale and motivation</w:t>
      </w:r>
      <w:r w:rsidR="00D03F3F">
        <w:rPr>
          <w:rFonts w:ascii="Times New Roman" w:hAnsi="Times New Roman" w:cs="Times New Roman"/>
          <w:bCs/>
          <w:sz w:val="24"/>
        </w:rPr>
        <w:t>, implication for extension staff development</w:t>
      </w:r>
      <w:r w:rsidR="003E4A92">
        <w:rPr>
          <w:rFonts w:ascii="Times New Roman" w:hAnsi="Times New Roman" w:cs="Times New Roman"/>
          <w:bCs/>
          <w:sz w:val="24"/>
        </w:rPr>
        <w:t xml:space="preserve"> and promotion. </w:t>
      </w:r>
      <w:proofErr w:type="gramStart"/>
      <w:r w:rsidR="003E4A92">
        <w:rPr>
          <w:rFonts w:ascii="Times New Roman" w:hAnsi="Times New Roman" w:cs="Times New Roman"/>
          <w:bCs/>
          <w:sz w:val="24"/>
        </w:rPr>
        <w:t>Creating conducive working environment.</w:t>
      </w:r>
      <w:proofErr w:type="gramEnd"/>
      <w:r w:rsidR="003E4A92">
        <w:rPr>
          <w:rFonts w:ascii="Times New Roman" w:hAnsi="Times New Roman" w:cs="Times New Roman"/>
          <w:bCs/>
          <w:sz w:val="24"/>
        </w:rPr>
        <w:t xml:space="preserve"> Discipline Assessment of extension work accomplishments. </w:t>
      </w:r>
      <w:proofErr w:type="gramStart"/>
      <w:r w:rsidR="003E4A92">
        <w:rPr>
          <w:rFonts w:ascii="Times New Roman" w:hAnsi="Times New Roman" w:cs="Times New Roman"/>
          <w:bCs/>
          <w:sz w:val="24"/>
        </w:rPr>
        <w:t>Improving Nigeria extension service.</w:t>
      </w:r>
      <w:proofErr w:type="gramEnd"/>
      <w:r w:rsidR="003E4A92">
        <w:rPr>
          <w:rFonts w:ascii="Times New Roman" w:hAnsi="Times New Roman" w:cs="Times New Roman"/>
          <w:bCs/>
          <w:sz w:val="24"/>
        </w:rPr>
        <w:t xml:space="preserve"> </w:t>
      </w:r>
      <w:proofErr w:type="gramStart"/>
      <w:r w:rsidR="003E4A92">
        <w:rPr>
          <w:rFonts w:ascii="Times New Roman" w:hAnsi="Times New Roman" w:cs="Times New Roman"/>
          <w:bCs/>
          <w:sz w:val="24"/>
        </w:rPr>
        <w:t>Budget development and fiscal control.</w:t>
      </w:r>
      <w:proofErr w:type="gramEnd"/>
    </w:p>
    <w:p w:rsidR="003E4A92" w:rsidRDefault="003E4A92" w:rsidP="008E2396">
      <w:pPr>
        <w:spacing w:after="0" w:line="360" w:lineRule="auto"/>
        <w:jc w:val="both"/>
        <w:rPr>
          <w:rFonts w:ascii="Times New Roman" w:hAnsi="Times New Roman" w:cs="Times New Roman"/>
          <w:bCs/>
          <w:sz w:val="24"/>
        </w:rPr>
      </w:pPr>
    </w:p>
    <w:p w:rsidR="003E4A92" w:rsidRDefault="003E4A92"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507</w:t>
      </w:r>
      <w:r>
        <w:rPr>
          <w:rFonts w:ascii="Times New Roman" w:hAnsi="Times New Roman" w:cs="Times New Roman"/>
          <w:b/>
          <w:bCs/>
          <w:sz w:val="24"/>
        </w:rPr>
        <w:tab/>
      </w:r>
      <w:proofErr w:type="gramStart"/>
      <w:r>
        <w:rPr>
          <w:rFonts w:ascii="Times New Roman" w:hAnsi="Times New Roman" w:cs="Times New Roman"/>
          <w:b/>
          <w:bCs/>
          <w:sz w:val="24"/>
        </w:rPr>
        <w:t>Programme</w:t>
      </w:r>
      <w:proofErr w:type="gramEnd"/>
      <w:r>
        <w:rPr>
          <w:rFonts w:ascii="Times New Roman" w:hAnsi="Times New Roman" w:cs="Times New Roman"/>
          <w:b/>
          <w:bCs/>
          <w:sz w:val="24"/>
        </w:rPr>
        <w:t xml:space="preserve"> Planning in Extension and Rural Development</w:t>
      </w:r>
      <w:r w:rsidR="003A7E7C">
        <w:rPr>
          <w:rFonts w:ascii="Times New Roman" w:hAnsi="Times New Roman" w:cs="Times New Roman"/>
          <w:b/>
          <w:bCs/>
          <w:sz w:val="24"/>
        </w:rPr>
        <w:t>: (2 Units,</w:t>
      </w:r>
      <w:r>
        <w:rPr>
          <w:rFonts w:ascii="Times New Roman" w:hAnsi="Times New Roman" w:cs="Times New Roman"/>
          <w:b/>
          <w:bCs/>
          <w:sz w:val="24"/>
        </w:rPr>
        <w:t xml:space="preserve"> LH 30)</w:t>
      </w:r>
    </w:p>
    <w:p w:rsidR="003E4A92" w:rsidRDefault="003E4A92"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Definition and concept of programme planning in extension and rural development, importance of programme planning in extension and rural development, introduction to the programme planning process.</w:t>
      </w:r>
      <w:proofErr w:type="gramEnd"/>
      <w:r>
        <w:rPr>
          <w:rFonts w:ascii="Times New Roman" w:hAnsi="Times New Roman" w:cs="Times New Roman"/>
          <w:bCs/>
          <w:sz w:val="24"/>
        </w:rPr>
        <w:t xml:space="preserve"> Why programme planning in extension and rural development is difficult.</w:t>
      </w:r>
      <w:r w:rsidR="00926796">
        <w:rPr>
          <w:rFonts w:ascii="Times New Roman" w:hAnsi="Times New Roman" w:cs="Times New Roman"/>
          <w:bCs/>
          <w:sz w:val="24"/>
        </w:rPr>
        <w:t xml:space="preserve"> </w:t>
      </w:r>
      <w:proofErr w:type="gramStart"/>
      <w:r w:rsidR="00926796">
        <w:rPr>
          <w:rFonts w:ascii="Times New Roman" w:hAnsi="Times New Roman" w:cs="Times New Roman"/>
          <w:bCs/>
          <w:sz w:val="24"/>
        </w:rPr>
        <w:t>Steps in the programme planning process.</w:t>
      </w:r>
      <w:proofErr w:type="gramEnd"/>
      <w:r w:rsidR="00926796">
        <w:rPr>
          <w:rFonts w:ascii="Times New Roman" w:hAnsi="Times New Roman" w:cs="Times New Roman"/>
          <w:bCs/>
          <w:sz w:val="24"/>
        </w:rPr>
        <w:t xml:space="preserve"> </w:t>
      </w:r>
      <w:proofErr w:type="gramStart"/>
      <w:r w:rsidR="00926796">
        <w:rPr>
          <w:rFonts w:ascii="Times New Roman" w:hAnsi="Times New Roman" w:cs="Times New Roman"/>
          <w:bCs/>
          <w:sz w:val="24"/>
        </w:rPr>
        <w:t>Principles of programme planning.</w:t>
      </w:r>
      <w:proofErr w:type="gramEnd"/>
      <w:r w:rsidR="00926796">
        <w:rPr>
          <w:rFonts w:ascii="Times New Roman" w:hAnsi="Times New Roman" w:cs="Times New Roman"/>
          <w:bCs/>
          <w:sz w:val="24"/>
        </w:rPr>
        <w:t xml:space="preserve"> </w:t>
      </w:r>
      <w:proofErr w:type="gramStart"/>
      <w:r w:rsidR="00926796">
        <w:rPr>
          <w:rFonts w:ascii="Times New Roman" w:hAnsi="Times New Roman" w:cs="Times New Roman"/>
          <w:bCs/>
          <w:sz w:val="24"/>
        </w:rPr>
        <w:t>Some concepts relevant to programme planning,</w:t>
      </w:r>
      <w:r w:rsidR="00B66704">
        <w:rPr>
          <w:rFonts w:ascii="Times New Roman" w:hAnsi="Times New Roman" w:cs="Times New Roman"/>
          <w:bCs/>
          <w:sz w:val="24"/>
        </w:rPr>
        <w:t xml:space="preserve"> such as ‘Involvement’, ‘Participation’ Strategic planning, plan of work, calendar of work, overall programme, such as case study.</w:t>
      </w:r>
      <w:proofErr w:type="gramEnd"/>
      <w:r w:rsidR="00B66704">
        <w:rPr>
          <w:rFonts w:ascii="Times New Roman" w:hAnsi="Times New Roman" w:cs="Times New Roman"/>
          <w:bCs/>
          <w:sz w:val="24"/>
        </w:rPr>
        <w:t xml:space="preserve"> Resources and personnel for programme planning in extension and rural development.</w:t>
      </w:r>
    </w:p>
    <w:p w:rsidR="003A7E7C" w:rsidRDefault="003A7E7C" w:rsidP="008E2396">
      <w:pPr>
        <w:spacing w:after="0" w:line="360" w:lineRule="auto"/>
        <w:jc w:val="both"/>
        <w:rPr>
          <w:rFonts w:ascii="Times New Roman" w:hAnsi="Times New Roman" w:cs="Times New Roman"/>
          <w:bCs/>
          <w:sz w:val="24"/>
        </w:rPr>
      </w:pPr>
    </w:p>
    <w:p w:rsidR="003A7E7C" w:rsidRDefault="003A7E7C"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509</w:t>
      </w:r>
      <w:r>
        <w:rPr>
          <w:rFonts w:ascii="Times New Roman" w:hAnsi="Times New Roman" w:cs="Times New Roman"/>
          <w:b/>
          <w:bCs/>
          <w:sz w:val="24"/>
        </w:rPr>
        <w:tab/>
      </w:r>
      <w:proofErr w:type="gramStart"/>
      <w:r>
        <w:rPr>
          <w:rFonts w:ascii="Times New Roman" w:hAnsi="Times New Roman" w:cs="Times New Roman"/>
          <w:b/>
          <w:bCs/>
          <w:sz w:val="24"/>
        </w:rPr>
        <w:t>Introduction</w:t>
      </w:r>
      <w:proofErr w:type="gramEnd"/>
      <w:r>
        <w:rPr>
          <w:rFonts w:ascii="Times New Roman" w:hAnsi="Times New Roman" w:cs="Times New Roman"/>
          <w:b/>
          <w:bCs/>
          <w:sz w:val="24"/>
        </w:rPr>
        <w:t xml:space="preserve"> to Technological Changes in Agriculture:</w:t>
      </w:r>
      <w:r>
        <w:rPr>
          <w:rFonts w:ascii="Times New Roman" w:hAnsi="Times New Roman" w:cs="Times New Roman"/>
          <w:b/>
          <w:bCs/>
          <w:sz w:val="24"/>
        </w:rPr>
        <w:tab/>
        <w:t>(2 Units; LH 30)</w:t>
      </w:r>
    </w:p>
    <w:p w:rsidR="003A7E7C" w:rsidRDefault="003A7E7C"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Understanding technological change.</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Basic sociology applica</w:t>
      </w:r>
      <w:r w:rsidR="00B5527A">
        <w:rPr>
          <w:rFonts w:ascii="Times New Roman" w:hAnsi="Times New Roman" w:cs="Times New Roman"/>
          <w:bCs/>
          <w:sz w:val="24"/>
        </w:rPr>
        <w:t>ble to technological change in A</w:t>
      </w:r>
      <w:r>
        <w:rPr>
          <w:rFonts w:ascii="Times New Roman" w:hAnsi="Times New Roman" w:cs="Times New Roman"/>
          <w:bCs/>
          <w:sz w:val="24"/>
        </w:rPr>
        <w:t>griculture.</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Technological change and rural societies.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General principles of introducing </w:t>
      </w:r>
      <w:r>
        <w:rPr>
          <w:rFonts w:ascii="Times New Roman" w:hAnsi="Times New Roman" w:cs="Times New Roman"/>
          <w:bCs/>
          <w:sz w:val="24"/>
        </w:rPr>
        <w:lastRenderedPageBreak/>
        <w:t>technological change.</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Methods of introducing tec</w:t>
      </w:r>
      <w:r w:rsidR="00B5527A">
        <w:rPr>
          <w:rFonts w:ascii="Times New Roman" w:hAnsi="Times New Roman" w:cs="Times New Roman"/>
          <w:bCs/>
          <w:sz w:val="24"/>
        </w:rPr>
        <w:t>hnological change.</w:t>
      </w:r>
      <w:proofErr w:type="gramEnd"/>
      <w:r w:rsidR="00B5527A">
        <w:rPr>
          <w:rFonts w:ascii="Times New Roman" w:hAnsi="Times New Roman" w:cs="Times New Roman"/>
          <w:bCs/>
          <w:sz w:val="24"/>
        </w:rPr>
        <w:t xml:space="preserve"> The work of A</w:t>
      </w:r>
      <w:r>
        <w:rPr>
          <w:rFonts w:ascii="Times New Roman" w:hAnsi="Times New Roman" w:cs="Times New Roman"/>
          <w:bCs/>
          <w:sz w:val="24"/>
        </w:rPr>
        <w:t>gricultural engineers in the public extension system.</w:t>
      </w:r>
    </w:p>
    <w:p w:rsidR="006D1E1A" w:rsidRDefault="006D1E1A" w:rsidP="008E2396">
      <w:pPr>
        <w:spacing w:after="0" w:line="360" w:lineRule="auto"/>
        <w:jc w:val="both"/>
        <w:rPr>
          <w:rFonts w:ascii="Times New Roman" w:hAnsi="Times New Roman" w:cs="Times New Roman"/>
          <w:bCs/>
          <w:sz w:val="24"/>
        </w:rPr>
      </w:pPr>
    </w:p>
    <w:p w:rsidR="006D1E1A" w:rsidRDefault="006D1E1A"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511</w:t>
      </w:r>
      <w:r>
        <w:rPr>
          <w:rFonts w:ascii="Times New Roman" w:hAnsi="Times New Roman" w:cs="Times New Roman"/>
          <w:b/>
          <w:bCs/>
          <w:sz w:val="24"/>
        </w:rPr>
        <w:tab/>
        <w:t>Agricultural Ext</w:t>
      </w:r>
      <w:r w:rsidR="002B0814">
        <w:rPr>
          <w:rFonts w:ascii="Times New Roman" w:hAnsi="Times New Roman" w:cs="Times New Roman"/>
          <w:b/>
          <w:bCs/>
          <w:sz w:val="24"/>
        </w:rPr>
        <w:t>ension Communication Methods:</w:t>
      </w:r>
      <w:r w:rsidR="002B0814">
        <w:rPr>
          <w:rFonts w:ascii="Times New Roman" w:hAnsi="Times New Roman" w:cs="Times New Roman"/>
          <w:b/>
          <w:bCs/>
          <w:sz w:val="24"/>
        </w:rPr>
        <w:tab/>
        <w:t>(3</w:t>
      </w:r>
      <w:r w:rsidR="00F62918">
        <w:rPr>
          <w:rFonts w:ascii="Times New Roman" w:hAnsi="Times New Roman" w:cs="Times New Roman"/>
          <w:b/>
          <w:bCs/>
          <w:sz w:val="24"/>
        </w:rPr>
        <w:t xml:space="preserve"> Units;</w:t>
      </w:r>
      <w:r>
        <w:rPr>
          <w:rFonts w:ascii="Times New Roman" w:hAnsi="Times New Roman" w:cs="Times New Roman"/>
          <w:b/>
          <w:bCs/>
          <w:sz w:val="24"/>
        </w:rPr>
        <w:t xml:space="preserve"> LH 30)</w:t>
      </w:r>
    </w:p>
    <w:p w:rsidR="006D1E1A" w:rsidRDefault="006D1E1A"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Definition a</w:t>
      </w:r>
      <w:r w:rsidR="00B5527A">
        <w:rPr>
          <w:rFonts w:ascii="Times New Roman" w:hAnsi="Times New Roman" w:cs="Times New Roman"/>
          <w:bCs/>
          <w:sz w:val="24"/>
        </w:rPr>
        <w:t>nd concept of communication in A</w:t>
      </w:r>
      <w:r>
        <w:rPr>
          <w:rFonts w:ascii="Times New Roman" w:hAnsi="Times New Roman" w:cs="Times New Roman"/>
          <w:bCs/>
          <w:sz w:val="24"/>
        </w:rPr>
        <w:t>gricultural extension.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Communication process; major communication models and theories.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Elements of communication process.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Principles </w:t>
      </w:r>
      <w:r w:rsidR="00B5527A">
        <w:rPr>
          <w:rFonts w:ascii="Times New Roman" w:hAnsi="Times New Roman" w:cs="Times New Roman"/>
          <w:bCs/>
          <w:sz w:val="24"/>
        </w:rPr>
        <w:t>of communication in A</w:t>
      </w:r>
      <w:r w:rsidR="00C44682">
        <w:rPr>
          <w:rFonts w:ascii="Times New Roman" w:hAnsi="Times New Roman" w:cs="Times New Roman"/>
          <w:bCs/>
          <w:sz w:val="24"/>
        </w:rPr>
        <w:t>griculture extension.</w:t>
      </w:r>
      <w:proofErr w:type="gramEnd"/>
      <w:r w:rsidR="00C44682">
        <w:rPr>
          <w:rFonts w:ascii="Times New Roman" w:hAnsi="Times New Roman" w:cs="Times New Roman"/>
          <w:bCs/>
          <w:sz w:val="24"/>
        </w:rPr>
        <w:t xml:space="preserve"> Relationship between communication, teaching-learning and adoption process in extension. </w:t>
      </w:r>
      <w:proofErr w:type="gramStart"/>
      <w:r w:rsidR="00C44682">
        <w:rPr>
          <w:rFonts w:ascii="Times New Roman" w:hAnsi="Times New Roman" w:cs="Times New Roman"/>
          <w:bCs/>
          <w:sz w:val="24"/>
        </w:rPr>
        <w:t>Communication methods, classes of methods and their respective utilizations.</w:t>
      </w:r>
      <w:proofErr w:type="gramEnd"/>
      <w:r w:rsidR="00C44682">
        <w:rPr>
          <w:rFonts w:ascii="Times New Roman" w:hAnsi="Times New Roman" w:cs="Times New Roman"/>
          <w:bCs/>
          <w:sz w:val="24"/>
        </w:rPr>
        <w:t xml:space="preserve"> </w:t>
      </w:r>
      <w:proofErr w:type="gramStart"/>
      <w:r w:rsidR="00C44682">
        <w:rPr>
          <w:rFonts w:ascii="Times New Roman" w:hAnsi="Times New Roman" w:cs="Times New Roman"/>
          <w:bCs/>
          <w:sz w:val="24"/>
        </w:rPr>
        <w:t>The role of good public relations in extension.</w:t>
      </w:r>
      <w:proofErr w:type="gramEnd"/>
      <w:r w:rsidR="00C44682">
        <w:rPr>
          <w:rFonts w:ascii="Times New Roman" w:hAnsi="Times New Roman" w:cs="Times New Roman"/>
          <w:bCs/>
          <w:sz w:val="24"/>
        </w:rPr>
        <w:t xml:space="preserve"> Audio-visual aids in extension communication. </w:t>
      </w:r>
      <w:proofErr w:type="gramStart"/>
      <w:r w:rsidR="00C44682">
        <w:rPr>
          <w:rFonts w:ascii="Times New Roman" w:hAnsi="Times New Roman" w:cs="Times New Roman"/>
          <w:bCs/>
          <w:sz w:val="24"/>
        </w:rPr>
        <w:t>Importance design/preparation and utilization of audio-visual aids in extension.</w:t>
      </w:r>
      <w:proofErr w:type="gramEnd"/>
      <w:r w:rsidR="00C44682">
        <w:rPr>
          <w:rFonts w:ascii="Times New Roman" w:hAnsi="Times New Roman" w:cs="Times New Roman"/>
          <w:bCs/>
          <w:sz w:val="24"/>
        </w:rPr>
        <w:t xml:space="preserve"> </w:t>
      </w:r>
      <w:proofErr w:type="gramStart"/>
      <w:r w:rsidR="00C44682">
        <w:rPr>
          <w:rFonts w:ascii="Times New Roman" w:hAnsi="Times New Roman" w:cs="Times New Roman"/>
          <w:bCs/>
          <w:sz w:val="24"/>
        </w:rPr>
        <w:t>Use of computer and allied tools in extension communication.</w:t>
      </w:r>
      <w:proofErr w:type="gramEnd"/>
    </w:p>
    <w:p w:rsidR="002B0814" w:rsidRDefault="002B0814" w:rsidP="008E2396">
      <w:pPr>
        <w:spacing w:after="0" w:line="360" w:lineRule="auto"/>
        <w:jc w:val="both"/>
        <w:rPr>
          <w:rFonts w:ascii="Times New Roman" w:hAnsi="Times New Roman" w:cs="Times New Roman"/>
          <w:bCs/>
          <w:sz w:val="24"/>
        </w:rPr>
      </w:pPr>
    </w:p>
    <w:p w:rsidR="002B0814" w:rsidRDefault="002B0814"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513</w:t>
      </w:r>
      <w:r>
        <w:rPr>
          <w:rFonts w:ascii="Times New Roman" w:hAnsi="Times New Roman" w:cs="Times New Roman"/>
          <w:b/>
          <w:bCs/>
          <w:sz w:val="24"/>
        </w:rPr>
        <w:tab/>
        <w:t>Research Methods in Extension and Rural</w:t>
      </w:r>
      <w:r w:rsidR="00F62918">
        <w:rPr>
          <w:rFonts w:ascii="Times New Roman" w:hAnsi="Times New Roman" w:cs="Times New Roman"/>
          <w:b/>
          <w:bCs/>
          <w:sz w:val="24"/>
        </w:rPr>
        <w:t xml:space="preserve"> Development:  (3 Units;</w:t>
      </w:r>
      <w:r>
        <w:rPr>
          <w:rFonts w:ascii="Times New Roman" w:hAnsi="Times New Roman" w:cs="Times New Roman"/>
          <w:b/>
          <w:bCs/>
          <w:sz w:val="24"/>
        </w:rPr>
        <w:t xml:space="preserve"> LH 30)</w:t>
      </w:r>
    </w:p>
    <w:p w:rsidR="002B0814" w:rsidRDefault="002B0814" w:rsidP="008E2396">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Definitions, principle and basic characteristics of science, scientific/research process, experiment, treatment, units, replication, measuring aids and types of errors in research. </w:t>
      </w:r>
      <w:proofErr w:type="gramStart"/>
      <w:r>
        <w:rPr>
          <w:rFonts w:ascii="Times New Roman" w:hAnsi="Times New Roman" w:cs="Times New Roman"/>
          <w:bCs/>
          <w:sz w:val="24"/>
        </w:rPr>
        <w:t>Defining a research problem, giving statement of objectives; development and testing of hypothesis; principles of research design and research instruments.</w:t>
      </w:r>
      <w:proofErr w:type="gramEnd"/>
      <w:r>
        <w:rPr>
          <w:rFonts w:ascii="Times New Roman" w:hAnsi="Times New Roman" w:cs="Times New Roman"/>
          <w:bCs/>
          <w:sz w:val="24"/>
        </w:rPr>
        <w:t xml:space="preserve"> Data collection instruments – questionnaires, interview schedules and collection of data procedures or survey methods, sample and sampling techniques; validation and reliability of data instruments; measurements and statistic theories, different statistical methods for handling data. </w:t>
      </w:r>
      <w:proofErr w:type="gramStart"/>
      <w:r>
        <w:rPr>
          <w:rFonts w:ascii="Times New Roman" w:hAnsi="Times New Roman" w:cs="Times New Roman"/>
          <w:bCs/>
          <w:sz w:val="24"/>
        </w:rPr>
        <w:t>Data analysis and report writing.</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Presentation of research findings in narrative, tabular and graphical terms</w:t>
      </w:r>
      <w:r w:rsidR="00F62918">
        <w:rPr>
          <w:rFonts w:ascii="Times New Roman" w:hAnsi="Times New Roman" w:cs="Times New Roman"/>
          <w:bCs/>
          <w:sz w:val="24"/>
        </w:rPr>
        <w:t>.</w:t>
      </w:r>
      <w:proofErr w:type="gramEnd"/>
    </w:p>
    <w:p w:rsidR="0092415C" w:rsidRDefault="0092415C" w:rsidP="008E2396">
      <w:pPr>
        <w:spacing w:after="0" w:line="360" w:lineRule="auto"/>
        <w:jc w:val="both"/>
        <w:rPr>
          <w:rFonts w:ascii="Times New Roman" w:hAnsi="Times New Roman" w:cs="Times New Roman"/>
          <w:b/>
          <w:bCs/>
          <w:sz w:val="24"/>
        </w:rPr>
      </w:pPr>
    </w:p>
    <w:p w:rsidR="00F62918" w:rsidRDefault="00F62918"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515</w:t>
      </w:r>
      <w:r>
        <w:rPr>
          <w:rFonts w:ascii="Times New Roman" w:hAnsi="Times New Roman" w:cs="Times New Roman"/>
          <w:b/>
          <w:bCs/>
          <w:sz w:val="24"/>
        </w:rPr>
        <w:tab/>
        <w:t xml:space="preserve">Agro-Industrial Information </w:t>
      </w:r>
      <w:proofErr w:type="gramStart"/>
      <w:r>
        <w:rPr>
          <w:rFonts w:ascii="Times New Roman" w:hAnsi="Times New Roman" w:cs="Times New Roman"/>
          <w:b/>
          <w:bCs/>
          <w:sz w:val="24"/>
        </w:rPr>
        <w:t>Generation</w:t>
      </w:r>
      <w:proofErr w:type="gramEnd"/>
      <w:r>
        <w:rPr>
          <w:rFonts w:ascii="Times New Roman" w:hAnsi="Times New Roman" w:cs="Times New Roman"/>
          <w:b/>
          <w:bCs/>
          <w:sz w:val="24"/>
        </w:rPr>
        <w:t xml:space="preserve"> and Utilization: (2 Units, LH 30)</w:t>
      </w:r>
    </w:p>
    <w:p w:rsidR="00F62918" w:rsidRDefault="00F62918" w:rsidP="008E2396">
      <w:pPr>
        <w:spacing w:after="0" w:line="360" w:lineRule="auto"/>
        <w:jc w:val="both"/>
        <w:rPr>
          <w:rFonts w:ascii="Times New Roman" w:hAnsi="Times New Roman" w:cs="Times New Roman"/>
          <w:bCs/>
          <w:sz w:val="24"/>
        </w:rPr>
      </w:pPr>
      <w:r>
        <w:rPr>
          <w:rFonts w:ascii="Times New Roman" w:hAnsi="Times New Roman" w:cs="Times New Roman"/>
          <w:bCs/>
          <w:sz w:val="24"/>
        </w:rPr>
        <w:t>Review of aims and objectives of selected agro- industrial related institutions e.g. National Centre for Agricultural Mechanization, University and Faculties of Agriculture organized private artisans.</w:t>
      </w:r>
    </w:p>
    <w:p w:rsidR="00F62918" w:rsidRDefault="00F62918" w:rsidP="008E2396">
      <w:pPr>
        <w:spacing w:after="0" w:line="360" w:lineRule="auto"/>
        <w:jc w:val="both"/>
        <w:rPr>
          <w:rFonts w:ascii="Times New Roman" w:hAnsi="Times New Roman" w:cs="Times New Roman"/>
          <w:bCs/>
          <w:sz w:val="24"/>
        </w:rPr>
      </w:pPr>
    </w:p>
    <w:p w:rsidR="00F62918" w:rsidRDefault="00F62918"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517</w:t>
      </w:r>
      <w:r>
        <w:rPr>
          <w:rFonts w:ascii="Times New Roman" w:hAnsi="Times New Roman" w:cs="Times New Roman"/>
          <w:b/>
          <w:bCs/>
          <w:sz w:val="24"/>
        </w:rPr>
        <w:tab/>
        <w:t xml:space="preserve">Agricultural </w:t>
      </w:r>
      <w:proofErr w:type="gramStart"/>
      <w:r>
        <w:rPr>
          <w:rFonts w:ascii="Times New Roman" w:hAnsi="Times New Roman" w:cs="Times New Roman"/>
          <w:b/>
          <w:bCs/>
          <w:sz w:val="24"/>
        </w:rPr>
        <w:t>Education</w:t>
      </w:r>
      <w:proofErr w:type="gramEnd"/>
      <w:r>
        <w:rPr>
          <w:rFonts w:ascii="Times New Roman" w:hAnsi="Times New Roman" w:cs="Times New Roman"/>
          <w:b/>
          <w:bCs/>
          <w:sz w:val="24"/>
        </w:rPr>
        <w:t xml:space="preserve"> and Communication:</w:t>
      </w:r>
      <w:r>
        <w:rPr>
          <w:rFonts w:ascii="Times New Roman" w:hAnsi="Times New Roman" w:cs="Times New Roman"/>
          <w:b/>
          <w:bCs/>
          <w:sz w:val="24"/>
        </w:rPr>
        <w:tab/>
        <w:t>(2 Units; LH 30)</w:t>
      </w:r>
    </w:p>
    <w:p w:rsidR="00F62918" w:rsidRDefault="00B5527A"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Concept of A</w:t>
      </w:r>
      <w:r w:rsidR="00F62918">
        <w:rPr>
          <w:rFonts w:ascii="Times New Roman" w:hAnsi="Times New Roman" w:cs="Times New Roman"/>
          <w:bCs/>
          <w:sz w:val="24"/>
        </w:rPr>
        <w:t>gricultural education/extension.</w:t>
      </w:r>
      <w:proofErr w:type="gramEnd"/>
      <w:r w:rsidR="00F62918">
        <w:rPr>
          <w:rFonts w:ascii="Times New Roman" w:hAnsi="Times New Roman" w:cs="Times New Roman"/>
          <w:bCs/>
          <w:sz w:val="24"/>
        </w:rPr>
        <w:t xml:space="preserve"> The extension service philosophies, purpose and scope; basic ‘principles of extension teaching, lecturing or speaking in public; communication in extension; meaning nature and elements of the communication process; principles of communication and application of the communication process in analyzing </w:t>
      </w:r>
      <w:r w:rsidR="00F62918">
        <w:rPr>
          <w:rFonts w:ascii="Times New Roman" w:hAnsi="Times New Roman" w:cs="Times New Roman"/>
          <w:bCs/>
          <w:sz w:val="24"/>
        </w:rPr>
        <w:lastRenderedPageBreak/>
        <w:t xml:space="preserve">communication problems in extension. </w:t>
      </w:r>
      <w:proofErr w:type="gramStart"/>
      <w:r w:rsidR="00F62918">
        <w:rPr>
          <w:rFonts w:ascii="Times New Roman" w:hAnsi="Times New Roman" w:cs="Times New Roman"/>
          <w:bCs/>
          <w:sz w:val="24"/>
        </w:rPr>
        <w:t>Theories and models of communication.</w:t>
      </w:r>
      <w:proofErr w:type="gramEnd"/>
      <w:r w:rsidR="00F62918">
        <w:rPr>
          <w:rFonts w:ascii="Times New Roman" w:hAnsi="Times New Roman" w:cs="Times New Roman"/>
          <w:bCs/>
          <w:sz w:val="24"/>
        </w:rPr>
        <w:t xml:space="preserve"> Audio-visual aids for extension teaching; purpose of visual aids, preparation pf audio-visual aids presentation of teaching aids.</w:t>
      </w:r>
    </w:p>
    <w:p w:rsidR="00B41BD9" w:rsidRDefault="00B41BD9" w:rsidP="008E2396">
      <w:pPr>
        <w:spacing w:after="0" w:line="360" w:lineRule="auto"/>
        <w:jc w:val="both"/>
        <w:rPr>
          <w:rFonts w:ascii="Times New Roman" w:hAnsi="Times New Roman" w:cs="Times New Roman"/>
          <w:bCs/>
          <w:sz w:val="24"/>
        </w:rPr>
      </w:pPr>
    </w:p>
    <w:p w:rsidR="00B41BD9" w:rsidRDefault="00B41BD9"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502</w:t>
      </w:r>
      <w:r>
        <w:rPr>
          <w:rFonts w:ascii="Times New Roman" w:hAnsi="Times New Roman" w:cs="Times New Roman"/>
          <w:b/>
          <w:bCs/>
          <w:sz w:val="24"/>
        </w:rPr>
        <w:tab/>
        <w:t xml:space="preserve">Evaluation of Agricultural Extension </w:t>
      </w:r>
      <w:proofErr w:type="spellStart"/>
      <w:r>
        <w:rPr>
          <w:rFonts w:ascii="Times New Roman" w:hAnsi="Times New Roman" w:cs="Times New Roman"/>
          <w:b/>
          <w:bCs/>
          <w:sz w:val="24"/>
        </w:rPr>
        <w:t>Programmes</w:t>
      </w:r>
      <w:proofErr w:type="spellEnd"/>
      <w:r>
        <w:rPr>
          <w:rFonts w:ascii="Times New Roman" w:hAnsi="Times New Roman" w:cs="Times New Roman"/>
          <w:b/>
          <w:bCs/>
          <w:sz w:val="24"/>
        </w:rPr>
        <w:t>:</w:t>
      </w:r>
      <w:r>
        <w:rPr>
          <w:rFonts w:ascii="Times New Roman" w:hAnsi="Times New Roman" w:cs="Times New Roman"/>
          <w:b/>
          <w:bCs/>
          <w:sz w:val="24"/>
        </w:rPr>
        <w:tab/>
        <w:t>(</w:t>
      </w:r>
      <w:r w:rsidR="00116E5F">
        <w:rPr>
          <w:rFonts w:ascii="Times New Roman" w:hAnsi="Times New Roman" w:cs="Times New Roman"/>
          <w:b/>
          <w:bCs/>
          <w:sz w:val="24"/>
        </w:rPr>
        <w:t>3 Units; LH 30)</w:t>
      </w:r>
    </w:p>
    <w:p w:rsidR="00116E5F" w:rsidRDefault="00116E5F"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The meaning of evaluation; major elements, criteria, evidence and judgment; the value of evaluation in extension, evaluation in extension education and programme, the nature of programme and programme characteristics.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The process of evaluation; who evaluates; depth of evaluation; kinds and types of evaluation; the process as a sequence of decision.</w:t>
      </w:r>
      <w:proofErr w:type="gramEnd"/>
      <w:r>
        <w:rPr>
          <w:rFonts w:ascii="Times New Roman" w:hAnsi="Times New Roman" w:cs="Times New Roman"/>
          <w:bCs/>
          <w:sz w:val="24"/>
        </w:rPr>
        <w:t xml:space="preserve"> Case studies of evaluation reports.</w:t>
      </w:r>
    </w:p>
    <w:p w:rsidR="00116E5F" w:rsidRDefault="00116E5F" w:rsidP="008E2396">
      <w:pPr>
        <w:spacing w:after="0" w:line="360" w:lineRule="auto"/>
        <w:jc w:val="both"/>
        <w:rPr>
          <w:rFonts w:ascii="Times New Roman" w:hAnsi="Times New Roman" w:cs="Times New Roman"/>
          <w:bCs/>
          <w:sz w:val="24"/>
        </w:rPr>
      </w:pPr>
    </w:p>
    <w:p w:rsidR="009238EE" w:rsidRDefault="009238EE"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504</w:t>
      </w:r>
      <w:r>
        <w:rPr>
          <w:rFonts w:ascii="Times New Roman" w:hAnsi="Times New Roman" w:cs="Times New Roman"/>
          <w:b/>
          <w:bCs/>
          <w:sz w:val="24"/>
        </w:rPr>
        <w:tab/>
        <w:t>Group Dynamic in Extension</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(2 Units; LH 30)</w:t>
      </w:r>
    </w:p>
    <w:p w:rsidR="009238EE" w:rsidRDefault="009238EE" w:rsidP="008E2396">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Definition and concept of group dynamics; the distinguishing characteristics of group dynamics; </w:t>
      </w:r>
      <w:proofErr w:type="gramStart"/>
      <w:r>
        <w:rPr>
          <w:rFonts w:ascii="Times New Roman" w:hAnsi="Times New Roman" w:cs="Times New Roman"/>
          <w:bCs/>
          <w:sz w:val="24"/>
        </w:rPr>
        <w:t>The</w:t>
      </w:r>
      <w:proofErr w:type="gramEnd"/>
      <w:r>
        <w:rPr>
          <w:rFonts w:ascii="Times New Roman" w:hAnsi="Times New Roman" w:cs="Times New Roman"/>
          <w:bCs/>
          <w:sz w:val="24"/>
        </w:rPr>
        <w:t xml:space="preserve"> i</w:t>
      </w:r>
      <w:r w:rsidR="00B5527A">
        <w:rPr>
          <w:rFonts w:ascii="Times New Roman" w:hAnsi="Times New Roman" w:cs="Times New Roman"/>
          <w:bCs/>
          <w:sz w:val="24"/>
        </w:rPr>
        <w:t>mportance of group dynamics in A</w:t>
      </w:r>
      <w:r>
        <w:rPr>
          <w:rFonts w:ascii="Times New Roman" w:hAnsi="Times New Roman" w:cs="Times New Roman"/>
          <w:bCs/>
          <w:sz w:val="24"/>
        </w:rPr>
        <w:t xml:space="preserve">gricultural extension. </w:t>
      </w:r>
      <w:proofErr w:type="gramStart"/>
      <w:r>
        <w:rPr>
          <w:rFonts w:ascii="Times New Roman" w:hAnsi="Times New Roman" w:cs="Times New Roman"/>
          <w:bCs/>
          <w:sz w:val="24"/>
        </w:rPr>
        <w:t>The place of the individual in the group process; motivation; blocks to participation in groups and adjustments to blocks.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Group development; phases of group growth.</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External and internal dynamics of groups; selection, features and use of some group techniques.</w:t>
      </w:r>
      <w:proofErr w:type="gramEnd"/>
      <w:r w:rsidR="00A44898">
        <w:rPr>
          <w:rFonts w:ascii="Times New Roman" w:hAnsi="Times New Roman" w:cs="Times New Roman"/>
          <w:bCs/>
          <w:sz w:val="24"/>
        </w:rPr>
        <w:t xml:space="preserve"> </w:t>
      </w:r>
      <w:proofErr w:type="gramStart"/>
      <w:r w:rsidR="00A44898">
        <w:rPr>
          <w:rFonts w:ascii="Times New Roman" w:hAnsi="Times New Roman" w:cs="Times New Roman"/>
          <w:bCs/>
          <w:sz w:val="24"/>
        </w:rPr>
        <w:t>Group formation, cohesion and evaluation; features and techniques of group formation.</w:t>
      </w:r>
      <w:proofErr w:type="gramEnd"/>
      <w:r w:rsidR="00A44898">
        <w:rPr>
          <w:rFonts w:ascii="Times New Roman" w:hAnsi="Times New Roman" w:cs="Times New Roman"/>
          <w:bCs/>
          <w:sz w:val="24"/>
        </w:rPr>
        <w:t xml:space="preserve"> </w:t>
      </w:r>
      <w:proofErr w:type="gramStart"/>
      <w:r w:rsidR="00A44898">
        <w:rPr>
          <w:rFonts w:ascii="Times New Roman" w:hAnsi="Times New Roman" w:cs="Times New Roman"/>
          <w:bCs/>
          <w:sz w:val="24"/>
        </w:rPr>
        <w:t>Some studies in group dynamics; analy</w:t>
      </w:r>
      <w:r w:rsidR="00B5527A">
        <w:rPr>
          <w:rFonts w:ascii="Times New Roman" w:hAnsi="Times New Roman" w:cs="Times New Roman"/>
          <w:bCs/>
          <w:sz w:val="24"/>
        </w:rPr>
        <w:t xml:space="preserve">sis of some </w:t>
      </w:r>
      <w:proofErr w:type="spellStart"/>
      <w:r w:rsidR="00B5527A">
        <w:rPr>
          <w:rFonts w:ascii="Times New Roman" w:hAnsi="Times New Roman" w:cs="Times New Roman"/>
          <w:bCs/>
          <w:sz w:val="24"/>
        </w:rPr>
        <w:t>griups</w:t>
      </w:r>
      <w:proofErr w:type="spellEnd"/>
      <w:r w:rsidR="00B5527A">
        <w:rPr>
          <w:rFonts w:ascii="Times New Roman" w:hAnsi="Times New Roman" w:cs="Times New Roman"/>
          <w:bCs/>
          <w:sz w:val="24"/>
        </w:rPr>
        <w:t xml:space="preserve"> relevant to A</w:t>
      </w:r>
      <w:r w:rsidR="00A44898">
        <w:rPr>
          <w:rFonts w:ascii="Times New Roman" w:hAnsi="Times New Roman" w:cs="Times New Roman"/>
          <w:bCs/>
          <w:sz w:val="24"/>
        </w:rPr>
        <w:t>gricultural extension.</w:t>
      </w:r>
      <w:proofErr w:type="gramEnd"/>
    </w:p>
    <w:p w:rsidR="0092415C" w:rsidRDefault="0092415C" w:rsidP="008E2396">
      <w:pPr>
        <w:spacing w:after="0" w:line="360" w:lineRule="auto"/>
        <w:jc w:val="both"/>
        <w:rPr>
          <w:rFonts w:ascii="Times New Roman" w:hAnsi="Times New Roman" w:cs="Times New Roman"/>
          <w:b/>
          <w:bCs/>
          <w:sz w:val="24"/>
        </w:rPr>
      </w:pPr>
    </w:p>
    <w:p w:rsidR="00A44898" w:rsidRDefault="00A44898"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506</w:t>
      </w:r>
      <w:r>
        <w:rPr>
          <w:rFonts w:ascii="Times New Roman" w:hAnsi="Times New Roman" w:cs="Times New Roman"/>
          <w:b/>
          <w:bCs/>
          <w:sz w:val="24"/>
        </w:rPr>
        <w:tab/>
      </w:r>
      <w:r w:rsidR="00DB0D94">
        <w:rPr>
          <w:rFonts w:ascii="Times New Roman" w:hAnsi="Times New Roman" w:cs="Times New Roman"/>
          <w:b/>
          <w:bCs/>
          <w:sz w:val="24"/>
        </w:rPr>
        <w:t>Rural Community Resources, Services and Infrastructure</w:t>
      </w:r>
      <w:r w:rsidR="00EF14C4">
        <w:rPr>
          <w:rFonts w:ascii="Times New Roman" w:hAnsi="Times New Roman" w:cs="Times New Roman"/>
          <w:b/>
          <w:bCs/>
          <w:sz w:val="24"/>
        </w:rPr>
        <w:t>: (2 Units;</w:t>
      </w:r>
      <w:r w:rsidR="00F814E2">
        <w:rPr>
          <w:rFonts w:ascii="Times New Roman" w:hAnsi="Times New Roman" w:cs="Times New Roman"/>
          <w:b/>
          <w:bCs/>
          <w:sz w:val="24"/>
        </w:rPr>
        <w:t xml:space="preserve"> LH 30)</w:t>
      </w:r>
    </w:p>
    <w:p w:rsidR="00F814E2" w:rsidRDefault="00F814E2" w:rsidP="008E2396">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Measure to enhance the well-being of rural areas’ residents through industrial development and technological innovation, Use of improve </w:t>
      </w:r>
      <w:proofErr w:type="spellStart"/>
      <w:r>
        <w:rPr>
          <w:rFonts w:ascii="Times New Roman" w:hAnsi="Times New Roman" w:cs="Times New Roman"/>
          <w:bCs/>
          <w:sz w:val="24"/>
        </w:rPr>
        <w:t>labour</w:t>
      </w:r>
      <w:proofErr w:type="spellEnd"/>
      <w:r>
        <w:rPr>
          <w:rFonts w:ascii="Times New Roman" w:hAnsi="Times New Roman" w:cs="Times New Roman"/>
          <w:bCs/>
          <w:sz w:val="24"/>
        </w:rPr>
        <w:t xml:space="preserve">, Community, education and general services in rural community development. </w:t>
      </w:r>
      <w:proofErr w:type="gramStart"/>
      <w:r>
        <w:rPr>
          <w:rFonts w:ascii="Times New Roman" w:hAnsi="Times New Roman" w:cs="Times New Roman"/>
          <w:bCs/>
          <w:sz w:val="24"/>
        </w:rPr>
        <w:t>Process of community development.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Principles underlying the provision of community service.</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Necessary facilities for rural industries.</w:t>
      </w:r>
      <w:proofErr w:type="gramEnd"/>
      <w:r>
        <w:rPr>
          <w:rFonts w:ascii="Times New Roman" w:hAnsi="Times New Roman" w:cs="Times New Roman"/>
          <w:bCs/>
          <w:sz w:val="24"/>
        </w:rPr>
        <w:t xml:space="preserve"> Involvement of local people in directed change. </w:t>
      </w:r>
      <w:proofErr w:type="gramStart"/>
      <w:r>
        <w:rPr>
          <w:rFonts w:ascii="Times New Roman" w:hAnsi="Times New Roman" w:cs="Times New Roman"/>
          <w:bCs/>
          <w:sz w:val="24"/>
        </w:rPr>
        <w:t>Problems of rural societies, their causes and solutions.</w:t>
      </w:r>
      <w:proofErr w:type="gramEnd"/>
    </w:p>
    <w:p w:rsidR="003C4781" w:rsidRDefault="003C4781" w:rsidP="008E2396">
      <w:pPr>
        <w:spacing w:after="0" w:line="360" w:lineRule="auto"/>
        <w:jc w:val="both"/>
        <w:rPr>
          <w:rFonts w:ascii="Times New Roman" w:hAnsi="Times New Roman" w:cs="Times New Roman"/>
          <w:bCs/>
          <w:sz w:val="24"/>
        </w:rPr>
      </w:pPr>
    </w:p>
    <w:p w:rsidR="003C4781" w:rsidRDefault="003C4781"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508</w:t>
      </w:r>
      <w:r>
        <w:rPr>
          <w:rFonts w:ascii="Times New Roman" w:hAnsi="Times New Roman" w:cs="Times New Roman"/>
          <w:b/>
          <w:bCs/>
          <w:sz w:val="24"/>
        </w:rPr>
        <w:tab/>
        <w:t xml:space="preserve">Rural </w:t>
      </w:r>
      <w:r w:rsidR="00EF14C4">
        <w:rPr>
          <w:rFonts w:ascii="Times New Roman" w:hAnsi="Times New Roman" w:cs="Times New Roman"/>
          <w:b/>
          <w:bCs/>
          <w:sz w:val="24"/>
        </w:rPr>
        <w:t xml:space="preserve">Community </w:t>
      </w:r>
      <w:proofErr w:type="gramStart"/>
      <w:r w:rsidR="00EF14C4">
        <w:rPr>
          <w:rFonts w:ascii="Times New Roman" w:hAnsi="Times New Roman" w:cs="Times New Roman"/>
          <w:b/>
          <w:bCs/>
          <w:sz w:val="24"/>
        </w:rPr>
        <w:t>Development</w:t>
      </w:r>
      <w:proofErr w:type="gramEnd"/>
      <w:r w:rsidR="00EF14C4">
        <w:rPr>
          <w:rFonts w:ascii="Times New Roman" w:hAnsi="Times New Roman" w:cs="Times New Roman"/>
          <w:b/>
          <w:bCs/>
          <w:sz w:val="24"/>
        </w:rPr>
        <w:t>:</w:t>
      </w:r>
      <w:r w:rsidR="00EF14C4">
        <w:rPr>
          <w:rFonts w:ascii="Times New Roman" w:hAnsi="Times New Roman" w:cs="Times New Roman"/>
          <w:b/>
          <w:bCs/>
          <w:sz w:val="24"/>
        </w:rPr>
        <w:tab/>
      </w:r>
      <w:r w:rsidR="00EF14C4">
        <w:rPr>
          <w:rFonts w:ascii="Times New Roman" w:hAnsi="Times New Roman" w:cs="Times New Roman"/>
          <w:b/>
          <w:bCs/>
          <w:sz w:val="24"/>
        </w:rPr>
        <w:tab/>
        <w:t>(2 Units;</w:t>
      </w:r>
      <w:r>
        <w:rPr>
          <w:rFonts w:ascii="Times New Roman" w:hAnsi="Times New Roman" w:cs="Times New Roman"/>
          <w:b/>
          <w:bCs/>
          <w:sz w:val="24"/>
        </w:rPr>
        <w:t xml:space="preserve"> LH 30)</w:t>
      </w:r>
    </w:p>
    <w:p w:rsidR="003C4781" w:rsidRDefault="003C4781"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Theories of community.</w:t>
      </w:r>
      <w:proofErr w:type="gramEnd"/>
      <w:r w:rsidR="00AB1665">
        <w:rPr>
          <w:rFonts w:ascii="Times New Roman" w:hAnsi="Times New Roman" w:cs="Times New Roman"/>
          <w:bCs/>
          <w:sz w:val="24"/>
        </w:rPr>
        <w:t xml:space="preserve"> </w:t>
      </w:r>
      <w:proofErr w:type="gramStart"/>
      <w:r w:rsidR="00AB1665">
        <w:rPr>
          <w:rFonts w:ascii="Times New Roman" w:hAnsi="Times New Roman" w:cs="Times New Roman"/>
          <w:bCs/>
          <w:sz w:val="24"/>
        </w:rPr>
        <w:t>Community as a unit of social change.</w:t>
      </w:r>
      <w:proofErr w:type="gramEnd"/>
      <w:r w:rsidR="00AB1665">
        <w:rPr>
          <w:rFonts w:ascii="Times New Roman" w:hAnsi="Times New Roman" w:cs="Times New Roman"/>
          <w:bCs/>
          <w:sz w:val="24"/>
        </w:rPr>
        <w:t xml:space="preserve"> The micro and macro approaches to social change. </w:t>
      </w:r>
      <w:proofErr w:type="gramStart"/>
      <w:r w:rsidR="00AB1665">
        <w:rPr>
          <w:rFonts w:ascii="Times New Roman" w:hAnsi="Times New Roman" w:cs="Times New Roman"/>
          <w:bCs/>
          <w:sz w:val="24"/>
        </w:rPr>
        <w:t>Overview on the theories of development.</w:t>
      </w:r>
      <w:proofErr w:type="gramEnd"/>
      <w:r w:rsidR="00AB1665">
        <w:rPr>
          <w:rFonts w:ascii="Times New Roman" w:hAnsi="Times New Roman" w:cs="Times New Roman"/>
          <w:bCs/>
          <w:sz w:val="24"/>
        </w:rPr>
        <w:t xml:space="preserve"> </w:t>
      </w:r>
      <w:proofErr w:type="gramStart"/>
      <w:r w:rsidR="00AB1665">
        <w:rPr>
          <w:rFonts w:ascii="Times New Roman" w:hAnsi="Times New Roman" w:cs="Times New Roman"/>
          <w:bCs/>
          <w:sz w:val="24"/>
        </w:rPr>
        <w:t>Community development and other developments.</w:t>
      </w:r>
      <w:proofErr w:type="gramEnd"/>
      <w:r w:rsidR="00AB1665">
        <w:rPr>
          <w:rFonts w:ascii="Times New Roman" w:hAnsi="Times New Roman" w:cs="Times New Roman"/>
          <w:bCs/>
          <w:sz w:val="24"/>
        </w:rPr>
        <w:t xml:space="preserve"> </w:t>
      </w:r>
      <w:proofErr w:type="gramStart"/>
      <w:r w:rsidR="00AB1665">
        <w:rPr>
          <w:rFonts w:ascii="Times New Roman" w:hAnsi="Times New Roman" w:cs="Times New Roman"/>
          <w:bCs/>
          <w:sz w:val="24"/>
        </w:rPr>
        <w:t>Approaches to community development.</w:t>
      </w:r>
      <w:proofErr w:type="gramEnd"/>
      <w:r w:rsidR="00AB1665">
        <w:rPr>
          <w:rFonts w:ascii="Times New Roman" w:hAnsi="Times New Roman" w:cs="Times New Roman"/>
          <w:bCs/>
          <w:sz w:val="24"/>
        </w:rPr>
        <w:t xml:space="preserve"> Case studies </w:t>
      </w:r>
      <w:r w:rsidR="00AB1665">
        <w:rPr>
          <w:rFonts w:ascii="Times New Roman" w:hAnsi="Times New Roman" w:cs="Times New Roman"/>
          <w:bCs/>
          <w:sz w:val="24"/>
        </w:rPr>
        <w:lastRenderedPageBreak/>
        <w:t xml:space="preserve">on community development in Nigeria and other African countries. </w:t>
      </w:r>
      <w:proofErr w:type="gramStart"/>
      <w:r w:rsidR="00AB1665">
        <w:rPr>
          <w:rFonts w:ascii="Times New Roman" w:hAnsi="Times New Roman" w:cs="Times New Roman"/>
          <w:bCs/>
          <w:sz w:val="24"/>
        </w:rPr>
        <w:t>The future of communities in Nigeria.</w:t>
      </w:r>
      <w:proofErr w:type="gramEnd"/>
    </w:p>
    <w:p w:rsidR="00EF14C4" w:rsidRDefault="00EF14C4" w:rsidP="008E2396">
      <w:pPr>
        <w:spacing w:after="0" w:line="360" w:lineRule="auto"/>
        <w:jc w:val="both"/>
        <w:rPr>
          <w:rFonts w:ascii="Times New Roman" w:hAnsi="Times New Roman" w:cs="Times New Roman"/>
          <w:bCs/>
          <w:sz w:val="24"/>
        </w:rPr>
      </w:pPr>
    </w:p>
    <w:p w:rsidR="00EF14C4" w:rsidRDefault="00EF14C4"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 xml:space="preserve">AER </w:t>
      </w:r>
      <w:proofErr w:type="gramStart"/>
      <w:r>
        <w:rPr>
          <w:rFonts w:ascii="Times New Roman" w:hAnsi="Times New Roman" w:cs="Times New Roman"/>
          <w:b/>
          <w:bCs/>
          <w:sz w:val="24"/>
        </w:rPr>
        <w:t>510</w:t>
      </w:r>
      <w:r>
        <w:rPr>
          <w:rFonts w:ascii="Times New Roman" w:hAnsi="Times New Roman" w:cs="Times New Roman"/>
          <w:b/>
          <w:bCs/>
          <w:sz w:val="24"/>
        </w:rPr>
        <w:tab/>
        <w:t>Rural Sociology</w:t>
      </w:r>
      <w:proofErr w:type="gramEnd"/>
      <w:r>
        <w:rPr>
          <w:rFonts w:ascii="Times New Roman" w:hAnsi="Times New Roman" w:cs="Times New Roman"/>
          <w:b/>
          <w:bCs/>
          <w:sz w:val="24"/>
        </w:rPr>
        <w:t xml:space="preserve"> and Social Change in Agriculture:</w:t>
      </w:r>
      <w:r>
        <w:rPr>
          <w:rFonts w:ascii="Times New Roman" w:hAnsi="Times New Roman" w:cs="Times New Roman"/>
          <w:b/>
          <w:bCs/>
          <w:sz w:val="24"/>
        </w:rPr>
        <w:tab/>
        <w:t>(2 Units; LH 30)</w:t>
      </w:r>
    </w:p>
    <w:p w:rsidR="00EF14C4" w:rsidRDefault="00EF14C4"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General sociology theory.</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Concept</w:t>
      </w:r>
      <w:r w:rsidR="00A7551E">
        <w:rPr>
          <w:rFonts w:ascii="Times New Roman" w:hAnsi="Times New Roman" w:cs="Times New Roman"/>
          <w:bCs/>
          <w:sz w:val="24"/>
        </w:rPr>
        <w:t xml:space="preserve"> of rural sociology.</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Analysis of social structure of rural agrarian system and societies.</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Selected theories of social change and their potentials for modernization of rural societies.</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Elements and processes of change, social changes and attitude change.</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The nature of social planned and unplanned social changes.</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The elements of social action.</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Measurement of change in rural societies.</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Resistant and conducive forces to change in rural societies.</w:t>
      </w:r>
      <w:proofErr w:type="gramEnd"/>
      <w:r w:rsidR="00A7551E">
        <w:rPr>
          <w:rFonts w:ascii="Times New Roman" w:hAnsi="Times New Roman" w:cs="Times New Roman"/>
          <w:bCs/>
          <w:sz w:val="24"/>
        </w:rPr>
        <w:t xml:space="preserve"> </w:t>
      </w:r>
      <w:proofErr w:type="gramStart"/>
      <w:r w:rsidR="00A7551E">
        <w:rPr>
          <w:rFonts w:ascii="Times New Roman" w:hAnsi="Times New Roman" w:cs="Times New Roman"/>
          <w:bCs/>
          <w:sz w:val="24"/>
        </w:rPr>
        <w:t>Economic aspects of social change.</w:t>
      </w:r>
      <w:proofErr w:type="gramEnd"/>
      <w:r w:rsidR="00A7551E">
        <w:rPr>
          <w:rFonts w:ascii="Times New Roman" w:hAnsi="Times New Roman" w:cs="Times New Roman"/>
          <w:bCs/>
          <w:sz w:val="24"/>
        </w:rPr>
        <w:t xml:space="preserve"> Social mo</w:t>
      </w:r>
      <w:r w:rsidR="00B5527A">
        <w:rPr>
          <w:rFonts w:ascii="Times New Roman" w:hAnsi="Times New Roman" w:cs="Times New Roman"/>
          <w:bCs/>
          <w:sz w:val="24"/>
        </w:rPr>
        <w:t>vements and change in Nigerian A</w:t>
      </w:r>
      <w:r w:rsidR="00A7551E">
        <w:rPr>
          <w:rFonts w:ascii="Times New Roman" w:hAnsi="Times New Roman" w:cs="Times New Roman"/>
          <w:bCs/>
          <w:sz w:val="24"/>
        </w:rPr>
        <w:t xml:space="preserve">gricultural development. </w:t>
      </w:r>
      <w:proofErr w:type="gramStart"/>
      <w:r w:rsidR="00A7551E">
        <w:rPr>
          <w:rFonts w:ascii="Times New Roman" w:hAnsi="Times New Roman" w:cs="Times New Roman"/>
          <w:bCs/>
          <w:sz w:val="24"/>
        </w:rPr>
        <w:t>Traditional institution and their transformation.</w:t>
      </w:r>
      <w:proofErr w:type="gramEnd"/>
      <w:r w:rsidR="00A7551E">
        <w:rPr>
          <w:rFonts w:ascii="Times New Roman" w:hAnsi="Times New Roman" w:cs="Times New Roman"/>
          <w:bCs/>
          <w:sz w:val="24"/>
        </w:rPr>
        <w:t xml:space="preserve"> </w:t>
      </w:r>
    </w:p>
    <w:p w:rsidR="00347107" w:rsidRDefault="00347107" w:rsidP="008E2396">
      <w:pPr>
        <w:spacing w:after="0" w:line="360" w:lineRule="auto"/>
        <w:jc w:val="both"/>
        <w:rPr>
          <w:rFonts w:ascii="Times New Roman" w:hAnsi="Times New Roman" w:cs="Times New Roman"/>
          <w:bCs/>
          <w:sz w:val="24"/>
        </w:rPr>
      </w:pPr>
    </w:p>
    <w:p w:rsidR="00347107" w:rsidRDefault="00347107"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512</w:t>
      </w:r>
      <w:r>
        <w:rPr>
          <w:rFonts w:ascii="Times New Roman" w:hAnsi="Times New Roman" w:cs="Times New Roman"/>
          <w:b/>
          <w:bCs/>
          <w:sz w:val="24"/>
        </w:rPr>
        <w:tab/>
      </w:r>
      <w:r w:rsidR="003A3C4E">
        <w:rPr>
          <w:rFonts w:ascii="Times New Roman" w:hAnsi="Times New Roman" w:cs="Times New Roman"/>
          <w:b/>
          <w:bCs/>
          <w:sz w:val="24"/>
        </w:rPr>
        <w:t xml:space="preserve">Organization of Rural Youth and Women </w:t>
      </w:r>
      <w:proofErr w:type="spellStart"/>
      <w:r w:rsidR="003A3C4E">
        <w:rPr>
          <w:rFonts w:ascii="Times New Roman" w:hAnsi="Times New Roman" w:cs="Times New Roman"/>
          <w:b/>
          <w:bCs/>
          <w:sz w:val="24"/>
        </w:rPr>
        <w:t>Programmes</w:t>
      </w:r>
      <w:proofErr w:type="spellEnd"/>
      <w:r w:rsidR="003A3C4E">
        <w:rPr>
          <w:rFonts w:ascii="Times New Roman" w:hAnsi="Times New Roman" w:cs="Times New Roman"/>
          <w:b/>
          <w:bCs/>
          <w:sz w:val="24"/>
        </w:rPr>
        <w:t xml:space="preserve">: </w:t>
      </w:r>
      <w:proofErr w:type="gramStart"/>
      <w:r w:rsidR="003A3C4E">
        <w:rPr>
          <w:rFonts w:ascii="Times New Roman" w:hAnsi="Times New Roman" w:cs="Times New Roman"/>
          <w:b/>
          <w:bCs/>
          <w:sz w:val="24"/>
        </w:rPr>
        <w:t>( 2</w:t>
      </w:r>
      <w:proofErr w:type="gramEnd"/>
      <w:r w:rsidR="003A3C4E">
        <w:rPr>
          <w:rFonts w:ascii="Times New Roman" w:hAnsi="Times New Roman" w:cs="Times New Roman"/>
          <w:b/>
          <w:bCs/>
          <w:sz w:val="24"/>
        </w:rPr>
        <w:t xml:space="preserve"> Units; LH 30)</w:t>
      </w:r>
    </w:p>
    <w:p w:rsidR="003A3C4E" w:rsidRDefault="003A3C4E"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Definition, role, problems and importance of youth in development.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Youth development initiatives and </w:t>
      </w:r>
      <w:proofErr w:type="spellStart"/>
      <w:r>
        <w:rPr>
          <w:rFonts w:ascii="Times New Roman" w:hAnsi="Times New Roman" w:cs="Times New Roman"/>
          <w:bCs/>
          <w:sz w:val="24"/>
        </w:rPr>
        <w:t>programmes</w:t>
      </w:r>
      <w:proofErr w:type="spellEnd"/>
      <w:r>
        <w:rPr>
          <w:rFonts w:ascii="Times New Roman" w:hAnsi="Times New Roman" w:cs="Times New Roman"/>
          <w:bCs/>
          <w:sz w:val="24"/>
        </w:rPr>
        <w:t>/projects.</w:t>
      </w:r>
      <w:proofErr w:type="gramEnd"/>
      <w:r>
        <w:rPr>
          <w:rFonts w:ascii="Times New Roman" w:hAnsi="Times New Roman" w:cs="Times New Roman"/>
          <w:bCs/>
          <w:sz w:val="24"/>
        </w:rPr>
        <w:t xml:space="preserve"> Youth development </w:t>
      </w:r>
      <w:proofErr w:type="spellStart"/>
      <w:r>
        <w:rPr>
          <w:rFonts w:ascii="Times New Roman" w:hAnsi="Times New Roman" w:cs="Times New Roman"/>
          <w:bCs/>
          <w:sz w:val="24"/>
        </w:rPr>
        <w:t>programmes</w:t>
      </w:r>
      <w:proofErr w:type="spellEnd"/>
      <w:r>
        <w:rPr>
          <w:rFonts w:ascii="Times New Roman" w:hAnsi="Times New Roman" w:cs="Times New Roman"/>
          <w:bCs/>
          <w:sz w:val="24"/>
        </w:rPr>
        <w:t xml:space="preserve"> (Review, formation, organization, methods, success and failures). Formation of youth clubs, e.g. young farmers ‘club, 4-H clubs etc., Youth development activities (both on-and off farm). </w:t>
      </w:r>
      <w:proofErr w:type="gramStart"/>
      <w:r>
        <w:rPr>
          <w:rFonts w:ascii="Times New Roman" w:hAnsi="Times New Roman" w:cs="Times New Roman"/>
          <w:bCs/>
          <w:sz w:val="24"/>
        </w:rPr>
        <w:t>Youth extension in grassroots development.</w:t>
      </w:r>
      <w:proofErr w:type="gramEnd"/>
      <w:r>
        <w:rPr>
          <w:rFonts w:ascii="Times New Roman" w:hAnsi="Times New Roman" w:cs="Times New Roman"/>
          <w:bCs/>
          <w:sz w:val="24"/>
        </w:rPr>
        <w:t xml:space="preserve"> Roles and problems of women in development, women </w:t>
      </w:r>
      <w:proofErr w:type="gramStart"/>
      <w:r>
        <w:rPr>
          <w:rFonts w:ascii="Times New Roman" w:hAnsi="Times New Roman" w:cs="Times New Roman"/>
          <w:bCs/>
          <w:sz w:val="24"/>
        </w:rPr>
        <w:t>development programme</w:t>
      </w:r>
      <w:proofErr w:type="gramEnd"/>
      <w:r>
        <w:rPr>
          <w:rFonts w:ascii="Times New Roman" w:hAnsi="Times New Roman" w:cs="Times New Roman"/>
          <w:bCs/>
          <w:sz w:val="24"/>
        </w:rPr>
        <w:t xml:space="preserve"> (review, formation, philosophy, organization, success, and failure). </w:t>
      </w:r>
      <w:proofErr w:type="gramStart"/>
      <w:r>
        <w:rPr>
          <w:rFonts w:ascii="Times New Roman" w:hAnsi="Times New Roman" w:cs="Times New Roman"/>
          <w:bCs/>
          <w:sz w:val="24"/>
        </w:rPr>
        <w:t>Parti</w:t>
      </w:r>
      <w:r w:rsidR="00B5527A">
        <w:rPr>
          <w:rFonts w:ascii="Times New Roman" w:hAnsi="Times New Roman" w:cs="Times New Roman"/>
          <w:bCs/>
          <w:sz w:val="24"/>
        </w:rPr>
        <w:t>cipation of youth and women in A</w:t>
      </w:r>
      <w:r>
        <w:rPr>
          <w:rFonts w:ascii="Times New Roman" w:hAnsi="Times New Roman" w:cs="Times New Roman"/>
          <w:bCs/>
          <w:sz w:val="24"/>
        </w:rPr>
        <w:t>gricultural and rural development.</w:t>
      </w:r>
      <w:proofErr w:type="gramEnd"/>
    </w:p>
    <w:p w:rsidR="003A3C4E" w:rsidRDefault="003A3C4E" w:rsidP="008E2396">
      <w:pPr>
        <w:spacing w:after="0" w:line="360" w:lineRule="auto"/>
        <w:jc w:val="both"/>
        <w:rPr>
          <w:rFonts w:ascii="Times New Roman" w:hAnsi="Times New Roman" w:cs="Times New Roman"/>
          <w:bCs/>
          <w:sz w:val="24"/>
        </w:rPr>
      </w:pPr>
    </w:p>
    <w:p w:rsidR="003A3C4E" w:rsidRDefault="003A3C4E"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514</w:t>
      </w:r>
      <w:r>
        <w:rPr>
          <w:rFonts w:ascii="Times New Roman" w:hAnsi="Times New Roman" w:cs="Times New Roman"/>
          <w:b/>
          <w:bCs/>
          <w:sz w:val="24"/>
        </w:rPr>
        <w:tab/>
        <w:t>Agro-Industrial Extension Services:</w:t>
      </w:r>
      <w:r>
        <w:rPr>
          <w:rFonts w:ascii="Times New Roman" w:hAnsi="Times New Roman" w:cs="Times New Roman"/>
          <w:b/>
          <w:bCs/>
          <w:sz w:val="24"/>
        </w:rPr>
        <w:tab/>
      </w:r>
      <w:r>
        <w:rPr>
          <w:rFonts w:ascii="Times New Roman" w:hAnsi="Times New Roman" w:cs="Times New Roman"/>
          <w:b/>
          <w:bCs/>
          <w:sz w:val="24"/>
        </w:rPr>
        <w:tab/>
        <w:t>(2 Units; LH 30)</w:t>
      </w:r>
    </w:p>
    <w:p w:rsidR="003A3C4E" w:rsidRDefault="003A3C4E" w:rsidP="008E2396">
      <w:pPr>
        <w:spacing w:after="0" w:line="360" w:lineRule="auto"/>
        <w:jc w:val="both"/>
        <w:rPr>
          <w:rFonts w:ascii="Times New Roman" w:hAnsi="Times New Roman" w:cs="Times New Roman"/>
          <w:bCs/>
          <w:sz w:val="24"/>
        </w:rPr>
      </w:pPr>
      <w:proofErr w:type="gramStart"/>
      <w:r>
        <w:rPr>
          <w:rFonts w:ascii="Times New Roman" w:hAnsi="Times New Roman" w:cs="Times New Roman"/>
          <w:bCs/>
          <w:sz w:val="24"/>
        </w:rPr>
        <w:t>Definition and principles of agro-industrial relations.</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Functions or importance and character</w:t>
      </w:r>
      <w:r w:rsidR="00343903">
        <w:rPr>
          <w:rFonts w:ascii="Times New Roman" w:hAnsi="Times New Roman" w:cs="Times New Roman"/>
          <w:bCs/>
          <w:sz w:val="24"/>
        </w:rPr>
        <w:t>istics of agro-based industries, linkages between agro-based industries, extension</w:t>
      </w:r>
      <w:r w:rsidR="0016405A">
        <w:rPr>
          <w:rFonts w:ascii="Times New Roman" w:hAnsi="Times New Roman" w:cs="Times New Roman"/>
          <w:bCs/>
          <w:sz w:val="24"/>
        </w:rPr>
        <w:t xml:space="preserve"> and clientele, packaging agro-based information and transfer to client.</w:t>
      </w:r>
      <w:proofErr w:type="gramEnd"/>
      <w:r w:rsidR="0016405A">
        <w:rPr>
          <w:rFonts w:ascii="Times New Roman" w:hAnsi="Times New Roman" w:cs="Times New Roman"/>
          <w:bCs/>
          <w:sz w:val="24"/>
        </w:rPr>
        <w:t xml:space="preserve"> Visit to agro-based industries, cases studies, submitting a term paper on agro-industrial extension</w:t>
      </w:r>
      <w:r w:rsidR="00BC28F2">
        <w:rPr>
          <w:rFonts w:ascii="Times New Roman" w:hAnsi="Times New Roman" w:cs="Times New Roman"/>
          <w:bCs/>
          <w:sz w:val="24"/>
        </w:rPr>
        <w:t>.</w:t>
      </w:r>
    </w:p>
    <w:p w:rsidR="00BC28F2" w:rsidRDefault="00BC28F2" w:rsidP="008E2396">
      <w:pPr>
        <w:spacing w:after="0" w:line="360" w:lineRule="auto"/>
        <w:jc w:val="both"/>
        <w:rPr>
          <w:rFonts w:ascii="Times New Roman" w:hAnsi="Times New Roman" w:cs="Times New Roman"/>
          <w:bCs/>
          <w:sz w:val="24"/>
        </w:rPr>
      </w:pPr>
    </w:p>
    <w:p w:rsidR="00BC28F2" w:rsidRDefault="00BC28F2"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t>AER 516:</w:t>
      </w:r>
      <w:r>
        <w:rPr>
          <w:rFonts w:ascii="Times New Roman" w:hAnsi="Times New Roman" w:cs="Times New Roman"/>
          <w:b/>
          <w:bCs/>
          <w:sz w:val="24"/>
        </w:rPr>
        <w:tab/>
        <w:t>Organization of Village Communities:</w:t>
      </w:r>
      <w:r>
        <w:rPr>
          <w:rFonts w:ascii="Times New Roman" w:hAnsi="Times New Roman" w:cs="Times New Roman"/>
          <w:b/>
          <w:bCs/>
          <w:sz w:val="24"/>
        </w:rPr>
        <w:tab/>
      </w:r>
      <w:r>
        <w:rPr>
          <w:rFonts w:ascii="Times New Roman" w:hAnsi="Times New Roman" w:cs="Times New Roman"/>
          <w:b/>
          <w:bCs/>
          <w:sz w:val="24"/>
        </w:rPr>
        <w:tab/>
        <w:t>(2 Units; LH 30)</w:t>
      </w:r>
    </w:p>
    <w:p w:rsidR="00BC28F2" w:rsidRDefault="00BC28F2" w:rsidP="008E2396">
      <w:pPr>
        <w:spacing w:after="0" w:line="360" w:lineRule="auto"/>
        <w:jc w:val="both"/>
        <w:rPr>
          <w:rFonts w:ascii="Times New Roman" w:hAnsi="Times New Roman" w:cs="Times New Roman"/>
          <w:bCs/>
          <w:sz w:val="24"/>
        </w:rPr>
      </w:pPr>
      <w:proofErr w:type="gramStart"/>
      <w:r w:rsidRPr="006D2DC8">
        <w:rPr>
          <w:rFonts w:ascii="Times New Roman" w:hAnsi="Times New Roman" w:cs="Times New Roman"/>
          <w:bCs/>
          <w:sz w:val="24"/>
        </w:rPr>
        <w:t>Village or</w:t>
      </w:r>
      <w:r w:rsidR="006D2DC8" w:rsidRPr="006D2DC8">
        <w:rPr>
          <w:rFonts w:ascii="Times New Roman" w:hAnsi="Times New Roman" w:cs="Times New Roman"/>
          <w:bCs/>
          <w:sz w:val="24"/>
        </w:rPr>
        <w:t>ganization of</w:t>
      </w:r>
      <w:r w:rsidR="006D2DC8">
        <w:rPr>
          <w:rFonts w:ascii="Times New Roman" w:hAnsi="Times New Roman" w:cs="Times New Roman"/>
          <w:bCs/>
          <w:sz w:val="24"/>
        </w:rPr>
        <w:t xml:space="preserve"> major ethic groups in Nigeria, Social groups and associations.</w:t>
      </w:r>
      <w:proofErr w:type="gramEnd"/>
      <w:r w:rsidR="006D2DC8">
        <w:rPr>
          <w:rFonts w:ascii="Times New Roman" w:hAnsi="Times New Roman" w:cs="Times New Roman"/>
          <w:bCs/>
          <w:sz w:val="24"/>
        </w:rPr>
        <w:t xml:space="preserve"> </w:t>
      </w:r>
      <w:proofErr w:type="gramStart"/>
      <w:r w:rsidR="006D2DC8">
        <w:rPr>
          <w:rFonts w:ascii="Times New Roman" w:hAnsi="Times New Roman" w:cs="Times New Roman"/>
          <w:bCs/>
          <w:sz w:val="24"/>
        </w:rPr>
        <w:t>Leadership in rural communities.</w:t>
      </w:r>
      <w:proofErr w:type="gramEnd"/>
      <w:r w:rsidR="006D2DC8">
        <w:rPr>
          <w:rFonts w:ascii="Times New Roman" w:hAnsi="Times New Roman" w:cs="Times New Roman"/>
          <w:bCs/>
          <w:sz w:val="24"/>
        </w:rPr>
        <w:t xml:space="preserve"> Characteristics, </w:t>
      </w:r>
      <w:proofErr w:type="gramStart"/>
      <w:r w:rsidR="006D2DC8">
        <w:rPr>
          <w:rFonts w:ascii="Times New Roman" w:hAnsi="Times New Roman" w:cs="Times New Roman"/>
          <w:bCs/>
          <w:sz w:val="24"/>
        </w:rPr>
        <w:t>types</w:t>
      </w:r>
      <w:proofErr w:type="gramEnd"/>
      <w:r w:rsidR="006D2DC8">
        <w:rPr>
          <w:rFonts w:ascii="Times New Roman" w:hAnsi="Times New Roman" w:cs="Times New Roman"/>
          <w:bCs/>
          <w:sz w:val="24"/>
        </w:rPr>
        <w:t xml:space="preserve"> functions and role of leaders in rural communities. Characteristics, types, functions and role of leaders in rural development and extension work. </w:t>
      </w:r>
      <w:proofErr w:type="gramStart"/>
      <w:r w:rsidR="006D2DC8">
        <w:rPr>
          <w:rFonts w:ascii="Times New Roman" w:hAnsi="Times New Roman" w:cs="Times New Roman"/>
          <w:bCs/>
          <w:sz w:val="24"/>
        </w:rPr>
        <w:t>Attitude of people, natural resources and institutions in rural societies.</w:t>
      </w:r>
      <w:proofErr w:type="gramEnd"/>
      <w:r w:rsidR="006D2DC8">
        <w:rPr>
          <w:rFonts w:ascii="Times New Roman" w:hAnsi="Times New Roman" w:cs="Times New Roman"/>
          <w:bCs/>
          <w:sz w:val="24"/>
        </w:rPr>
        <w:t xml:space="preserve"> Mobilizing </w:t>
      </w:r>
      <w:proofErr w:type="gramStart"/>
      <w:r w:rsidR="006D2DC8">
        <w:rPr>
          <w:rFonts w:ascii="Times New Roman" w:hAnsi="Times New Roman" w:cs="Times New Roman"/>
          <w:bCs/>
          <w:sz w:val="24"/>
        </w:rPr>
        <w:t>od</w:t>
      </w:r>
      <w:proofErr w:type="gramEnd"/>
      <w:r w:rsidR="006D2DC8">
        <w:rPr>
          <w:rFonts w:ascii="Times New Roman" w:hAnsi="Times New Roman" w:cs="Times New Roman"/>
          <w:bCs/>
          <w:sz w:val="24"/>
        </w:rPr>
        <w:t xml:space="preserve"> people, members for development </w:t>
      </w:r>
      <w:proofErr w:type="spellStart"/>
      <w:r w:rsidR="006D2DC8">
        <w:rPr>
          <w:rFonts w:ascii="Times New Roman" w:hAnsi="Times New Roman" w:cs="Times New Roman"/>
          <w:bCs/>
          <w:sz w:val="24"/>
        </w:rPr>
        <w:t>programmes</w:t>
      </w:r>
      <w:proofErr w:type="spellEnd"/>
      <w:r w:rsidR="006D2DC8">
        <w:rPr>
          <w:rFonts w:ascii="Times New Roman" w:hAnsi="Times New Roman" w:cs="Times New Roman"/>
          <w:bCs/>
          <w:sz w:val="24"/>
        </w:rPr>
        <w:t>.</w:t>
      </w:r>
    </w:p>
    <w:p w:rsidR="006D2DC8" w:rsidRDefault="006D2DC8" w:rsidP="008E2396">
      <w:pPr>
        <w:spacing w:after="0" w:line="360" w:lineRule="auto"/>
        <w:jc w:val="both"/>
        <w:rPr>
          <w:rFonts w:ascii="Times New Roman" w:hAnsi="Times New Roman" w:cs="Times New Roman"/>
          <w:bCs/>
          <w:sz w:val="24"/>
        </w:rPr>
      </w:pPr>
    </w:p>
    <w:p w:rsidR="006D2DC8" w:rsidRDefault="006D2DC8" w:rsidP="008E2396">
      <w:pPr>
        <w:spacing w:after="0" w:line="360" w:lineRule="auto"/>
        <w:jc w:val="both"/>
        <w:rPr>
          <w:rFonts w:ascii="Times New Roman" w:hAnsi="Times New Roman" w:cs="Times New Roman"/>
          <w:b/>
          <w:bCs/>
          <w:sz w:val="24"/>
        </w:rPr>
      </w:pPr>
      <w:r>
        <w:rPr>
          <w:rFonts w:ascii="Times New Roman" w:hAnsi="Times New Roman" w:cs="Times New Roman"/>
          <w:b/>
          <w:bCs/>
          <w:sz w:val="24"/>
        </w:rPr>
        <w:lastRenderedPageBreak/>
        <w:t>AER 598</w:t>
      </w:r>
      <w:r>
        <w:rPr>
          <w:rFonts w:ascii="Times New Roman" w:hAnsi="Times New Roman" w:cs="Times New Roman"/>
          <w:b/>
          <w:bCs/>
          <w:sz w:val="24"/>
        </w:rPr>
        <w:tab/>
        <w:t>Research Project:</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(4 Units; LH 270; PH 270)</w:t>
      </w:r>
    </w:p>
    <w:p w:rsidR="006D2DC8" w:rsidRDefault="006D2DC8" w:rsidP="008E2396">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Application of rural sociological concepts and extension methodology in solving identified research problems. </w:t>
      </w:r>
      <w:proofErr w:type="gramStart"/>
      <w:r>
        <w:rPr>
          <w:rFonts w:ascii="Times New Roman" w:hAnsi="Times New Roman" w:cs="Times New Roman"/>
          <w:bCs/>
          <w:sz w:val="24"/>
        </w:rPr>
        <w:t>Submission of research report.</w:t>
      </w:r>
      <w:proofErr w:type="gramEnd"/>
    </w:p>
    <w:p w:rsidR="00EE7F13" w:rsidRDefault="00EE7F13" w:rsidP="008E2396">
      <w:pPr>
        <w:spacing w:after="0" w:line="360" w:lineRule="auto"/>
        <w:jc w:val="both"/>
        <w:rPr>
          <w:rFonts w:ascii="Times New Roman" w:hAnsi="Times New Roman" w:cs="Times New Roman"/>
          <w:bCs/>
          <w:sz w:val="24"/>
        </w:rPr>
      </w:pPr>
    </w:p>
    <w:p w:rsidR="0092415C" w:rsidRDefault="0092415C" w:rsidP="008E2396">
      <w:pPr>
        <w:spacing w:after="0" w:line="360" w:lineRule="auto"/>
        <w:jc w:val="both"/>
        <w:rPr>
          <w:rFonts w:ascii="Times New Roman" w:hAnsi="Times New Roman" w:cs="Times New Roman"/>
          <w:bCs/>
          <w:sz w:val="24"/>
        </w:rPr>
      </w:pPr>
    </w:p>
    <w:p w:rsidR="004A1423" w:rsidRPr="00C556D1" w:rsidRDefault="004A1423" w:rsidP="004A1423">
      <w:pPr>
        <w:jc w:val="center"/>
        <w:rPr>
          <w:rFonts w:ascii="Times New Roman" w:hAnsi="Times New Roman" w:cs="Times New Roman"/>
          <w:b/>
          <w:sz w:val="24"/>
          <w:szCs w:val="24"/>
        </w:rPr>
      </w:pPr>
      <w:r w:rsidRPr="00C556D1">
        <w:rPr>
          <w:rFonts w:ascii="Times New Roman" w:hAnsi="Times New Roman" w:cs="Times New Roman"/>
          <w:b/>
          <w:sz w:val="24"/>
          <w:szCs w:val="24"/>
        </w:rPr>
        <w:t>ORIENTATION PROGRAMME</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orientation Programme is the first exposure of fresh students to social and academic life both within and outside the University. It is a period within which students are introduced to the various activities that they will be exposed to in the course of their academic programme.</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Orientation also affords students the opportunity to familiarize themselves with the rules, regulations and procedures of the University. The orientation activities offer students a singular opportunity to avoid unnecessary embarrassments.</w:t>
      </w:r>
    </w:p>
    <w:p w:rsidR="004A1423"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As part of the orientation week activities, </w:t>
      </w:r>
      <w:proofErr w:type="spellStart"/>
      <w:r w:rsidRPr="00EC390E">
        <w:rPr>
          <w:rFonts w:ascii="Times New Roman" w:hAnsi="Times New Roman" w:cs="Times New Roman"/>
          <w:sz w:val="24"/>
          <w:szCs w:val="24"/>
        </w:rPr>
        <w:t>freshers</w:t>
      </w:r>
      <w:proofErr w:type="spellEnd"/>
      <w:r w:rsidRPr="00EC390E">
        <w:rPr>
          <w:rFonts w:ascii="Times New Roman" w:hAnsi="Times New Roman" w:cs="Times New Roman"/>
          <w:sz w:val="24"/>
          <w:szCs w:val="24"/>
        </w:rPr>
        <w:t xml:space="preserve"> are able to meet the officers of the University and LODLC. They are introduced to various facilities in the University such as Health Center, Librar</w:t>
      </w:r>
      <w:r>
        <w:rPr>
          <w:rFonts w:ascii="Times New Roman" w:hAnsi="Times New Roman" w:cs="Times New Roman"/>
          <w:sz w:val="24"/>
          <w:szCs w:val="24"/>
        </w:rPr>
        <w:t>y, and sporting activities etc.</w:t>
      </w:r>
    </w:p>
    <w:p w:rsidR="004A1423" w:rsidRPr="00EC390E" w:rsidRDefault="004A1423" w:rsidP="004A1423">
      <w:pPr>
        <w:spacing w:line="360" w:lineRule="auto"/>
        <w:jc w:val="both"/>
        <w:rPr>
          <w:rFonts w:ascii="Times New Roman" w:hAnsi="Times New Roman" w:cs="Times New Roman"/>
          <w:sz w:val="24"/>
          <w:szCs w:val="24"/>
        </w:rPr>
      </w:pPr>
    </w:p>
    <w:p w:rsidR="004A1423" w:rsidRPr="00C556D1" w:rsidRDefault="004A1423" w:rsidP="004A1423">
      <w:pPr>
        <w:jc w:val="center"/>
        <w:rPr>
          <w:rFonts w:ascii="Times New Roman" w:hAnsi="Times New Roman" w:cs="Times New Roman"/>
          <w:b/>
          <w:sz w:val="24"/>
        </w:rPr>
      </w:pPr>
      <w:bookmarkStart w:id="19" w:name="_Toc439759760"/>
      <w:r w:rsidRPr="00C556D1">
        <w:rPr>
          <w:rFonts w:ascii="Times New Roman" w:hAnsi="Times New Roman" w:cs="Times New Roman"/>
          <w:b/>
          <w:sz w:val="24"/>
        </w:rPr>
        <w:t>MATRICULATION AND MATRICULATION NUMBER</w:t>
      </w:r>
      <w:bookmarkEnd w:id="19"/>
    </w:p>
    <w:p w:rsidR="004A1423" w:rsidRPr="00EC390E" w:rsidRDefault="004A1423" w:rsidP="004A1423">
      <w:pPr>
        <w:tabs>
          <w:tab w:val="left" w:pos="0"/>
          <w:tab w:val="left" w:pos="374"/>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Only candidates who have satisfied the minimum educational requirements of </w:t>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w:t>
      </w:r>
      <w:r>
        <w:rPr>
          <w:rFonts w:ascii="Times New Roman" w:hAnsi="Times New Roman" w:cs="Times New Roman"/>
          <w:sz w:val="24"/>
          <w:szCs w:val="24"/>
        </w:rPr>
        <w:t xml:space="preserve">of </w:t>
      </w:r>
      <w:r w:rsidRPr="00EC390E">
        <w:rPr>
          <w:rFonts w:ascii="Times New Roman" w:hAnsi="Times New Roman" w:cs="Times New Roman"/>
          <w:sz w:val="24"/>
          <w:szCs w:val="24"/>
        </w:rPr>
        <w:t>Technology are admitted as students. Such candidates are eventually matriculated as students of the University on the Matriculation day. Each fresh student must sign the Matriculation Oath for Admission to the University and affirm that he/she will observe the statutes and rules of the University.</w:t>
      </w:r>
    </w:p>
    <w:p w:rsidR="004A1423" w:rsidRPr="00EC390E" w:rsidRDefault="004A1423" w:rsidP="004A1423">
      <w:pPr>
        <w:tabs>
          <w:tab w:val="left" w:pos="0"/>
          <w:tab w:val="left" w:pos="374"/>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All </w:t>
      </w:r>
      <w:proofErr w:type="spellStart"/>
      <w:r w:rsidRPr="00EC390E">
        <w:rPr>
          <w:rFonts w:ascii="Times New Roman" w:hAnsi="Times New Roman" w:cs="Times New Roman"/>
          <w:sz w:val="24"/>
          <w:szCs w:val="24"/>
        </w:rPr>
        <w:t>matriculants</w:t>
      </w:r>
      <w:proofErr w:type="spellEnd"/>
      <w:r w:rsidRPr="00EC390E">
        <w:rPr>
          <w:rFonts w:ascii="Times New Roman" w:hAnsi="Times New Roman" w:cs="Times New Roman"/>
          <w:sz w:val="24"/>
          <w:szCs w:val="24"/>
        </w:rPr>
        <w:t xml:space="preserve"> are required to be formally dressed. Each </w:t>
      </w:r>
      <w:proofErr w:type="spellStart"/>
      <w:r w:rsidRPr="00EC390E">
        <w:rPr>
          <w:rFonts w:ascii="Times New Roman" w:hAnsi="Times New Roman" w:cs="Times New Roman"/>
          <w:sz w:val="24"/>
          <w:szCs w:val="24"/>
        </w:rPr>
        <w:t>matriculant</w:t>
      </w:r>
      <w:proofErr w:type="spellEnd"/>
      <w:r w:rsidRPr="00EC390E">
        <w:rPr>
          <w:rFonts w:ascii="Times New Roman" w:hAnsi="Times New Roman" w:cs="Times New Roman"/>
          <w:sz w:val="24"/>
          <w:szCs w:val="24"/>
        </w:rPr>
        <w:t xml:space="preserve"> is assigned a matriculation number upon registration. No official student paper or document may be regarded as complete or valid unless it carries the correct matriculation number of the student. As a result, students are strongly advised to know and be definite at all times with their matriculation numbers.</w:t>
      </w:r>
    </w:p>
    <w:p w:rsidR="004A1423" w:rsidRPr="004432FD" w:rsidRDefault="004A1423" w:rsidP="004A1423">
      <w:pPr>
        <w:tabs>
          <w:tab w:val="left" w:pos="0"/>
          <w:tab w:val="left" w:pos="374"/>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Once a student has been given a matriculation number, he/she must retain it even if he/she changes his/her Programme of study. He / She must use his/her undergraduate matriculation </w:t>
      </w:r>
      <w:r w:rsidRPr="00EC390E">
        <w:rPr>
          <w:rFonts w:ascii="Times New Roman" w:hAnsi="Times New Roman" w:cs="Times New Roman"/>
          <w:sz w:val="24"/>
          <w:szCs w:val="24"/>
        </w:rPr>
        <w:lastRenderedPageBreak/>
        <w:t>number when registering for any postgraduate course in the University. Disciplinary procedures will be taken against any student who attempts to obtain a</w:t>
      </w:r>
      <w:bookmarkStart w:id="20" w:name="_Toc439759761"/>
      <w:r>
        <w:rPr>
          <w:rFonts w:ascii="Times New Roman" w:hAnsi="Times New Roman" w:cs="Times New Roman"/>
          <w:sz w:val="24"/>
          <w:szCs w:val="24"/>
        </w:rPr>
        <w:t xml:space="preserve"> second matriculation number.  </w:t>
      </w:r>
    </w:p>
    <w:p w:rsidR="004A1423" w:rsidRPr="00C556D1" w:rsidRDefault="004A1423" w:rsidP="004A1423">
      <w:pPr>
        <w:jc w:val="center"/>
        <w:rPr>
          <w:rFonts w:ascii="Times New Roman" w:hAnsi="Times New Roman" w:cs="Times New Roman"/>
          <w:b/>
          <w:sz w:val="24"/>
        </w:rPr>
      </w:pPr>
      <w:r w:rsidRPr="00C556D1">
        <w:rPr>
          <w:rFonts w:ascii="Times New Roman" w:hAnsi="Times New Roman" w:cs="Times New Roman"/>
          <w:b/>
          <w:sz w:val="24"/>
        </w:rPr>
        <w:t>IDENTITY CARD</w:t>
      </w:r>
      <w:bookmarkEnd w:id="20"/>
    </w:p>
    <w:p w:rsidR="004A1423" w:rsidRPr="00EC390E" w:rsidRDefault="004A1423" w:rsidP="004A1423">
      <w:pPr>
        <w:tabs>
          <w:tab w:val="left" w:pos="0"/>
          <w:tab w:val="left" w:pos="374"/>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Each registered student of the Centre, upon payment of a prescribed fee, is issued with an official student identity card valid for required numbers of session he is to spend in school. Students may be required, at any time, to identify themselves upon request by authorized University officials acting in the performance of their duties.</w:t>
      </w:r>
    </w:p>
    <w:p w:rsidR="004A1423" w:rsidRPr="00EC390E" w:rsidRDefault="004A1423" w:rsidP="004A1423">
      <w:pPr>
        <w:tabs>
          <w:tab w:val="left" w:pos="0"/>
          <w:tab w:val="left" w:pos="374"/>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Some University facilities are open to only students who are able to show valid cards. Students are required, therefore, to take very good care of their identity cards, carry them always and be ready to produce them at any time on demand.</w:t>
      </w:r>
    </w:p>
    <w:p w:rsidR="004A1423" w:rsidRPr="00EC390E" w:rsidRDefault="004A1423" w:rsidP="004A1423">
      <w:pPr>
        <w:tabs>
          <w:tab w:val="left" w:pos="0"/>
          <w:tab w:val="left" w:pos="374"/>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Students must surrender their identity cards to the </w:t>
      </w:r>
      <w:proofErr w:type="spellStart"/>
      <w:r w:rsidRPr="00EC390E">
        <w:rPr>
          <w:rFonts w:ascii="Times New Roman" w:hAnsi="Times New Roman" w:cs="Times New Roman"/>
          <w:sz w:val="24"/>
          <w:szCs w:val="24"/>
        </w:rPr>
        <w:t>centre</w:t>
      </w:r>
      <w:proofErr w:type="spellEnd"/>
      <w:r w:rsidRPr="00EC390E">
        <w:rPr>
          <w:rFonts w:ascii="Times New Roman" w:hAnsi="Times New Roman" w:cs="Times New Roman"/>
          <w:sz w:val="24"/>
          <w:szCs w:val="24"/>
        </w:rPr>
        <w:t xml:space="preserve"> upon their graduation or withdrawal from the University. Failure to do so shall attract appropriate disciplinary action.</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b/>
          <w:sz w:val="24"/>
          <w:szCs w:val="24"/>
        </w:rPr>
      </w:pPr>
      <w:r w:rsidRPr="00EC390E">
        <w:rPr>
          <w:rFonts w:ascii="Times New Roman" w:hAnsi="Times New Roman" w:cs="Times New Roman"/>
          <w:b/>
          <w:sz w:val="24"/>
          <w:szCs w:val="24"/>
        </w:rPr>
        <w:t>Special information on the identity cards</w:t>
      </w:r>
    </w:p>
    <w:p w:rsidR="004A1423" w:rsidRPr="00EC390E" w:rsidRDefault="004A1423" w:rsidP="004A1423">
      <w:pPr>
        <w:spacing w:before="240" w:line="360" w:lineRule="auto"/>
        <w:ind w:left="709" w:hanging="709"/>
        <w:rPr>
          <w:rFonts w:ascii="Times New Roman" w:hAnsi="Times New Roman" w:cs="Times New Roman"/>
          <w:sz w:val="24"/>
          <w:szCs w:val="24"/>
        </w:rPr>
      </w:pPr>
      <w:r w:rsidRPr="00EC390E">
        <w:rPr>
          <w:rFonts w:ascii="Times New Roman" w:hAnsi="Times New Roman" w:cs="Times New Roman"/>
          <w:sz w:val="24"/>
          <w:szCs w:val="24"/>
        </w:rPr>
        <w:t>(a)</w:t>
      </w:r>
      <w:r w:rsidRPr="00EC390E">
        <w:rPr>
          <w:rFonts w:ascii="Times New Roman" w:hAnsi="Times New Roman" w:cs="Times New Roman"/>
          <w:sz w:val="24"/>
          <w:szCs w:val="24"/>
        </w:rPr>
        <w:tab/>
      </w:r>
      <w:r w:rsidRPr="00EC390E">
        <w:rPr>
          <w:rFonts w:ascii="Times New Roman" w:hAnsi="Times New Roman" w:cs="Times New Roman"/>
          <w:sz w:val="24"/>
          <w:szCs w:val="24"/>
        </w:rPr>
        <w:tab/>
        <w:t>No student will be allowed into examination hall without identity card.</w:t>
      </w:r>
    </w:p>
    <w:p w:rsidR="004A1423" w:rsidRPr="00EC390E" w:rsidRDefault="004A1423" w:rsidP="004A1423">
      <w:pPr>
        <w:spacing w:before="240" w:line="360" w:lineRule="auto"/>
        <w:ind w:left="709" w:hanging="709"/>
        <w:rPr>
          <w:rFonts w:ascii="Times New Roman" w:hAnsi="Times New Roman" w:cs="Times New Roman"/>
          <w:sz w:val="24"/>
          <w:szCs w:val="24"/>
        </w:rPr>
      </w:pPr>
      <w:r w:rsidRPr="00EC390E">
        <w:rPr>
          <w:rFonts w:ascii="Times New Roman" w:hAnsi="Times New Roman" w:cs="Times New Roman"/>
          <w:sz w:val="24"/>
          <w:szCs w:val="24"/>
        </w:rPr>
        <w:t>(b)</w:t>
      </w:r>
      <w:r w:rsidRPr="00EC390E">
        <w:rPr>
          <w:rFonts w:ascii="Times New Roman" w:hAnsi="Times New Roman" w:cs="Times New Roman"/>
          <w:sz w:val="24"/>
          <w:szCs w:val="24"/>
        </w:rPr>
        <w:tab/>
        <w:t>The identity card is a security document and students are advised to keep it securely against loss or theft.</w:t>
      </w:r>
    </w:p>
    <w:p w:rsidR="004A1423" w:rsidRDefault="004A1423" w:rsidP="004A1423">
      <w:pPr>
        <w:spacing w:after="0" w:line="360" w:lineRule="auto"/>
        <w:ind w:left="709" w:hanging="709"/>
        <w:rPr>
          <w:rFonts w:ascii="Times New Roman" w:hAnsi="Times New Roman" w:cs="Times New Roman"/>
          <w:sz w:val="24"/>
          <w:szCs w:val="24"/>
        </w:rPr>
      </w:pPr>
      <w:r w:rsidRPr="00EC390E">
        <w:rPr>
          <w:rFonts w:ascii="Times New Roman" w:hAnsi="Times New Roman" w:cs="Times New Roman"/>
          <w:sz w:val="24"/>
          <w:szCs w:val="24"/>
        </w:rPr>
        <w:t>(c)</w:t>
      </w:r>
      <w:r w:rsidRPr="00EC390E">
        <w:rPr>
          <w:rFonts w:ascii="Times New Roman" w:hAnsi="Times New Roman" w:cs="Times New Roman"/>
          <w:sz w:val="24"/>
          <w:szCs w:val="24"/>
        </w:rPr>
        <w:tab/>
      </w:r>
      <w:r w:rsidRPr="00EC390E">
        <w:rPr>
          <w:rFonts w:ascii="Times New Roman" w:hAnsi="Times New Roman" w:cs="Times New Roman"/>
          <w:sz w:val="24"/>
          <w:szCs w:val="24"/>
        </w:rPr>
        <w:tab/>
        <w:t>Students are advised to report loss or theft of their identity cards to the security unit or Student Affairs Unit without any delay.</w:t>
      </w:r>
    </w:p>
    <w:p w:rsidR="004A1423" w:rsidRPr="00EC390E" w:rsidRDefault="004A1423" w:rsidP="004A1423">
      <w:pPr>
        <w:spacing w:after="0" w:line="360" w:lineRule="auto"/>
        <w:ind w:left="709" w:hanging="709"/>
        <w:rPr>
          <w:rFonts w:ascii="Times New Roman" w:hAnsi="Times New Roman" w:cs="Times New Roman"/>
          <w:sz w:val="24"/>
          <w:szCs w:val="24"/>
        </w:rPr>
      </w:pPr>
    </w:p>
    <w:p w:rsidR="004A1423" w:rsidRPr="00C556D1" w:rsidRDefault="004A1423" w:rsidP="004A1423">
      <w:pPr>
        <w:jc w:val="center"/>
        <w:rPr>
          <w:rFonts w:ascii="Times New Roman" w:hAnsi="Times New Roman" w:cs="Times New Roman"/>
          <w:b/>
          <w:sz w:val="24"/>
        </w:rPr>
      </w:pPr>
      <w:bookmarkStart w:id="21" w:name="_Toc439759762"/>
      <w:r w:rsidRPr="00C556D1">
        <w:rPr>
          <w:rFonts w:ascii="Times New Roman" w:hAnsi="Times New Roman" w:cs="Times New Roman"/>
          <w:b/>
          <w:sz w:val="24"/>
        </w:rPr>
        <w:t>LEAVE OF ABSENCE</w:t>
      </w:r>
      <w:bookmarkEnd w:id="21"/>
    </w:p>
    <w:p w:rsidR="004A1423" w:rsidRPr="00EC390E" w:rsidRDefault="004A1423" w:rsidP="004A1423">
      <w:pPr>
        <w:tabs>
          <w:tab w:val="left" w:pos="0"/>
          <w:tab w:val="left" w:pos="374"/>
          <w:tab w:val="left" w:pos="561"/>
          <w:tab w:val="left" w:pos="935"/>
        </w:tabs>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Any student of the </w:t>
      </w:r>
      <w:proofErr w:type="spellStart"/>
      <w:r w:rsidRPr="00EC390E">
        <w:rPr>
          <w:rFonts w:ascii="Times New Roman" w:hAnsi="Times New Roman" w:cs="Times New Roman"/>
          <w:sz w:val="24"/>
          <w:szCs w:val="24"/>
        </w:rPr>
        <w:t>centre</w:t>
      </w:r>
      <w:proofErr w:type="spellEnd"/>
      <w:r w:rsidRPr="00EC390E">
        <w:rPr>
          <w:rFonts w:ascii="Times New Roman" w:hAnsi="Times New Roman" w:cs="Times New Roman"/>
          <w:sz w:val="24"/>
          <w:szCs w:val="24"/>
        </w:rPr>
        <w:t xml:space="preserve"> who, after one or two semesters or at any other point in time of his studies, is unable to continue with his/her studies on account of ill-health or financial difficulties, may apply through his/her </w:t>
      </w:r>
      <w:proofErr w:type="spellStart"/>
      <w:r w:rsidRPr="00EC390E">
        <w:rPr>
          <w:rFonts w:ascii="Times New Roman" w:hAnsi="Times New Roman" w:cs="Times New Roman"/>
          <w:sz w:val="24"/>
          <w:szCs w:val="24"/>
        </w:rPr>
        <w:t>centre</w:t>
      </w:r>
      <w:proofErr w:type="spellEnd"/>
      <w:r w:rsidRPr="00EC390E">
        <w:rPr>
          <w:rFonts w:ascii="Times New Roman" w:hAnsi="Times New Roman" w:cs="Times New Roman"/>
          <w:sz w:val="24"/>
          <w:szCs w:val="24"/>
        </w:rPr>
        <w:t xml:space="preserve"> to Senate for leave of absence for a semester, subject to a maximum period of two semesters.</w:t>
      </w:r>
    </w:p>
    <w:p w:rsidR="004A1423" w:rsidRDefault="004A1423" w:rsidP="004A1423">
      <w:pPr>
        <w:jc w:val="center"/>
        <w:rPr>
          <w:rFonts w:ascii="Times New Roman" w:hAnsi="Times New Roman" w:cs="Times New Roman"/>
          <w:b/>
          <w:sz w:val="24"/>
        </w:rPr>
      </w:pPr>
      <w:bookmarkStart w:id="22" w:name="_Toc439759763"/>
    </w:p>
    <w:p w:rsidR="004A1423" w:rsidRDefault="004A1423" w:rsidP="004A1423">
      <w:pPr>
        <w:jc w:val="center"/>
        <w:rPr>
          <w:rFonts w:ascii="Times New Roman" w:hAnsi="Times New Roman" w:cs="Times New Roman"/>
          <w:b/>
          <w:sz w:val="24"/>
        </w:rPr>
      </w:pPr>
    </w:p>
    <w:p w:rsidR="004A1423" w:rsidRDefault="004A1423" w:rsidP="004A1423">
      <w:pPr>
        <w:jc w:val="center"/>
        <w:rPr>
          <w:rFonts w:ascii="Times New Roman" w:hAnsi="Times New Roman" w:cs="Times New Roman"/>
          <w:b/>
          <w:sz w:val="24"/>
        </w:rPr>
      </w:pPr>
    </w:p>
    <w:p w:rsidR="004A1423" w:rsidRPr="00C556D1" w:rsidRDefault="004A1423" w:rsidP="004A1423">
      <w:pPr>
        <w:jc w:val="center"/>
        <w:rPr>
          <w:rFonts w:ascii="Times New Roman" w:hAnsi="Times New Roman" w:cs="Times New Roman"/>
          <w:b/>
          <w:sz w:val="24"/>
        </w:rPr>
      </w:pPr>
      <w:r w:rsidRPr="00C556D1">
        <w:rPr>
          <w:rFonts w:ascii="Times New Roman" w:hAnsi="Times New Roman" w:cs="Times New Roman"/>
          <w:b/>
          <w:sz w:val="24"/>
        </w:rPr>
        <w:lastRenderedPageBreak/>
        <w:t>WITHDRAWAL FROM THE PROGRAMME</w:t>
      </w:r>
      <w:bookmarkEnd w:id="22"/>
    </w:p>
    <w:p w:rsidR="004A1423" w:rsidRPr="00EC390E" w:rsidRDefault="004A1423" w:rsidP="004A1423">
      <w:pPr>
        <w:tabs>
          <w:tab w:val="left" w:pos="0"/>
          <w:tab w:val="left" w:pos="374"/>
          <w:tab w:val="left" w:pos="561"/>
          <w:tab w:val="left" w:pos="935"/>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Any student who is absent from the University for two consecutive semesters without official permission will be deemed to have withdrawn from the University. </w:t>
      </w:r>
      <w:proofErr w:type="gramStart"/>
      <w:r w:rsidRPr="00EC390E">
        <w:rPr>
          <w:rFonts w:ascii="Times New Roman" w:hAnsi="Times New Roman" w:cs="Times New Roman"/>
          <w:sz w:val="24"/>
          <w:szCs w:val="24"/>
        </w:rPr>
        <w:t>Also, a student whose CGPA falls below 1.00 at the end of a semester shall be on probation during the following semester.</w:t>
      </w:r>
      <w:proofErr w:type="gramEnd"/>
      <w:r w:rsidRPr="00EC390E">
        <w:rPr>
          <w:rFonts w:ascii="Times New Roman" w:hAnsi="Times New Roman" w:cs="Times New Roman"/>
          <w:sz w:val="24"/>
          <w:szCs w:val="24"/>
        </w:rPr>
        <w:t xml:space="preserve"> If he/she fails to achieve a CGPA of at least 1.00 at the end of that semester, he/she shall be required to withdraw from the University.</w:t>
      </w:r>
    </w:p>
    <w:p w:rsidR="004A1423" w:rsidRPr="00C556D1" w:rsidRDefault="004A1423" w:rsidP="004A1423">
      <w:pPr>
        <w:jc w:val="center"/>
        <w:rPr>
          <w:rFonts w:ascii="Times New Roman" w:hAnsi="Times New Roman" w:cs="Times New Roman"/>
          <w:b/>
          <w:sz w:val="24"/>
        </w:rPr>
      </w:pPr>
      <w:bookmarkStart w:id="23" w:name="_Toc439759764"/>
      <w:r w:rsidRPr="00C556D1">
        <w:rPr>
          <w:rFonts w:ascii="Times New Roman" w:hAnsi="Times New Roman" w:cs="Times New Roman"/>
          <w:b/>
          <w:sz w:val="24"/>
        </w:rPr>
        <w:t>REGISTRATION FOR COURSES</w:t>
      </w:r>
      <w:bookmarkEnd w:id="23"/>
    </w:p>
    <w:p w:rsidR="004A1423" w:rsidRPr="00EC390E" w:rsidRDefault="004A1423" w:rsidP="004A1423">
      <w:pPr>
        <w:tabs>
          <w:tab w:val="left" w:pos="0"/>
          <w:tab w:val="left" w:pos="374"/>
          <w:tab w:val="left" w:pos="561"/>
          <w:tab w:val="left" w:pos="935"/>
        </w:tabs>
        <w:spacing w:before="240" w:line="360" w:lineRule="auto"/>
        <w:rPr>
          <w:rFonts w:ascii="Times New Roman" w:hAnsi="Times New Roman" w:cs="Times New Roman"/>
          <w:b/>
          <w:sz w:val="24"/>
          <w:szCs w:val="24"/>
        </w:rPr>
      </w:pPr>
      <w:r w:rsidRPr="00EC390E">
        <w:rPr>
          <w:rFonts w:ascii="Times New Roman" w:hAnsi="Times New Roman" w:cs="Times New Roman"/>
          <w:b/>
          <w:sz w:val="24"/>
          <w:szCs w:val="24"/>
        </w:rPr>
        <w:t>Rules Governing Course Registration</w:t>
      </w:r>
    </w:p>
    <w:p w:rsidR="004A1423" w:rsidRPr="00EC390E" w:rsidRDefault="004A1423" w:rsidP="004A1423">
      <w:pPr>
        <w:spacing w:before="240" w:line="360" w:lineRule="auto"/>
        <w:ind w:left="555" w:hanging="555"/>
        <w:jc w:val="both"/>
        <w:rPr>
          <w:rFonts w:ascii="Times New Roman" w:hAnsi="Times New Roman" w:cs="Times New Roman"/>
          <w:sz w:val="24"/>
          <w:szCs w:val="24"/>
        </w:rPr>
      </w:pPr>
      <w:r w:rsidRPr="00EC390E">
        <w:rPr>
          <w:rFonts w:ascii="Times New Roman" w:hAnsi="Times New Roman" w:cs="Times New Roman"/>
          <w:sz w:val="24"/>
          <w:szCs w:val="24"/>
        </w:rPr>
        <w:t xml:space="preserve"> (a)</w:t>
      </w:r>
      <w:r w:rsidRPr="00EC390E">
        <w:rPr>
          <w:rFonts w:ascii="Times New Roman" w:hAnsi="Times New Roman" w:cs="Times New Roman"/>
          <w:sz w:val="24"/>
          <w:szCs w:val="24"/>
        </w:rPr>
        <w:tab/>
        <w:t>Any student who fails to register within the specified period will be deemed to have absented himself/herself from the course for the semester. Absence from the course without permission will lead to forfeiture of the semester by the student and disqualification from writing the University examination at the end of the semester.</w:t>
      </w:r>
    </w:p>
    <w:p w:rsidR="004A1423" w:rsidRPr="00EC390E" w:rsidRDefault="004A1423" w:rsidP="004A1423">
      <w:pPr>
        <w:tabs>
          <w:tab w:val="left" w:pos="0"/>
          <w:tab w:val="left" w:pos="374"/>
          <w:tab w:val="left" w:pos="561"/>
          <w:tab w:val="left" w:pos="935"/>
        </w:tabs>
        <w:spacing w:before="240" w:line="360" w:lineRule="auto"/>
        <w:ind w:left="555" w:hanging="555"/>
        <w:rPr>
          <w:rFonts w:ascii="Times New Roman" w:hAnsi="Times New Roman" w:cs="Times New Roman"/>
          <w:sz w:val="24"/>
          <w:szCs w:val="24"/>
        </w:rPr>
      </w:pPr>
      <w:r w:rsidRPr="00EC390E">
        <w:rPr>
          <w:rFonts w:ascii="Times New Roman" w:hAnsi="Times New Roman" w:cs="Times New Roman"/>
          <w:sz w:val="24"/>
          <w:szCs w:val="24"/>
        </w:rPr>
        <w:t>(b)</w:t>
      </w:r>
      <w:r w:rsidRPr="00EC390E">
        <w:rPr>
          <w:rFonts w:ascii="Times New Roman" w:hAnsi="Times New Roman" w:cs="Times New Roman"/>
          <w:sz w:val="24"/>
          <w:szCs w:val="24"/>
        </w:rPr>
        <w:tab/>
      </w:r>
      <w:r w:rsidRPr="00EC390E">
        <w:rPr>
          <w:rFonts w:ascii="Times New Roman" w:hAnsi="Times New Roman" w:cs="Times New Roman"/>
          <w:sz w:val="24"/>
          <w:szCs w:val="24"/>
        </w:rPr>
        <w:tab/>
        <w:t>The Electronic registration for courses shall take place at a specified period (not more than two weeks) at the beginning of each semester.</w:t>
      </w:r>
    </w:p>
    <w:p w:rsidR="004A1423" w:rsidRPr="00EC390E" w:rsidRDefault="004A1423" w:rsidP="004A1423">
      <w:pPr>
        <w:spacing w:before="240" w:line="360" w:lineRule="auto"/>
        <w:ind w:left="567" w:hanging="567"/>
        <w:rPr>
          <w:rFonts w:ascii="Times New Roman" w:hAnsi="Times New Roman" w:cs="Times New Roman"/>
          <w:sz w:val="24"/>
          <w:szCs w:val="24"/>
        </w:rPr>
      </w:pPr>
      <w:r w:rsidRPr="00EC390E">
        <w:rPr>
          <w:rFonts w:ascii="Times New Roman" w:hAnsi="Times New Roman" w:cs="Times New Roman"/>
          <w:sz w:val="24"/>
          <w:szCs w:val="24"/>
        </w:rPr>
        <w:t>(c)</w:t>
      </w:r>
      <w:r w:rsidRPr="00EC390E">
        <w:rPr>
          <w:rFonts w:ascii="Times New Roman" w:hAnsi="Times New Roman" w:cs="Times New Roman"/>
          <w:sz w:val="24"/>
          <w:szCs w:val="24"/>
        </w:rPr>
        <w:tab/>
        <w:t>A student must register for the required number of courses/units (including compulsory and required courses) as prescribed by the Faculty/Department concerned at the beginning of each semester.</w:t>
      </w:r>
    </w:p>
    <w:p w:rsidR="004A1423" w:rsidRPr="00EC390E" w:rsidRDefault="004A1423" w:rsidP="004A1423">
      <w:pPr>
        <w:spacing w:before="240" w:line="360" w:lineRule="auto"/>
        <w:ind w:left="567" w:hanging="567"/>
        <w:rPr>
          <w:rFonts w:ascii="Times New Roman" w:hAnsi="Times New Roman" w:cs="Times New Roman"/>
          <w:sz w:val="24"/>
          <w:szCs w:val="24"/>
        </w:rPr>
      </w:pPr>
      <w:r w:rsidRPr="00EC390E">
        <w:rPr>
          <w:rFonts w:ascii="Times New Roman" w:hAnsi="Times New Roman" w:cs="Times New Roman"/>
          <w:sz w:val="24"/>
          <w:szCs w:val="24"/>
        </w:rPr>
        <w:t>(d)</w:t>
      </w:r>
      <w:r w:rsidRPr="00EC390E">
        <w:rPr>
          <w:rFonts w:ascii="Times New Roman" w:hAnsi="Times New Roman" w:cs="Times New Roman"/>
          <w:sz w:val="24"/>
          <w:szCs w:val="24"/>
        </w:rPr>
        <w:tab/>
        <w:t>Each student must register for the specified General Studies courses, which he/she must pass in order to qualify for the award of the University Degree.</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b/>
          <w:sz w:val="24"/>
          <w:szCs w:val="24"/>
        </w:rPr>
      </w:pPr>
      <w:r>
        <w:rPr>
          <w:rFonts w:ascii="Times New Roman" w:hAnsi="Times New Roman" w:cs="Times New Roman"/>
          <w:b/>
          <w:sz w:val="24"/>
          <w:szCs w:val="24"/>
        </w:rPr>
        <w:t>Submission o</w:t>
      </w:r>
      <w:r w:rsidRPr="00EC390E">
        <w:rPr>
          <w:rFonts w:ascii="Times New Roman" w:hAnsi="Times New Roman" w:cs="Times New Roman"/>
          <w:b/>
          <w:sz w:val="24"/>
          <w:szCs w:val="24"/>
        </w:rPr>
        <w:t>f Registration Forms</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b/>
          <w:sz w:val="24"/>
          <w:szCs w:val="24"/>
        </w:rPr>
      </w:pPr>
      <w:r w:rsidRPr="00EC390E">
        <w:rPr>
          <w:rFonts w:ascii="Times New Roman" w:hAnsi="Times New Roman" w:cs="Times New Roman"/>
          <w:b/>
          <w:sz w:val="24"/>
          <w:szCs w:val="24"/>
        </w:rPr>
        <w:t>-</w:t>
      </w:r>
      <w:r w:rsidRPr="00EC390E">
        <w:rPr>
          <w:rFonts w:ascii="Times New Roman" w:hAnsi="Times New Roman" w:cs="Times New Roman"/>
          <w:b/>
          <w:sz w:val="24"/>
          <w:szCs w:val="24"/>
        </w:rPr>
        <w:tab/>
        <w:t>First Semester</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sz w:val="24"/>
          <w:szCs w:val="24"/>
        </w:rPr>
      </w:pPr>
      <w:r w:rsidRPr="00EC390E">
        <w:rPr>
          <w:rFonts w:ascii="Times New Roman" w:hAnsi="Times New Roman" w:cs="Times New Roman"/>
          <w:sz w:val="24"/>
          <w:szCs w:val="24"/>
        </w:rPr>
        <w:t xml:space="preserve">The submission of Registration Forms for the First Semester shall end before matriculation in the cases of </w:t>
      </w:r>
      <w:proofErr w:type="spellStart"/>
      <w:r w:rsidRPr="00EC390E">
        <w:rPr>
          <w:rFonts w:ascii="Times New Roman" w:hAnsi="Times New Roman" w:cs="Times New Roman"/>
          <w:sz w:val="24"/>
          <w:szCs w:val="24"/>
        </w:rPr>
        <w:t>freshers</w:t>
      </w:r>
      <w:proofErr w:type="spellEnd"/>
      <w:r w:rsidRPr="00EC390E">
        <w:rPr>
          <w:rFonts w:ascii="Times New Roman" w:hAnsi="Times New Roman" w:cs="Times New Roman"/>
          <w:sz w:val="24"/>
          <w:szCs w:val="24"/>
        </w:rPr>
        <w:t xml:space="preserve"> and two weeks after the University official date of resumption in the case of returning undergraduates.</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b/>
          <w:sz w:val="24"/>
          <w:szCs w:val="24"/>
        </w:rPr>
      </w:pPr>
      <w:r w:rsidRPr="00EC390E">
        <w:rPr>
          <w:rFonts w:ascii="Times New Roman" w:hAnsi="Times New Roman" w:cs="Times New Roman"/>
          <w:b/>
          <w:sz w:val="24"/>
          <w:szCs w:val="24"/>
        </w:rPr>
        <w:t>-</w:t>
      </w:r>
      <w:r w:rsidRPr="00EC390E">
        <w:rPr>
          <w:rFonts w:ascii="Times New Roman" w:hAnsi="Times New Roman" w:cs="Times New Roman"/>
          <w:b/>
          <w:sz w:val="24"/>
          <w:szCs w:val="24"/>
        </w:rPr>
        <w:tab/>
        <w:t>Second Semester</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sz w:val="24"/>
          <w:szCs w:val="24"/>
        </w:rPr>
      </w:pPr>
      <w:r w:rsidRPr="00EC390E">
        <w:rPr>
          <w:rFonts w:ascii="Times New Roman" w:hAnsi="Times New Roman" w:cs="Times New Roman"/>
          <w:sz w:val="24"/>
          <w:szCs w:val="24"/>
        </w:rPr>
        <w:t>Students are expected to complete their registration for the semester two weeks after the University official date of resumption.</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b/>
          <w:sz w:val="24"/>
          <w:szCs w:val="24"/>
        </w:rPr>
      </w:pPr>
      <w:r w:rsidRPr="00EC390E">
        <w:rPr>
          <w:rFonts w:ascii="Times New Roman" w:hAnsi="Times New Roman" w:cs="Times New Roman"/>
          <w:b/>
          <w:sz w:val="24"/>
          <w:szCs w:val="24"/>
        </w:rPr>
        <w:lastRenderedPageBreak/>
        <w:t>Documents to be attached to Student Course Registration Forms</w:t>
      </w:r>
    </w:p>
    <w:p w:rsidR="004A1423" w:rsidRPr="00EC390E" w:rsidRDefault="004A1423" w:rsidP="004A1423">
      <w:pPr>
        <w:tabs>
          <w:tab w:val="left" w:pos="0"/>
          <w:tab w:val="left" w:pos="374"/>
          <w:tab w:val="left" w:pos="935"/>
        </w:tabs>
        <w:spacing w:before="240" w:line="360" w:lineRule="auto"/>
        <w:rPr>
          <w:rFonts w:ascii="Times New Roman" w:hAnsi="Times New Roman" w:cs="Times New Roman"/>
          <w:sz w:val="24"/>
          <w:szCs w:val="24"/>
        </w:rPr>
      </w:pPr>
      <w:r w:rsidRPr="00EC390E">
        <w:rPr>
          <w:rFonts w:ascii="Times New Roman" w:hAnsi="Times New Roman" w:cs="Times New Roman"/>
          <w:sz w:val="24"/>
          <w:szCs w:val="24"/>
        </w:rPr>
        <w:t>Students must attach the following documents to their Course Registration Forms:</w:t>
      </w:r>
    </w:p>
    <w:p w:rsidR="004A1423" w:rsidRPr="00EC390E" w:rsidRDefault="004A1423" w:rsidP="004A1423">
      <w:pPr>
        <w:spacing w:before="240" w:line="360" w:lineRule="auto"/>
        <w:ind w:left="567" w:hanging="567"/>
        <w:rPr>
          <w:rFonts w:ascii="Times New Roman" w:hAnsi="Times New Roman" w:cs="Times New Roman"/>
          <w:b/>
          <w:sz w:val="24"/>
          <w:szCs w:val="24"/>
        </w:rPr>
      </w:pPr>
      <w:r w:rsidRPr="00EC390E">
        <w:rPr>
          <w:rFonts w:ascii="Times New Roman" w:hAnsi="Times New Roman" w:cs="Times New Roman"/>
          <w:sz w:val="24"/>
          <w:szCs w:val="24"/>
        </w:rPr>
        <w:t>(</w:t>
      </w:r>
      <w:proofErr w:type="spellStart"/>
      <w:r w:rsidRPr="00EC390E">
        <w:rPr>
          <w:rFonts w:ascii="Times New Roman" w:hAnsi="Times New Roman" w:cs="Times New Roman"/>
          <w:sz w:val="24"/>
          <w:szCs w:val="24"/>
        </w:rPr>
        <w:t>i</w:t>
      </w:r>
      <w:proofErr w:type="spellEnd"/>
      <w:r w:rsidRPr="00EC390E">
        <w:rPr>
          <w:rFonts w:ascii="Times New Roman" w:hAnsi="Times New Roman" w:cs="Times New Roman"/>
          <w:sz w:val="24"/>
          <w:szCs w:val="24"/>
        </w:rPr>
        <w:t>)</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b/>
          <w:sz w:val="24"/>
          <w:szCs w:val="24"/>
        </w:rPr>
        <w:t>Fresh Students</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E-payment Fees Receipt</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Medical Clearance</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Academic Clearance</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General Clearance</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Student Data Forms</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One Recent Passport Photograph</w:t>
      </w:r>
    </w:p>
    <w:p w:rsidR="004A1423" w:rsidRPr="00EC390E" w:rsidRDefault="004A1423" w:rsidP="004A1423">
      <w:pPr>
        <w:pStyle w:val="ListParagraph"/>
        <w:numPr>
          <w:ilvl w:val="0"/>
          <w:numId w:val="10"/>
        </w:numPr>
        <w:spacing w:before="240" w:line="360" w:lineRule="auto"/>
        <w:ind w:left="1134" w:hanging="425"/>
        <w:rPr>
          <w:rFonts w:cs="Times New Roman"/>
          <w:szCs w:val="24"/>
        </w:rPr>
      </w:pPr>
      <w:r w:rsidRPr="00EC390E">
        <w:rPr>
          <w:rFonts w:cs="Times New Roman"/>
          <w:szCs w:val="24"/>
        </w:rPr>
        <w:t>All relevant credentials such as: Birth certificate, WASSCE certificate etc.</w:t>
      </w:r>
    </w:p>
    <w:p w:rsidR="004A1423" w:rsidRPr="00EC390E" w:rsidRDefault="004A1423" w:rsidP="004A1423">
      <w:pPr>
        <w:spacing w:before="240" w:line="360" w:lineRule="auto"/>
        <w:ind w:left="709" w:hanging="709"/>
        <w:rPr>
          <w:rFonts w:ascii="Times New Roman" w:hAnsi="Times New Roman" w:cs="Times New Roman"/>
          <w:b/>
          <w:sz w:val="24"/>
          <w:szCs w:val="24"/>
        </w:rPr>
      </w:pPr>
      <w:r w:rsidRPr="00EC390E">
        <w:rPr>
          <w:rFonts w:ascii="Times New Roman" w:hAnsi="Times New Roman" w:cs="Times New Roman"/>
          <w:sz w:val="24"/>
          <w:szCs w:val="24"/>
        </w:rPr>
        <w:t>(ii)</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b/>
          <w:sz w:val="24"/>
          <w:szCs w:val="24"/>
        </w:rPr>
        <w:t>Stale Students</w:t>
      </w:r>
    </w:p>
    <w:p w:rsidR="004A1423" w:rsidRDefault="004A1423" w:rsidP="004A1423">
      <w:pPr>
        <w:numPr>
          <w:ilvl w:val="0"/>
          <w:numId w:val="9"/>
        </w:numPr>
        <w:tabs>
          <w:tab w:val="clear" w:pos="1440"/>
        </w:tabs>
        <w:spacing w:after="0" w:line="360" w:lineRule="auto"/>
        <w:ind w:left="1134" w:hanging="425"/>
        <w:jc w:val="both"/>
        <w:rPr>
          <w:rFonts w:ascii="Times New Roman" w:hAnsi="Times New Roman" w:cs="Times New Roman"/>
          <w:sz w:val="24"/>
          <w:szCs w:val="24"/>
        </w:rPr>
      </w:pPr>
      <w:r w:rsidRPr="00EC390E">
        <w:rPr>
          <w:rFonts w:ascii="Times New Roman" w:hAnsi="Times New Roman" w:cs="Times New Roman"/>
          <w:sz w:val="24"/>
          <w:szCs w:val="24"/>
        </w:rPr>
        <w:t>E-payment fees receipt</w:t>
      </w:r>
    </w:p>
    <w:p w:rsidR="004A1423" w:rsidRPr="00C556D1" w:rsidRDefault="004A1423" w:rsidP="004A1423">
      <w:pPr>
        <w:spacing w:after="0" w:line="360" w:lineRule="auto"/>
        <w:ind w:left="1134"/>
        <w:jc w:val="both"/>
        <w:rPr>
          <w:rFonts w:ascii="Times New Roman" w:hAnsi="Times New Roman" w:cs="Times New Roman"/>
          <w:sz w:val="24"/>
          <w:szCs w:val="24"/>
        </w:rPr>
      </w:pPr>
    </w:p>
    <w:p w:rsidR="004A1423" w:rsidRPr="00C556D1" w:rsidRDefault="00B105BC" w:rsidP="00B105BC">
      <w:pPr>
        <w:jc w:val="center"/>
        <w:rPr>
          <w:rFonts w:ascii="Times New Roman" w:hAnsi="Times New Roman" w:cs="Times New Roman"/>
          <w:b/>
          <w:sz w:val="24"/>
        </w:rPr>
      </w:pPr>
      <w:bookmarkStart w:id="24" w:name="_Toc439759765"/>
      <w:bookmarkStart w:id="25" w:name="_Toc439759766"/>
      <w:r>
        <w:rPr>
          <w:rFonts w:ascii="Times New Roman" w:hAnsi="Times New Roman" w:cs="Times New Roman"/>
          <w:b/>
          <w:sz w:val="24"/>
        </w:rPr>
        <w:t>PENALTIES F</w:t>
      </w:r>
      <w:r w:rsidRPr="00C556D1">
        <w:rPr>
          <w:rFonts w:ascii="Times New Roman" w:hAnsi="Times New Roman" w:cs="Times New Roman"/>
          <w:b/>
          <w:sz w:val="24"/>
        </w:rPr>
        <w:t>OR LATE REGISTRATION</w:t>
      </w:r>
      <w:bookmarkEnd w:id="24"/>
    </w:p>
    <w:p w:rsidR="004A1423" w:rsidRPr="00EC390E" w:rsidRDefault="004A1423" w:rsidP="004A1423">
      <w:pPr>
        <w:numPr>
          <w:ilvl w:val="0"/>
          <w:numId w:val="11"/>
        </w:numPr>
        <w:tabs>
          <w:tab w:val="clear" w:pos="1278"/>
        </w:tabs>
        <w:spacing w:before="240" w:after="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Students who submit their Registration Forms within one week after the stipulated two weeks free registration period shall pay a fine as may be determined by the University.</w:t>
      </w:r>
    </w:p>
    <w:p w:rsidR="004A1423" w:rsidRPr="00EC390E" w:rsidRDefault="004A1423" w:rsidP="004A1423">
      <w:pPr>
        <w:numPr>
          <w:ilvl w:val="0"/>
          <w:numId w:val="11"/>
        </w:numPr>
        <w:tabs>
          <w:tab w:val="clear" w:pos="1278"/>
        </w:tabs>
        <w:spacing w:before="240" w:after="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Any student who fails to register for courses within the two-week period of registration in any semester shall forfeit his/her studentship for that semester.</w:t>
      </w:r>
    </w:p>
    <w:p w:rsidR="004A1423" w:rsidRPr="00EC390E" w:rsidRDefault="004A1423" w:rsidP="004A1423">
      <w:pPr>
        <w:numPr>
          <w:ilvl w:val="0"/>
          <w:numId w:val="11"/>
        </w:numPr>
        <w:tabs>
          <w:tab w:val="clear" w:pos="1278"/>
        </w:tabs>
        <w:spacing w:before="240" w:after="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Any student who does not register for a course in any semester would not be allowed to sit for examination in that course. No Registration! No Examination! No Result!</w:t>
      </w:r>
    </w:p>
    <w:p w:rsidR="004A1423" w:rsidRDefault="004A1423" w:rsidP="004A1423">
      <w:pPr>
        <w:jc w:val="center"/>
        <w:rPr>
          <w:rFonts w:ascii="Times New Roman" w:hAnsi="Times New Roman" w:cs="Times New Roman"/>
          <w:b/>
          <w:sz w:val="24"/>
        </w:rPr>
      </w:pPr>
    </w:p>
    <w:p w:rsidR="004A1423" w:rsidRPr="00C556D1" w:rsidRDefault="004A1423" w:rsidP="004A1423">
      <w:pPr>
        <w:jc w:val="center"/>
        <w:rPr>
          <w:rFonts w:ascii="Times New Roman" w:hAnsi="Times New Roman" w:cs="Times New Roman"/>
          <w:b/>
          <w:sz w:val="24"/>
        </w:rPr>
      </w:pPr>
      <w:r w:rsidRPr="00C556D1">
        <w:rPr>
          <w:rFonts w:ascii="Times New Roman" w:hAnsi="Times New Roman" w:cs="Times New Roman"/>
          <w:b/>
          <w:sz w:val="24"/>
        </w:rPr>
        <w:t>EXAMINATION</w:t>
      </w:r>
      <w:r>
        <w:rPr>
          <w:rFonts w:ascii="Times New Roman" w:hAnsi="Times New Roman" w:cs="Times New Roman"/>
          <w:b/>
          <w:sz w:val="24"/>
        </w:rPr>
        <w:t>S</w:t>
      </w:r>
      <w:r w:rsidRPr="00C556D1">
        <w:rPr>
          <w:rFonts w:ascii="Times New Roman" w:hAnsi="Times New Roman" w:cs="Times New Roman"/>
          <w:b/>
          <w:sz w:val="24"/>
        </w:rPr>
        <w:t xml:space="preserve"> REGULATIONS</w:t>
      </w:r>
      <w:bookmarkEnd w:id="25"/>
    </w:p>
    <w:p w:rsidR="004A1423" w:rsidRPr="00EC390E" w:rsidRDefault="004A1423" w:rsidP="004A1423">
      <w:pPr>
        <w:spacing w:before="240" w:line="360" w:lineRule="auto"/>
        <w:ind w:left="709" w:hanging="709"/>
        <w:jc w:val="both"/>
        <w:rPr>
          <w:rFonts w:ascii="Times New Roman" w:hAnsi="Times New Roman" w:cs="Times New Roman"/>
          <w:sz w:val="24"/>
          <w:szCs w:val="24"/>
        </w:rPr>
      </w:pPr>
      <w:r w:rsidRPr="00EC390E">
        <w:rPr>
          <w:sz w:val="24"/>
          <w:szCs w:val="24"/>
        </w:rPr>
        <w:t>(1)</w:t>
      </w:r>
      <w:r w:rsidRPr="00EC390E">
        <w:rPr>
          <w:sz w:val="24"/>
          <w:szCs w:val="24"/>
        </w:rPr>
        <w:tab/>
      </w:r>
      <w:r w:rsidRPr="00EC390E">
        <w:rPr>
          <w:rFonts w:ascii="Times New Roman" w:hAnsi="Times New Roman" w:cs="Times New Roman"/>
          <w:sz w:val="24"/>
          <w:szCs w:val="24"/>
        </w:rPr>
        <w:t xml:space="preserve">Most of the examination shall be computer based. Students must arrive punctually at the times assigned to their papers and must be ready to be admitted into the examination hall thirty (30) minutes before the time the examination is due to start. Students shall not, in any circumstance, enter the examination hall later than thirty minutes after the time appointed for the commencement of the examination. Students </w:t>
      </w:r>
      <w:r w:rsidRPr="00EC390E">
        <w:rPr>
          <w:rFonts w:ascii="Times New Roman" w:hAnsi="Times New Roman" w:cs="Times New Roman"/>
          <w:sz w:val="24"/>
          <w:szCs w:val="24"/>
        </w:rPr>
        <w:lastRenderedPageBreak/>
        <w:t xml:space="preserve">arriving later than thirty minutes after the examination has started shall be admitted only at the discretion of the Chief invigilator. </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(2)</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Students are expected to complete examination attendance register in case of paper and pencil examinations.</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(3)</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Students should not leave the examination hall during the first hour of the examination; outside the period, candidates, with the permission of the invigilator, may leave the room temporarily only if accompanied by an attendant.</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(4)</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Students must display their University identity and Examination Cards on the desk during each examination.</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(5)</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The invigilator may search students before they are allowed into the Examination Hall.</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(6)</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Students must bring their own writing materials (in case of paper and pencil examination) including Calculator (not mobile phones) to the examination hall but they are not allowed to bring any other book or paper. Students are warned in their own interest to ensure that anything that can implicate them such as lecture note, text books, bags, mobile phones and electronic gadgets are not brought into the examination hall.</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(7)</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Student should endeavor to read the instructions on their question paper and adhere strictly to them.</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(8)</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While the examination is in progress communication between candidates is strictly forbidden.</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(9)</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 xml:space="preserve">Silence must be observed in the examination hall. The only permissible way of attracting the attention of the invigilator is by the candidate </w:t>
      </w:r>
      <w:proofErr w:type="gramStart"/>
      <w:r w:rsidRPr="00EC390E">
        <w:rPr>
          <w:rFonts w:ascii="Times New Roman" w:hAnsi="Times New Roman" w:cs="Times New Roman"/>
          <w:sz w:val="24"/>
          <w:szCs w:val="24"/>
        </w:rPr>
        <w:t>raising</w:t>
      </w:r>
      <w:proofErr w:type="gramEnd"/>
      <w:r w:rsidRPr="00EC390E">
        <w:rPr>
          <w:rFonts w:ascii="Times New Roman" w:hAnsi="Times New Roman" w:cs="Times New Roman"/>
          <w:sz w:val="24"/>
          <w:szCs w:val="24"/>
        </w:rPr>
        <w:t xml:space="preserve"> up the hand.</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(10)</w:t>
      </w:r>
      <w:r w:rsidRPr="00EC390E">
        <w:rPr>
          <w:rFonts w:ascii="Times New Roman" w:hAnsi="Times New Roman" w:cs="Times New Roman"/>
          <w:sz w:val="24"/>
          <w:szCs w:val="24"/>
        </w:rPr>
        <w:tab/>
      </w:r>
      <w:r w:rsidRPr="00EC390E">
        <w:rPr>
          <w:rFonts w:ascii="Times New Roman" w:hAnsi="Times New Roman" w:cs="Times New Roman"/>
          <w:sz w:val="24"/>
          <w:szCs w:val="24"/>
        </w:rPr>
        <w:tab/>
        <w:t>All rough work must be done on the answer scripts and crossed neatly thereafter (in case of paper and pencil examination).</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(11)</w:t>
      </w:r>
      <w:r w:rsidRPr="00EC390E">
        <w:rPr>
          <w:rFonts w:ascii="Times New Roman" w:hAnsi="Times New Roman" w:cs="Times New Roman"/>
          <w:sz w:val="24"/>
          <w:szCs w:val="24"/>
        </w:rPr>
        <w:tab/>
      </w:r>
      <w:r w:rsidRPr="00EC390E">
        <w:rPr>
          <w:rFonts w:ascii="Times New Roman" w:hAnsi="Times New Roman" w:cs="Times New Roman"/>
          <w:sz w:val="24"/>
          <w:szCs w:val="24"/>
        </w:rPr>
        <w:tab/>
        <w:t>Students are advised in their own interest, to write legibly and to avoid using faint ink. The answer to each question must be on a fresh page of the answer script.</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lastRenderedPageBreak/>
        <w:t>(12)</w:t>
      </w:r>
      <w:r w:rsidRPr="00EC390E">
        <w:rPr>
          <w:rFonts w:ascii="Times New Roman" w:hAnsi="Times New Roman" w:cs="Times New Roman"/>
          <w:sz w:val="24"/>
          <w:szCs w:val="24"/>
        </w:rPr>
        <w:tab/>
      </w:r>
      <w:r w:rsidRPr="00EC390E">
        <w:rPr>
          <w:rFonts w:ascii="Times New Roman" w:hAnsi="Times New Roman" w:cs="Times New Roman"/>
          <w:sz w:val="24"/>
          <w:szCs w:val="24"/>
        </w:rPr>
        <w:tab/>
        <w:t>Students are to write their matriculation numbers only on the answer scripts and not to write names.</w:t>
      </w:r>
    </w:p>
    <w:p w:rsidR="004A1423" w:rsidRPr="00EC390E"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(13)</w:t>
      </w:r>
      <w:r w:rsidRPr="00EC390E">
        <w:rPr>
          <w:rFonts w:ascii="Times New Roman" w:hAnsi="Times New Roman" w:cs="Times New Roman"/>
          <w:sz w:val="24"/>
          <w:szCs w:val="24"/>
        </w:rPr>
        <w:tab/>
      </w:r>
      <w:r w:rsidRPr="00EC390E">
        <w:rPr>
          <w:rFonts w:ascii="Times New Roman" w:hAnsi="Times New Roman" w:cs="Times New Roman"/>
          <w:sz w:val="24"/>
          <w:szCs w:val="24"/>
        </w:rPr>
        <w:tab/>
        <w:t>Students are to submit their answer scripts to the invigilator before leaving the examination hall. They are not allowed to remove or mutilate any paper or materials supplied by the University.</w:t>
      </w:r>
    </w:p>
    <w:p w:rsidR="004A1423" w:rsidRPr="004432FD" w:rsidRDefault="004A1423" w:rsidP="004A1423">
      <w:pPr>
        <w:tabs>
          <w:tab w:val="left" w:pos="0"/>
          <w:tab w:val="left" w:pos="374"/>
          <w:tab w:val="left" w:pos="561"/>
          <w:tab w:val="left" w:pos="935"/>
        </w:tabs>
        <w:spacing w:before="240"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(14)</w:t>
      </w:r>
      <w:r w:rsidRPr="00EC390E">
        <w:rPr>
          <w:rFonts w:ascii="Times New Roman" w:hAnsi="Times New Roman" w:cs="Times New Roman"/>
          <w:sz w:val="24"/>
          <w:szCs w:val="24"/>
        </w:rPr>
        <w:tab/>
      </w:r>
      <w:r w:rsidRPr="00EC390E">
        <w:rPr>
          <w:rFonts w:ascii="Times New Roman" w:hAnsi="Times New Roman" w:cs="Times New Roman"/>
          <w:sz w:val="24"/>
          <w:szCs w:val="24"/>
        </w:rPr>
        <w:tab/>
        <w:t>Any student found to be involved in any examination malpractice will be invited to appear before the Examination Malpractices Panel and may subsequently be expelled from the University, depending</w:t>
      </w:r>
      <w:bookmarkStart w:id="26" w:name="_Toc439759767"/>
      <w:r>
        <w:rPr>
          <w:rFonts w:ascii="Times New Roman" w:hAnsi="Times New Roman" w:cs="Times New Roman"/>
          <w:sz w:val="24"/>
          <w:szCs w:val="24"/>
        </w:rPr>
        <w:t xml:space="preserve"> on the gravity of the offence.</w:t>
      </w:r>
    </w:p>
    <w:p w:rsidR="004A1423" w:rsidRPr="00C556D1" w:rsidRDefault="004A1423" w:rsidP="004A1423">
      <w:pPr>
        <w:jc w:val="center"/>
        <w:rPr>
          <w:rFonts w:ascii="Times New Roman" w:hAnsi="Times New Roman" w:cs="Times New Roman"/>
          <w:b/>
          <w:sz w:val="24"/>
        </w:rPr>
      </w:pPr>
      <w:r>
        <w:rPr>
          <w:rFonts w:ascii="Times New Roman" w:hAnsi="Times New Roman" w:cs="Times New Roman"/>
          <w:b/>
          <w:sz w:val="24"/>
        </w:rPr>
        <w:t xml:space="preserve">EXAMINATIONS </w:t>
      </w:r>
      <w:r w:rsidRPr="00C556D1">
        <w:rPr>
          <w:rFonts w:ascii="Times New Roman" w:hAnsi="Times New Roman" w:cs="Times New Roman"/>
          <w:b/>
          <w:sz w:val="24"/>
        </w:rPr>
        <w:t>MALPRACTICE</w:t>
      </w:r>
      <w:bookmarkEnd w:id="26"/>
    </w:p>
    <w:p w:rsidR="004A1423" w:rsidRPr="00EC390E" w:rsidRDefault="004A1423" w:rsidP="004A1423">
      <w:pPr>
        <w:tabs>
          <w:tab w:val="left" w:pos="0"/>
          <w:tab w:val="left" w:pos="374"/>
          <w:tab w:val="left" w:pos="561"/>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As part of the on-going campaign to rid LAUTE</w:t>
      </w:r>
      <w:r>
        <w:rPr>
          <w:rFonts w:ascii="Times New Roman" w:hAnsi="Times New Roman" w:cs="Times New Roman"/>
          <w:sz w:val="24"/>
          <w:szCs w:val="24"/>
        </w:rPr>
        <w:t xml:space="preserve">CH of the menace of examinations </w:t>
      </w:r>
      <w:r w:rsidRPr="00EC390E">
        <w:rPr>
          <w:rFonts w:ascii="Times New Roman" w:hAnsi="Times New Roman" w:cs="Times New Roman"/>
          <w:sz w:val="24"/>
          <w:szCs w:val="24"/>
        </w:rPr>
        <w:t>malpractice and to maintain credibility and integrity of the conduct of examinations in the University generally, Senate of the University has considered all forms of Examination</w:t>
      </w:r>
      <w:r>
        <w:rPr>
          <w:rFonts w:ascii="Times New Roman" w:hAnsi="Times New Roman" w:cs="Times New Roman"/>
          <w:sz w:val="24"/>
          <w:szCs w:val="24"/>
        </w:rPr>
        <w:t>s</w:t>
      </w:r>
      <w:r w:rsidRPr="00EC390E">
        <w:rPr>
          <w:rFonts w:ascii="Times New Roman" w:hAnsi="Times New Roman" w:cs="Times New Roman"/>
          <w:sz w:val="24"/>
          <w:szCs w:val="24"/>
        </w:rPr>
        <w:t xml:space="preserve"> Malpractices and prescribed appropriate sanctions.</w:t>
      </w:r>
    </w:p>
    <w:p w:rsidR="004A1423" w:rsidRDefault="004A1423" w:rsidP="004A1423">
      <w:pPr>
        <w:tabs>
          <w:tab w:val="left" w:pos="0"/>
          <w:tab w:val="left" w:pos="374"/>
          <w:tab w:val="left" w:pos="561"/>
        </w:tabs>
        <w:spacing w:before="240" w:line="360" w:lineRule="auto"/>
        <w:jc w:val="both"/>
        <w:rPr>
          <w:rFonts w:ascii="Times New Roman" w:hAnsi="Times New Roman" w:cs="Times New Roman"/>
          <w:sz w:val="24"/>
          <w:szCs w:val="24"/>
        </w:rPr>
      </w:pPr>
      <w:r w:rsidRPr="00EC390E">
        <w:rPr>
          <w:rFonts w:ascii="Times New Roman" w:hAnsi="Times New Roman" w:cs="Times New Roman"/>
          <w:sz w:val="24"/>
          <w:szCs w:val="24"/>
        </w:rPr>
        <w:t>Any student caught to have cheated or aided and abetted cheating in any examination or possessed incriminating materials at the examination or involved in any other examination misconduct before, during or after an examination</w:t>
      </w:r>
      <w:r>
        <w:rPr>
          <w:rFonts w:ascii="Times New Roman" w:hAnsi="Times New Roman" w:cs="Times New Roman"/>
          <w:sz w:val="24"/>
          <w:szCs w:val="24"/>
        </w:rPr>
        <w:t>s</w:t>
      </w:r>
      <w:r w:rsidRPr="00EC390E">
        <w:rPr>
          <w:rFonts w:ascii="Times New Roman" w:hAnsi="Times New Roman" w:cs="Times New Roman"/>
          <w:sz w:val="24"/>
          <w:szCs w:val="24"/>
        </w:rPr>
        <w:t xml:space="preserve"> including impersonation, will be made to appear before the Examination Mal</w:t>
      </w:r>
      <w:bookmarkStart w:id="27" w:name="_Toc439759768"/>
      <w:r>
        <w:rPr>
          <w:rFonts w:ascii="Times New Roman" w:hAnsi="Times New Roman" w:cs="Times New Roman"/>
          <w:sz w:val="24"/>
          <w:szCs w:val="24"/>
        </w:rPr>
        <w:t>practices Panel.</w:t>
      </w:r>
    </w:p>
    <w:p w:rsidR="004A1423" w:rsidRPr="0085284C" w:rsidRDefault="004A1423" w:rsidP="004A1423">
      <w:pPr>
        <w:tabs>
          <w:tab w:val="left" w:pos="0"/>
          <w:tab w:val="left" w:pos="374"/>
          <w:tab w:val="left" w:pos="561"/>
        </w:tabs>
        <w:spacing w:before="240" w:line="360" w:lineRule="auto"/>
        <w:jc w:val="both"/>
        <w:rPr>
          <w:rFonts w:ascii="Times New Roman" w:hAnsi="Times New Roman" w:cs="Times New Roman"/>
          <w:sz w:val="24"/>
          <w:szCs w:val="24"/>
        </w:rPr>
      </w:pPr>
    </w:p>
    <w:p w:rsidR="004A1423" w:rsidRPr="00C556D1" w:rsidRDefault="004A1423" w:rsidP="004A1423">
      <w:pPr>
        <w:rPr>
          <w:rFonts w:ascii="Times New Roman" w:hAnsi="Times New Roman" w:cs="Times New Roman"/>
          <w:b/>
          <w:sz w:val="24"/>
        </w:rPr>
      </w:pPr>
      <w:r w:rsidRPr="00C556D1">
        <w:rPr>
          <w:rFonts w:ascii="Times New Roman" w:hAnsi="Times New Roman" w:cs="Times New Roman"/>
          <w:b/>
          <w:sz w:val="24"/>
        </w:rPr>
        <w:t>PROCEDURE FOR INVESTIGATING ALLEGED EXAMINATION MISCONDUCT</w:t>
      </w:r>
      <w:bookmarkEnd w:id="27"/>
    </w:p>
    <w:p w:rsidR="004A1423" w:rsidRPr="00EC390E" w:rsidRDefault="004A1423" w:rsidP="004A1423">
      <w:pPr>
        <w:spacing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1.</w:t>
      </w:r>
      <w:r w:rsidRPr="00EC390E">
        <w:rPr>
          <w:rFonts w:ascii="Times New Roman" w:hAnsi="Times New Roman" w:cs="Times New Roman"/>
          <w:sz w:val="24"/>
          <w:szCs w:val="24"/>
        </w:rPr>
        <w:tab/>
        <w:t>Whenever a student is caught for any examination offence, the case shall be reported to the Invigilator/Supervisor in the Hall immediately.</w:t>
      </w:r>
    </w:p>
    <w:p w:rsidR="004A1423" w:rsidRPr="00EC390E" w:rsidRDefault="004A1423" w:rsidP="004A1423">
      <w:pPr>
        <w:spacing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2.</w:t>
      </w:r>
      <w:r w:rsidRPr="00EC390E">
        <w:rPr>
          <w:rFonts w:ascii="Times New Roman" w:hAnsi="Times New Roman" w:cs="Times New Roman"/>
          <w:sz w:val="24"/>
          <w:szCs w:val="24"/>
        </w:rPr>
        <w:tab/>
        <w:t>The invigilator shall fill the necessary forms reporting the case of examination misconduct and the student should be made to write a statement on his/her involvement. Thereafter, the student shall be allowed to continue with the examination.</w:t>
      </w:r>
    </w:p>
    <w:p w:rsidR="004A1423" w:rsidRPr="00EC390E" w:rsidRDefault="004A1423" w:rsidP="004A1423">
      <w:pPr>
        <w:spacing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3.</w:t>
      </w:r>
      <w:r w:rsidRPr="00EC390E">
        <w:rPr>
          <w:rFonts w:ascii="Times New Roman" w:hAnsi="Times New Roman" w:cs="Times New Roman"/>
          <w:sz w:val="24"/>
          <w:szCs w:val="24"/>
        </w:rPr>
        <w:tab/>
        <w:t>The Invigilator/Supervisor shall then report formally to the programme coordinator.</w:t>
      </w:r>
    </w:p>
    <w:p w:rsidR="004A1423" w:rsidRPr="00EC390E" w:rsidRDefault="004A1423" w:rsidP="004A1423">
      <w:pPr>
        <w:spacing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4.</w:t>
      </w:r>
      <w:r w:rsidRPr="00EC390E">
        <w:rPr>
          <w:rFonts w:ascii="Times New Roman" w:hAnsi="Times New Roman" w:cs="Times New Roman"/>
          <w:sz w:val="24"/>
          <w:szCs w:val="24"/>
        </w:rPr>
        <w:tab/>
        <w:t>The student will then be invited to appear before the Examination</w:t>
      </w:r>
      <w:r>
        <w:rPr>
          <w:rFonts w:ascii="Times New Roman" w:hAnsi="Times New Roman" w:cs="Times New Roman"/>
          <w:sz w:val="24"/>
          <w:szCs w:val="24"/>
        </w:rPr>
        <w:t>s</w:t>
      </w:r>
      <w:r w:rsidRPr="00EC390E">
        <w:rPr>
          <w:rFonts w:ascii="Times New Roman" w:hAnsi="Times New Roman" w:cs="Times New Roman"/>
          <w:sz w:val="24"/>
          <w:szCs w:val="24"/>
        </w:rPr>
        <w:t xml:space="preserve"> Malpractices Panel to defend himself/herself verbally.</w:t>
      </w:r>
    </w:p>
    <w:p w:rsidR="004A1423" w:rsidRPr="00EC390E" w:rsidRDefault="004A1423" w:rsidP="004A1423">
      <w:pPr>
        <w:spacing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lastRenderedPageBreak/>
        <w:t>5.</w:t>
      </w:r>
      <w:r w:rsidRPr="00EC390E">
        <w:rPr>
          <w:rFonts w:ascii="Times New Roman" w:hAnsi="Times New Roman" w:cs="Times New Roman"/>
          <w:sz w:val="24"/>
          <w:szCs w:val="24"/>
        </w:rPr>
        <w:tab/>
        <w:t>The Examination</w:t>
      </w:r>
      <w:r>
        <w:rPr>
          <w:rFonts w:ascii="Times New Roman" w:hAnsi="Times New Roman" w:cs="Times New Roman"/>
          <w:sz w:val="24"/>
          <w:szCs w:val="24"/>
        </w:rPr>
        <w:t>s</w:t>
      </w:r>
      <w:r w:rsidRPr="00EC390E">
        <w:rPr>
          <w:rFonts w:ascii="Times New Roman" w:hAnsi="Times New Roman" w:cs="Times New Roman"/>
          <w:sz w:val="24"/>
          <w:szCs w:val="24"/>
        </w:rPr>
        <w:t xml:space="preserve"> Malpractices Panel shall read the offence(s) alleged to have been committed by the student and allow him/her to defend himself/herself in the light of his/her statement, which he/she had earlier on submitted.</w:t>
      </w:r>
    </w:p>
    <w:p w:rsidR="004A1423" w:rsidRPr="00EC390E" w:rsidRDefault="004A1423" w:rsidP="004A1423">
      <w:pPr>
        <w:spacing w:line="36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6.</w:t>
      </w:r>
      <w:r w:rsidRPr="00EC390E">
        <w:rPr>
          <w:rFonts w:ascii="Times New Roman" w:hAnsi="Times New Roman" w:cs="Times New Roman"/>
          <w:sz w:val="24"/>
          <w:szCs w:val="24"/>
        </w:rPr>
        <w:tab/>
        <w:t>The report and recommendation of Examination</w:t>
      </w:r>
      <w:r>
        <w:rPr>
          <w:rFonts w:ascii="Times New Roman" w:hAnsi="Times New Roman" w:cs="Times New Roman"/>
          <w:sz w:val="24"/>
          <w:szCs w:val="24"/>
        </w:rPr>
        <w:t>s</w:t>
      </w:r>
      <w:r w:rsidRPr="00EC390E">
        <w:rPr>
          <w:rFonts w:ascii="Times New Roman" w:hAnsi="Times New Roman" w:cs="Times New Roman"/>
          <w:sz w:val="24"/>
          <w:szCs w:val="24"/>
        </w:rPr>
        <w:t xml:space="preserve"> Malpractices Panel shall be forwarded to the Senate for consideration and approval.</w:t>
      </w:r>
    </w:p>
    <w:p w:rsidR="004A1423" w:rsidRDefault="004A1423" w:rsidP="004A1423">
      <w:pPr>
        <w:spacing w:line="240" w:lineRule="auto"/>
        <w:ind w:left="709" w:hanging="709"/>
        <w:jc w:val="both"/>
        <w:rPr>
          <w:rFonts w:ascii="Times New Roman" w:hAnsi="Times New Roman" w:cs="Times New Roman"/>
          <w:sz w:val="24"/>
          <w:szCs w:val="24"/>
        </w:rPr>
      </w:pPr>
      <w:r w:rsidRPr="00EC390E">
        <w:rPr>
          <w:rFonts w:ascii="Times New Roman" w:hAnsi="Times New Roman" w:cs="Times New Roman"/>
          <w:sz w:val="24"/>
          <w:szCs w:val="24"/>
        </w:rPr>
        <w:t>7.</w:t>
      </w:r>
      <w:r w:rsidRPr="00EC390E">
        <w:rPr>
          <w:rFonts w:ascii="Times New Roman" w:hAnsi="Times New Roman" w:cs="Times New Roman"/>
          <w:sz w:val="24"/>
          <w:szCs w:val="24"/>
        </w:rPr>
        <w:tab/>
        <w:t>Student may appeal against the decision of the Senate within 14 days of communication of the decision to him/her through the Programme Coordinator</w:t>
      </w:r>
      <w:r>
        <w:rPr>
          <w:rFonts w:ascii="Times New Roman" w:hAnsi="Times New Roman" w:cs="Times New Roman"/>
          <w:sz w:val="24"/>
          <w:szCs w:val="24"/>
        </w:rPr>
        <w:t xml:space="preserve"> Board Secretary</w:t>
      </w:r>
      <w:r w:rsidRPr="00EC390E">
        <w:rPr>
          <w:rFonts w:ascii="Times New Roman" w:hAnsi="Times New Roman" w:cs="Times New Roman"/>
          <w:sz w:val="24"/>
          <w:szCs w:val="24"/>
        </w:rPr>
        <w:t xml:space="preserve"> through the Director to the Senate.</w:t>
      </w:r>
    </w:p>
    <w:p w:rsidR="004A1423" w:rsidRPr="00EC390E" w:rsidRDefault="004A1423" w:rsidP="004A1423">
      <w:pPr>
        <w:spacing w:line="240" w:lineRule="auto"/>
        <w:ind w:left="709" w:hanging="709"/>
        <w:jc w:val="both"/>
        <w:rPr>
          <w:rFonts w:ascii="Times New Roman" w:hAnsi="Times New Roman" w:cs="Times New Roman"/>
          <w:sz w:val="24"/>
          <w:szCs w:val="24"/>
        </w:rPr>
      </w:pPr>
    </w:p>
    <w:p w:rsidR="004A1423" w:rsidRPr="00C556D1" w:rsidRDefault="004A1423" w:rsidP="004A1423">
      <w:pPr>
        <w:jc w:val="center"/>
        <w:rPr>
          <w:rFonts w:ascii="Times New Roman" w:hAnsi="Times New Roman" w:cs="Times New Roman"/>
          <w:b/>
          <w:sz w:val="24"/>
        </w:rPr>
      </w:pPr>
      <w:bookmarkStart w:id="28" w:name="_Toc439759769"/>
      <w:r w:rsidRPr="00C556D1">
        <w:rPr>
          <w:rFonts w:ascii="Times New Roman" w:hAnsi="Times New Roman" w:cs="Times New Roman"/>
          <w:b/>
          <w:sz w:val="24"/>
        </w:rPr>
        <w:t>EXAMINATION</w:t>
      </w:r>
      <w:r>
        <w:rPr>
          <w:rFonts w:ascii="Times New Roman" w:hAnsi="Times New Roman" w:cs="Times New Roman"/>
          <w:b/>
          <w:sz w:val="24"/>
        </w:rPr>
        <w:t>S</w:t>
      </w:r>
      <w:r w:rsidRPr="00C556D1">
        <w:rPr>
          <w:rFonts w:ascii="Times New Roman" w:hAnsi="Times New Roman" w:cs="Times New Roman"/>
          <w:b/>
          <w:sz w:val="24"/>
        </w:rPr>
        <w:t xml:space="preserve"> OFFENCES AND SANCTIONS</w:t>
      </w:r>
      <w:bookmarkEnd w:id="28"/>
    </w:p>
    <w:p w:rsidR="004A1423" w:rsidRPr="00EC390E" w:rsidRDefault="004A1423" w:rsidP="004A1423">
      <w:pPr>
        <w:spacing w:line="240" w:lineRule="auto"/>
        <w:ind w:left="720" w:hanging="720"/>
        <w:rPr>
          <w:rFonts w:ascii="Times New Roman" w:hAnsi="Times New Roman" w:cs="Times New Roman"/>
          <w:sz w:val="24"/>
          <w:szCs w:val="24"/>
        </w:rPr>
      </w:pPr>
      <w:r w:rsidRPr="00EC390E">
        <w:rPr>
          <w:rFonts w:ascii="Times New Roman" w:hAnsi="Times New Roman" w:cs="Times New Roman"/>
          <w:sz w:val="24"/>
          <w:szCs w:val="24"/>
        </w:rPr>
        <w:t>The offences and sanctions to be imposed are as follows:</w:t>
      </w:r>
    </w:p>
    <w:tbl>
      <w:tblPr>
        <w:tblW w:w="8907"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4811"/>
        <w:gridCol w:w="3240"/>
      </w:tblGrid>
      <w:tr w:rsidR="004A1423" w:rsidRPr="00EC390E" w:rsidTr="004A1423">
        <w:tc>
          <w:tcPr>
            <w:tcW w:w="856" w:type="dxa"/>
          </w:tcPr>
          <w:p w:rsidR="004A1423" w:rsidRPr="00EC390E" w:rsidRDefault="004A1423" w:rsidP="004A1423">
            <w:pPr>
              <w:spacing w:after="0"/>
              <w:rPr>
                <w:rFonts w:ascii="Times New Roman" w:hAnsi="Times New Roman" w:cs="Times New Roman"/>
                <w:b/>
                <w:i/>
                <w:sz w:val="24"/>
                <w:szCs w:val="24"/>
              </w:rPr>
            </w:pPr>
            <w:r w:rsidRPr="00EC390E">
              <w:rPr>
                <w:rFonts w:ascii="Times New Roman" w:hAnsi="Times New Roman" w:cs="Times New Roman"/>
                <w:b/>
                <w:i/>
                <w:sz w:val="24"/>
                <w:szCs w:val="24"/>
              </w:rPr>
              <w:t>S/N</w:t>
            </w:r>
          </w:p>
        </w:tc>
        <w:tc>
          <w:tcPr>
            <w:tcW w:w="4811" w:type="dxa"/>
          </w:tcPr>
          <w:p w:rsidR="004A1423" w:rsidRPr="00EC390E" w:rsidRDefault="004A1423" w:rsidP="004A1423">
            <w:pPr>
              <w:spacing w:after="0"/>
              <w:rPr>
                <w:rFonts w:ascii="Times New Roman" w:hAnsi="Times New Roman" w:cs="Times New Roman"/>
                <w:b/>
                <w:i/>
                <w:sz w:val="24"/>
                <w:szCs w:val="24"/>
              </w:rPr>
            </w:pPr>
            <w:r w:rsidRPr="00EC390E">
              <w:rPr>
                <w:rFonts w:ascii="Times New Roman" w:hAnsi="Times New Roman" w:cs="Times New Roman"/>
                <w:b/>
                <w:i/>
                <w:sz w:val="24"/>
                <w:szCs w:val="24"/>
              </w:rPr>
              <w:t>Offence</w:t>
            </w:r>
          </w:p>
        </w:tc>
        <w:tc>
          <w:tcPr>
            <w:tcW w:w="3240" w:type="dxa"/>
          </w:tcPr>
          <w:p w:rsidR="004A1423" w:rsidRPr="00EC390E" w:rsidRDefault="004A1423" w:rsidP="004A1423">
            <w:pPr>
              <w:spacing w:after="0"/>
              <w:rPr>
                <w:rFonts w:ascii="Times New Roman" w:hAnsi="Times New Roman" w:cs="Times New Roman"/>
                <w:b/>
                <w:i/>
                <w:sz w:val="24"/>
                <w:szCs w:val="24"/>
              </w:rPr>
            </w:pPr>
            <w:r w:rsidRPr="00EC390E">
              <w:rPr>
                <w:rFonts w:ascii="Times New Roman" w:hAnsi="Times New Roman" w:cs="Times New Roman"/>
                <w:b/>
                <w:i/>
                <w:sz w:val="24"/>
                <w:szCs w:val="24"/>
              </w:rPr>
              <w:t>Sanction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1</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Examination Leakage</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Student - Expulsion</w:t>
            </w:r>
          </w:p>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Staff - Dismissal</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2</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 xml:space="preserve">Illegal possessions of answer script by student </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3</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Examination scripts with more than one handwriting</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4</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 xml:space="preserve">Staff-complicity in multiple handwriting </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Dismissal</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5</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Possession of illegal materials relating to Examination inside the examination venue</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Suspension for four semesters</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6</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Involvement of mercenary in writing examination</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 of all parties concerned</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7</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Impersonation</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 xml:space="preserve">Expulsion of all parties concerned </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8</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Student’s assault on invigilator</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9</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Harassment of co-students for not cooperating in malpractice</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Suspension for one academic session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10</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Falsification of identity i.e. Names and matriculation Number, etc. by culprit.</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11</w:t>
            </w:r>
          </w:p>
        </w:tc>
        <w:tc>
          <w:tcPr>
            <w:tcW w:w="4811" w:type="dxa"/>
          </w:tcPr>
          <w:p w:rsidR="004A1423" w:rsidRPr="00EC390E" w:rsidRDefault="004A1423" w:rsidP="004A1423">
            <w:pPr>
              <w:spacing w:after="0"/>
              <w:rPr>
                <w:rFonts w:ascii="Times New Roman" w:hAnsi="Times New Roman" w:cs="Times New Roman"/>
                <w:sz w:val="24"/>
                <w:szCs w:val="24"/>
              </w:rPr>
            </w:pPr>
            <w:proofErr w:type="spellStart"/>
            <w:r w:rsidRPr="00EC390E">
              <w:rPr>
                <w:rFonts w:ascii="Times New Roman" w:hAnsi="Times New Roman" w:cs="Times New Roman"/>
                <w:sz w:val="24"/>
                <w:szCs w:val="24"/>
              </w:rPr>
              <w:t>Giraffing</w:t>
            </w:r>
            <w:proofErr w:type="spellEnd"/>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Suspension for two semesters</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12</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Exchange of scripts</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 of all parties</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13</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Refusal to submit examination answer script</w:t>
            </w:r>
          </w:p>
        </w:tc>
        <w:tc>
          <w:tcPr>
            <w:tcW w:w="3240"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Suspension for one academic session</w:t>
            </w:r>
          </w:p>
        </w:tc>
      </w:tr>
      <w:tr w:rsidR="004A1423" w:rsidRPr="00EC390E" w:rsidTr="004A1423">
        <w:tc>
          <w:tcPr>
            <w:tcW w:w="856"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14</w:t>
            </w:r>
          </w:p>
        </w:tc>
        <w:tc>
          <w:tcPr>
            <w:tcW w:w="4811" w:type="dxa"/>
          </w:tcPr>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 xml:space="preserve">Falsification of official document such as E-payment School Receipt, Identity card and Course Registration form </w:t>
            </w:r>
            <w:proofErr w:type="spellStart"/>
            <w:r w:rsidRPr="00EC390E">
              <w:rPr>
                <w:rFonts w:ascii="Times New Roman" w:hAnsi="Times New Roman" w:cs="Times New Roman"/>
                <w:sz w:val="24"/>
                <w:szCs w:val="24"/>
              </w:rPr>
              <w:t>e.t.c</w:t>
            </w:r>
            <w:proofErr w:type="spellEnd"/>
            <w:r w:rsidRPr="00EC390E">
              <w:rPr>
                <w:rFonts w:ascii="Times New Roman" w:hAnsi="Times New Roman" w:cs="Times New Roman"/>
                <w:sz w:val="24"/>
                <w:szCs w:val="24"/>
              </w:rPr>
              <w:t xml:space="preserve">.  </w:t>
            </w:r>
          </w:p>
        </w:tc>
        <w:tc>
          <w:tcPr>
            <w:tcW w:w="3240" w:type="dxa"/>
          </w:tcPr>
          <w:p w:rsidR="004A1423" w:rsidRPr="00EC390E" w:rsidRDefault="004A1423" w:rsidP="004A1423">
            <w:pPr>
              <w:spacing w:after="0"/>
              <w:rPr>
                <w:rFonts w:ascii="Times New Roman" w:hAnsi="Times New Roman" w:cs="Times New Roman"/>
                <w:sz w:val="24"/>
                <w:szCs w:val="24"/>
              </w:rPr>
            </w:pPr>
          </w:p>
          <w:p w:rsidR="004A1423" w:rsidRPr="00EC390E" w:rsidRDefault="004A1423" w:rsidP="004A1423">
            <w:pPr>
              <w:spacing w:after="0"/>
              <w:rPr>
                <w:rFonts w:ascii="Times New Roman" w:hAnsi="Times New Roman" w:cs="Times New Roman"/>
                <w:sz w:val="24"/>
                <w:szCs w:val="24"/>
              </w:rPr>
            </w:pPr>
            <w:r w:rsidRPr="00EC390E">
              <w:rPr>
                <w:rFonts w:ascii="Times New Roman" w:hAnsi="Times New Roman" w:cs="Times New Roman"/>
                <w:sz w:val="24"/>
                <w:szCs w:val="24"/>
              </w:rPr>
              <w:t>Expulsion</w:t>
            </w:r>
          </w:p>
        </w:tc>
      </w:tr>
    </w:tbl>
    <w:p w:rsidR="004A1423" w:rsidRDefault="004A1423" w:rsidP="004A1423">
      <w:pPr>
        <w:jc w:val="center"/>
        <w:rPr>
          <w:rFonts w:ascii="Times New Roman" w:hAnsi="Times New Roman" w:cs="Times New Roman"/>
          <w:b/>
          <w:sz w:val="24"/>
        </w:rPr>
      </w:pPr>
      <w:bookmarkStart w:id="29" w:name="_Toc439759770"/>
    </w:p>
    <w:p w:rsidR="004A1423" w:rsidRDefault="004A1423" w:rsidP="004A1423">
      <w:pPr>
        <w:jc w:val="center"/>
        <w:rPr>
          <w:rFonts w:ascii="Times New Roman" w:hAnsi="Times New Roman" w:cs="Times New Roman"/>
          <w:b/>
          <w:sz w:val="24"/>
        </w:rPr>
      </w:pPr>
    </w:p>
    <w:p w:rsidR="004A1423" w:rsidRPr="00C556D1" w:rsidRDefault="004A1423" w:rsidP="004A1423">
      <w:pPr>
        <w:jc w:val="center"/>
        <w:rPr>
          <w:rFonts w:ascii="Times New Roman" w:hAnsi="Times New Roman" w:cs="Times New Roman"/>
          <w:b/>
          <w:sz w:val="24"/>
        </w:rPr>
      </w:pPr>
      <w:r w:rsidRPr="00C556D1">
        <w:rPr>
          <w:rFonts w:ascii="Times New Roman" w:hAnsi="Times New Roman" w:cs="Times New Roman"/>
          <w:b/>
          <w:sz w:val="24"/>
        </w:rPr>
        <w:lastRenderedPageBreak/>
        <w:t>THE COURSE UNIT SYSTEM AND REGULATIONS GOVERNING THE AWARD OF A DEGREE</w:t>
      </w:r>
      <w:bookmarkEnd w:id="29"/>
    </w:p>
    <w:p w:rsidR="004A1423" w:rsidRPr="00EC390E" w:rsidRDefault="004A1423" w:rsidP="004A1423">
      <w:pPr>
        <w:spacing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Description of the course system</w:t>
      </w:r>
    </w:p>
    <w:p w:rsidR="004A1423"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Course Unit System is an operation system in which the entire number of courses required by a student for a particular degree is packaged into a number of modules. Each consisting of a prescribed number of units, usually, one module is to be offered in one semester.</w:t>
      </w:r>
    </w:p>
    <w:p w:rsidR="004A1423" w:rsidRPr="00EC390E" w:rsidRDefault="004A1423" w:rsidP="004A1423">
      <w:pPr>
        <w:spacing w:line="360" w:lineRule="auto"/>
        <w:jc w:val="both"/>
        <w:rPr>
          <w:rFonts w:ascii="Times New Roman" w:hAnsi="Times New Roman" w:cs="Times New Roman"/>
          <w:sz w:val="24"/>
          <w:szCs w:val="24"/>
        </w:rPr>
      </w:pPr>
    </w:p>
    <w:p w:rsidR="004A1423" w:rsidRPr="00EC390E" w:rsidRDefault="004A1423" w:rsidP="004A1423">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GRADING OF EXAMINATION UNDER THE COURSE UNIT SYSTEM</w:t>
      </w:r>
    </w:p>
    <w:p w:rsidR="004A1423" w:rsidRPr="00EC390E" w:rsidRDefault="004A1423" w:rsidP="004A1423">
      <w:pPr>
        <w:tabs>
          <w:tab w:val="left" w:pos="0"/>
          <w:tab w:val="left" w:pos="374"/>
          <w:tab w:val="left" w:pos="561"/>
        </w:tabs>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It is important to note the following:</w:t>
      </w:r>
    </w:p>
    <w:p w:rsidR="004A1423" w:rsidRPr="00EC390E" w:rsidRDefault="004A1423" w:rsidP="004A1423">
      <w:pPr>
        <w:tabs>
          <w:tab w:val="left" w:pos="0"/>
          <w:tab w:val="left" w:pos="374"/>
          <w:tab w:val="left" w:pos="561"/>
        </w:tabs>
        <w:spacing w:line="360" w:lineRule="auto"/>
        <w:ind w:left="555" w:hanging="555"/>
        <w:jc w:val="both"/>
        <w:rPr>
          <w:rFonts w:ascii="Times New Roman" w:hAnsi="Times New Roman" w:cs="Times New Roman"/>
          <w:sz w:val="24"/>
          <w:szCs w:val="24"/>
        </w:rPr>
      </w:pPr>
      <w:r w:rsidRPr="00EC390E">
        <w:rPr>
          <w:rFonts w:ascii="Times New Roman" w:hAnsi="Times New Roman" w:cs="Times New Roman"/>
          <w:sz w:val="24"/>
          <w:szCs w:val="24"/>
        </w:rPr>
        <w:t>(</w:t>
      </w:r>
      <w:proofErr w:type="spellStart"/>
      <w:r w:rsidRPr="00EC390E">
        <w:rPr>
          <w:rFonts w:ascii="Times New Roman" w:hAnsi="Times New Roman" w:cs="Times New Roman"/>
          <w:sz w:val="24"/>
          <w:szCs w:val="24"/>
        </w:rPr>
        <w:t>i</w:t>
      </w:r>
      <w:proofErr w:type="spellEnd"/>
      <w:r w:rsidRPr="00EC390E">
        <w:rPr>
          <w:rFonts w:ascii="Times New Roman" w:hAnsi="Times New Roman" w:cs="Times New Roman"/>
          <w:sz w:val="24"/>
          <w:szCs w:val="24"/>
        </w:rPr>
        <w:t>)</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b/>
          <w:sz w:val="24"/>
          <w:szCs w:val="24"/>
        </w:rPr>
        <w:t xml:space="preserve">Pattern of Examination:  </w:t>
      </w:r>
      <w:r w:rsidRPr="00EC390E">
        <w:rPr>
          <w:rFonts w:ascii="Times New Roman" w:hAnsi="Times New Roman" w:cs="Times New Roman"/>
          <w:sz w:val="24"/>
          <w:szCs w:val="24"/>
        </w:rPr>
        <w:t>Each course shall be examined at the end of the semester (or session as the case may be) in which it is offered. This shall mostly be computer based test, theory paper of two or three hours, in addition to which there may be a practical paper and/or an oral examination;</w:t>
      </w:r>
    </w:p>
    <w:p w:rsidR="004A1423" w:rsidRPr="00EC390E" w:rsidRDefault="004A1423" w:rsidP="004A1423">
      <w:pPr>
        <w:tabs>
          <w:tab w:val="left" w:pos="0"/>
          <w:tab w:val="left" w:pos="374"/>
          <w:tab w:val="left" w:pos="561"/>
        </w:tabs>
        <w:spacing w:before="240" w:line="360" w:lineRule="auto"/>
        <w:ind w:left="555" w:hanging="555"/>
        <w:jc w:val="both"/>
        <w:rPr>
          <w:rFonts w:ascii="Times New Roman" w:hAnsi="Times New Roman" w:cs="Times New Roman"/>
          <w:sz w:val="24"/>
          <w:szCs w:val="24"/>
        </w:rPr>
      </w:pPr>
      <w:r w:rsidRPr="00EC390E">
        <w:rPr>
          <w:rFonts w:ascii="Times New Roman" w:hAnsi="Times New Roman" w:cs="Times New Roman"/>
          <w:sz w:val="24"/>
          <w:szCs w:val="24"/>
        </w:rPr>
        <w:t>(ii)</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b/>
          <w:sz w:val="24"/>
          <w:szCs w:val="24"/>
        </w:rPr>
        <w:t xml:space="preserve">Qualification for Examination: </w:t>
      </w:r>
      <w:r w:rsidRPr="00EC390E">
        <w:rPr>
          <w:rFonts w:ascii="Times New Roman" w:hAnsi="Times New Roman" w:cs="Times New Roman"/>
          <w:sz w:val="24"/>
          <w:szCs w:val="24"/>
        </w:rPr>
        <w:t xml:space="preserve">To be qualified to sit for an examination, the student must be dully registered, pay his/her school fee fully and obtain examination card for the examination. </w:t>
      </w:r>
    </w:p>
    <w:p w:rsidR="004A1423" w:rsidRPr="00EC390E" w:rsidRDefault="004A1423" w:rsidP="004A1423">
      <w:pPr>
        <w:tabs>
          <w:tab w:val="left" w:pos="0"/>
          <w:tab w:val="left" w:pos="374"/>
          <w:tab w:val="left" w:pos="561"/>
        </w:tabs>
        <w:spacing w:before="240" w:line="360" w:lineRule="auto"/>
        <w:ind w:left="555" w:hanging="555"/>
        <w:jc w:val="both"/>
        <w:rPr>
          <w:rFonts w:ascii="Times New Roman" w:hAnsi="Times New Roman" w:cs="Times New Roman"/>
          <w:sz w:val="24"/>
          <w:szCs w:val="24"/>
        </w:rPr>
      </w:pPr>
      <w:r w:rsidRPr="00EC390E">
        <w:rPr>
          <w:rFonts w:ascii="Times New Roman" w:hAnsi="Times New Roman" w:cs="Times New Roman"/>
          <w:sz w:val="24"/>
          <w:szCs w:val="24"/>
        </w:rPr>
        <w:t>(iii)</w:t>
      </w: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b/>
          <w:sz w:val="24"/>
          <w:szCs w:val="24"/>
        </w:rPr>
        <w:t>Measurement of Performance:</w:t>
      </w:r>
      <w:r w:rsidRPr="00EC390E">
        <w:rPr>
          <w:rFonts w:ascii="Times New Roman" w:hAnsi="Times New Roman" w:cs="Times New Roman"/>
          <w:sz w:val="24"/>
          <w:szCs w:val="24"/>
        </w:rPr>
        <w:t xml:space="preserve">  A student’s performance in a course shall be measured in terms of:</w:t>
      </w:r>
    </w:p>
    <w:p w:rsidR="004A1423" w:rsidRPr="00EC390E" w:rsidRDefault="004A1423" w:rsidP="004A1423">
      <w:pPr>
        <w:numPr>
          <w:ilvl w:val="0"/>
          <w:numId w:val="12"/>
        </w:numPr>
        <w:tabs>
          <w:tab w:val="left" w:pos="0"/>
          <w:tab w:val="left" w:pos="374"/>
          <w:tab w:val="left" w:pos="561"/>
        </w:tabs>
        <w:spacing w:before="240"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The scores in the Continuous Assessment usually 40%</w:t>
      </w:r>
    </w:p>
    <w:p w:rsidR="004A1423" w:rsidRPr="00EC390E" w:rsidRDefault="004A1423" w:rsidP="004A1423">
      <w:pPr>
        <w:numPr>
          <w:ilvl w:val="0"/>
          <w:numId w:val="12"/>
        </w:numPr>
        <w:tabs>
          <w:tab w:val="left" w:pos="0"/>
          <w:tab w:val="left" w:pos="374"/>
          <w:tab w:val="left" w:pos="561"/>
        </w:tabs>
        <w:spacing w:before="240"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The results of the prescribed theory and/or practical examination in the course which is usually 60%.</w:t>
      </w:r>
    </w:p>
    <w:p w:rsidR="004A1423" w:rsidRDefault="004A1423" w:rsidP="004A1423">
      <w:pPr>
        <w:spacing w:before="240" w:line="360" w:lineRule="auto"/>
        <w:ind w:left="567" w:hanging="567"/>
        <w:jc w:val="both"/>
        <w:rPr>
          <w:rFonts w:ascii="Times New Roman" w:hAnsi="Times New Roman" w:cs="Times New Roman"/>
          <w:sz w:val="24"/>
          <w:szCs w:val="24"/>
        </w:rPr>
      </w:pPr>
      <w:proofErr w:type="gramStart"/>
      <w:r w:rsidRPr="00EC390E">
        <w:rPr>
          <w:rFonts w:ascii="Times New Roman" w:hAnsi="Times New Roman" w:cs="Times New Roman"/>
          <w:sz w:val="24"/>
          <w:szCs w:val="24"/>
        </w:rPr>
        <w:t>(iv)</w:t>
      </w:r>
      <w:r w:rsidRPr="00EC390E">
        <w:rPr>
          <w:rFonts w:ascii="Times New Roman" w:hAnsi="Times New Roman" w:cs="Times New Roman"/>
          <w:sz w:val="24"/>
          <w:szCs w:val="24"/>
        </w:rPr>
        <w:tab/>
      </w:r>
      <w:r w:rsidRPr="00EC390E">
        <w:rPr>
          <w:rFonts w:ascii="Times New Roman" w:hAnsi="Times New Roman" w:cs="Times New Roman"/>
          <w:b/>
          <w:sz w:val="24"/>
          <w:szCs w:val="24"/>
        </w:rPr>
        <w:t>Levels</w:t>
      </w:r>
      <w:proofErr w:type="gramEnd"/>
      <w:r w:rsidRPr="00EC390E">
        <w:rPr>
          <w:rFonts w:ascii="Times New Roman" w:hAnsi="Times New Roman" w:cs="Times New Roman"/>
          <w:b/>
          <w:sz w:val="24"/>
          <w:szCs w:val="24"/>
        </w:rPr>
        <w:t xml:space="preserve"> of Performance:  </w:t>
      </w:r>
      <w:r w:rsidRPr="00EC390E">
        <w:rPr>
          <w:rFonts w:ascii="Times New Roman" w:hAnsi="Times New Roman" w:cs="Times New Roman"/>
          <w:sz w:val="24"/>
          <w:szCs w:val="24"/>
        </w:rPr>
        <w:t>The grades awarded for a course are as follows:</w:t>
      </w:r>
    </w:p>
    <w:p w:rsidR="004A1423" w:rsidRDefault="004A1423" w:rsidP="004A1423">
      <w:pPr>
        <w:spacing w:before="240" w:line="360" w:lineRule="auto"/>
        <w:ind w:left="567" w:hanging="567"/>
        <w:jc w:val="both"/>
        <w:rPr>
          <w:rFonts w:ascii="Times New Roman" w:hAnsi="Times New Roman" w:cs="Times New Roman"/>
          <w:sz w:val="24"/>
          <w:szCs w:val="24"/>
        </w:rPr>
      </w:pPr>
    </w:p>
    <w:p w:rsidR="004A1423" w:rsidRDefault="004A1423" w:rsidP="004A1423">
      <w:pPr>
        <w:spacing w:before="240" w:line="360" w:lineRule="auto"/>
        <w:ind w:left="567" w:hanging="567"/>
        <w:jc w:val="both"/>
        <w:rPr>
          <w:rFonts w:ascii="Times New Roman" w:hAnsi="Times New Roman" w:cs="Times New Roman"/>
          <w:sz w:val="24"/>
          <w:szCs w:val="24"/>
        </w:rPr>
      </w:pPr>
    </w:p>
    <w:p w:rsidR="004A1423" w:rsidRDefault="004A1423" w:rsidP="004A1423">
      <w:pPr>
        <w:spacing w:before="240" w:line="360" w:lineRule="auto"/>
        <w:ind w:left="567" w:hanging="567"/>
        <w:jc w:val="both"/>
        <w:rPr>
          <w:rFonts w:ascii="Times New Roman" w:hAnsi="Times New Roman" w:cs="Times New Roman"/>
          <w:sz w:val="24"/>
          <w:szCs w:val="24"/>
        </w:rPr>
      </w:pPr>
    </w:p>
    <w:p w:rsidR="004A1423" w:rsidRPr="00EC390E" w:rsidRDefault="004A1423" w:rsidP="004A1423">
      <w:pPr>
        <w:spacing w:before="240" w:line="360" w:lineRule="auto"/>
        <w:ind w:left="567" w:hanging="567"/>
        <w:jc w:val="both"/>
        <w:rPr>
          <w:rFonts w:ascii="Times New Roman" w:hAnsi="Times New Roman" w:cs="Times New Roman"/>
          <w:sz w:val="24"/>
          <w:szCs w:val="24"/>
        </w:rPr>
      </w:pPr>
    </w:p>
    <w:tbl>
      <w:tblPr>
        <w:tblStyle w:val="TableGrid"/>
        <w:tblW w:w="7026" w:type="dxa"/>
        <w:tblInd w:w="1098" w:type="dxa"/>
        <w:tblLook w:val="04A0" w:firstRow="1" w:lastRow="0" w:firstColumn="1" w:lastColumn="0" w:noHBand="0" w:noVBand="1"/>
      </w:tblPr>
      <w:tblGrid>
        <w:gridCol w:w="3192"/>
        <w:gridCol w:w="2028"/>
        <w:gridCol w:w="1806"/>
      </w:tblGrid>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lastRenderedPageBreak/>
              <w:t>Mark Range (%)</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Letter Grade</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Interpretation</w:t>
            </w:r>
          </w:p>
        </w:tc>
      </w:tr>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70-100</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A</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Excellent </w:t>
            </w:r>
          </w:p>
        </w:tc>
      </w:tr>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60-69</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B</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Very Good</w:t>
            </w:r>
          </w:p>
        </w:tc>
      </w:tr>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50-59</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C</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Good</w:t>
            </w:r>
          </w:p>
        </w:tc>
      </w:tr>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45-49</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D</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Satisfactory</w:t>
            </w:r>
          </w:p>
        </w:tc>
      </w:tr>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40-44</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E</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Weak Pass</w:t>
            </w:r>
          </w:p>
        </w:tc>
      </w:tr>
      <w:tr w:rsidR="004A1423" w:rsidRPr="00EC390E" w:rsidTr="004A1423">
        <w:tc>
          <w:tcPr>
            <w:tcW w:w="3192"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0-39</w:t>
            </w:r>
          </w:p>
        </w:tc>
        <w:tc>
          <w:tcPr>
            <w:tcW w:w="2028"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F</w:t>
            </w:r>
          </w:p>
        </w:tc>
        <w:tc>
          <w:tcPr>
            <w:tcW w:w="1806" w:type="dxa"/>
          </w:tcPr>
          <w:p w:rsidR="004A1423" w:rsidRPr="00EC390E" w:rsidRDefault="004A1423" w:rsidP="004A1423">
            <w:pPr>
              <w:tabs>
                <w:tab w:val="left" w:pos="0"/>
                <w:tab w:val="left" w:pos="374"/>
                <w:tab w:val="left" w:pos="561"/>
              </w:tabs>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Failure</w:t>
            </w:r>
          </w:p>
        </w:tc>
      </w:tr>
    </w:tbl>
    <w:p w:rsidR="004A1423" w:rsidRPr="00EC390E" w:rsidRDefault="004A1423" w:rsidP="004A1423">
      <w:pPr>
        <w:tabs>
          <w:tab w:val="left" w:pos="540"/>
          <w:tab w:val="left" w:pos="935"/>
        </w:tabs>
        <w:spacing w:before="240" w:line="360" w:lineRule="auto"/>
        <w:ind w:left="540" w:hanging="540"/>
        <w:jc w:val="both"/>
        <w:rPr>
          <w:rFonts w:ascii="Times New Roman" w:hAnsi="Times New Roman" w:cs="Times New Roman"/>
          <w:sz w:val="24"/>
          <w:szCs w:val="24"/>
        </w:rPr>
      </w:pPr>
      <w:r w:rsidRPr="00EC390E">
        <w:rPr>
          <w:rFonts w:ascii="Times New Roman" w:hAnsi="Times New Roman" w:cs="Times New Roman"/>
          <w:sz w:val="24"/>
          <w:szCs w:val="24"/>
        </w:rPr>
        <w:t xml:space="preserve">(v) </w:t>
      </w:r>
      <w:r w:rsidRPr="00EC390E">
        <w:rPr>
          <w:rFonts w:ascii="Times New Roman" w:hAnsi="Times New Roman" w:cs="Times New Roman"/>
          <w:sz w:val="24"/>
          <w:szCs w:val="24"/>
        </w:rPr>
        <w:tab/>
      </w:r>
      <w:r w:rsidRPr="00EC390E">
        <w:rPr>
          <w:rFonts w:ascii="Times New Roman" w:hAnsi="Times New Roman" w:cs="Times New Roman"/>
          <w:b/>
          <w:sz w:val="24"/>
          <w:szCs w:val="24"/>
        </w:rPr>
        <w:t xml:space="preserve">Semester Performance:  </w:t>
      </w:r>
      <w:r w:rsidRPr="00EC390E">
        <w:rPr>
          <w:rFonts w:ascii="Times New Roman" w:hAnsi="Times New Roman" w:cs="Times New Roman"/>
          <w:sz w:val="24"/>
          <w:szCs w:val="24"/>
        </w:rPr>
        <w:t>A student’s performance in a semester is calculated as Grade Point Aggregate (GPA). This involves the awarding of credit points in respect of each course taken during the semester. To this end, numerical values are attached to the letter grades earlier mentioned as follows:</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A</w:t>
      </w:r>
      <w:r w:rsidRPr="00EC390E">
        <w:rPr>
          <w:rFonts w:ascii="Times New Roman" w:hAnsi="Times New Roman" w:cs="Times New Roman"/>
          <w:sz w:val="24"/>
          <w:szCs w:val="24"/>
        </w:rPr>
        <w:tab/>
        <w:t>-</w:t>
      </w:r>
      <w:r w:rsidRPr="00EC390E">
        <w:rPr>
          <w:rFonts w:ascii="Times New Roman" w:hAnsi="Times New Roman" w:cs="Times New Roman"/>
          <w:sz w:val="24"/>
          <w:szCs w:val="24"/>
        </w:rPr>
        <w:tab/>
        <w:t>5</w:t>
      </w:r>
      <w:r w:rsidRPr="00EC390E">
        <w:rPr>
          <w:rFonts w:ascii="Times New Roman" w:hAnsi="Times New Roman" w:cs="Times New Roman"/>
          <w:sz w:val="24"/>
          <w:szCs w:val="24"/>
        </w:rPr>
        <w:tab/>
        <w:t>Credit points per unit of course</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B</w:t>
      </w:r>
      <w:r w:rsidRPr="00EC390E">
        <w:rPr>
          <w:rFonts w:ascii="Times New Roman" w:hAnsi="Times New Roman" w:cs="Times New Roman"/>
          <w:sz w:val="24"/>
          <w:szCs w:val="24"/>
        </w:rPr>
        <w:tab/>
        <w:t>-</w:t>
      </w:r>
      <w:r w:rsidRPr="00EC390E">
        <w:rPr>
          <w:rFonts w:ascii="Times New Roman" w:hAnsi="Times New Roman" w:cs="Times New Roman"/>
          <w:sz w:val="24"/>
          <w:szCs w:val="24"/>
        </w:rPr>
        <w:tab/>
        <w:t>4</w:t>
      </w:r>
      <w:r w:rsidRPr="00EC390E">
        <w:rPr>
          <w:rFonts w:ascii="Times New Roman" w:hAnsi="Times New Roman" w:cs="Times New Roman"/>
          <w:sz w:val="24"/>
          <w:szCs w:val="24"/>
        </w:rPr>
        <w:tab/>
        <w:t>Credit points per unit of course</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C</w:t>
      </w:r>
      <w:r w:rsidRPr="00EC390E">
        <w:rPr>
          <w:rFonts w:ascii="Times New Roman" w:hAnsi="Times New Roman" w:cs="Times New Roman"/>
          <w:sz w:val="24"/>
          <w:szCs w:val="24"/>
        </w:rPr>
        <w:tab/>
        <w:t>-</w:t>
      </w:r>
      <w:r w:rsidRPr="00EC390E">
        <w:rPr>
          <w:rFonts w:ascii="Times New Roman" w:hAnsi="Times New Roman" w:cs="Times New Roman"/>
          <w:sz w:val="24"/>
          <w:szCs w:val="24"/>
        </w:rPr>
        <w:tab/>
        <w:t>3</w:t>
      </w:r>
      <w:r w:rsidRPr="00EC390E">
        <w:rPr>
          <w:rFonts w:ascii="Times New Roman" w:hAnsi="Times New Roman" w:cs="Times New Roman"/>
          <w:sz w:val="24"/>
          <w:szCs w:val="24"/>
        </w:rPr>
        <w:tab/>
        <w:t>Credit points per unit of course</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D</w:t>
      </w:r>
      <w:r w:rsidRPr="00EC390E">
        <w:rPr>
          <w:rFonts w:ascii="Times New Roman" w:hAnsi="Times New Roman" w:cs="Times New Roman"/>
          <w:sz w:val="24"/>
          <w:szCs w:val="24"/>
        </w:rPr>
        <w:tab/>
        <w:t>-</w:t>
      </w:r>
      <w:r w:rsidRPr="00EC390E">
        <w:rPr>
          <w:rFonts w:ascii="Times New Roman" w:hAnsi="Times New Roman" w:cs="Times New Roman"/>
          <w:sz w:val="24"/>
          <w:szCs w:val="24"/>
        </w:rPr>
        <w:tab/>
        <w:t>2</w:t>
      </w:r>
      <w:r w:rsidRPr="00EC390E">
        <w:rPr>
          <w:rFonts w:ascii="Times New Roman" w:hAnsi="Times New Roman" w:cs="Times New Roman"/>
          <w:sz w:val="24"/>
          <w:szCs w:val="24"/>
        </w:rPr>
        <w:tab/>
        <w:t>Credit points per unit of course</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E</w:t>
      </w:r>
      <w:r w:rsidRPr="00EC390E">
        <w:rPr>
          <w:rFonts w:ascii="Times New Roman" w:hAnsi="Times New Roman" w:cs="Times New Roman"/>
          <w:sz w:val="24"/>
          <w:szCs w:val="24"/>
        </w:rPr>
        <w:tab/>
        <w:t>-</w:t>
      </w:r>
      <w:r w:rsidRPr="00EC390E">
        <w:rPr>
          <w:rFonts w:ascii="Times New Roman" w:hAnsi="Times New Roman" w:cs="Times New Roman"/>
          <w:sz w:val="24"/>
          <w:szCs w:val="24"/>
        </w:rPr>
        <w:tab/>
        <w:t>1</w:t>
      </w:r>
      <w:r w:rsidRPr="00EC390E">
        <w:rPr>
          <w:rFonts w:ascii="Times New Roman" w:hAnsi="Times New Roman" w:cs="Times New Roman"/>
          <w:sz w:val="24"/>
          <w:szCs w:val="24"/>
        </w:rPr>
        <w:tab/>
        <w:t>Credit point per unit of course</w:t>
      </w: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ab/>
      </w:r>
      <w:r w:rsidRPr="00EC390E">
        <w:rPr>
          <w:rFonts w:ascii="Times New Roman" w:hAnsi="Times New Roman" w:cs="Times New Roman"/>
          <w:sz w:val="24"/>
          <w:szCs w:val="24"/>
        </w:rPr>
        <w:tab/>
      </w:r>
      <w:r w:rsidRPr="00EC390E">
        <w:rPr>
          <w:rFonts w:ascii="Times New Roman" w:hAnsi="Times New Roman" w:cs="Times New Roman"/>
          <w:sz w:val="24"/>
          <w:szCs w:val="24"/>
        </w:rPr>
        <w:tab/>
        <w:t>F</w:t>
      </w:r>
      <w:r w:rsidRPr="00EC390E">
        <w:rPr>
          <w:rFonts w:ascii="Times New Roman" w:hAnsi="Times New Roman" w:cs="Times New Roman"/>
          <w:sz w:val="24"/>
          <w:szCs w:val="24"/>
        </w:rPr>
        <w:tab/>
        <w:t>-</w:t>
      </w:r>
      <w:r w:rsidRPr="00EC390E">
        <w:rPr>
          <w:rFonts w:ascii="Times New Roman" w:hAnsi="Times New Roman" w:cs="Times New Roman"/>
          <w:sz w:val="24"/>
          <w:szCs w:val="24"/>
        </w:rPr>
        <w:tab/>
        <w:t>0</w:t>
      </w:r>
      <w:r w:rsidRPr="00EC390E">
        <w:rPr>
          <w:rFonts w:ascii="Times New Roman" w:hAnsi="Times New Roman" w:cs="Times New Roman"/>
          <w:sz w:val="24"/>
          <w:szCs w:val="24"/>
        </w:rPr>
        <w:tab/>
        <w:t>Credit point per unit of course</w:t>
      </w:r>
    </w:p>
    <w:p w:rsidR="004A1423" w:rsidRPr="00EC390E" w:rsidRDefault="004A1423" w:rsidP="004A1423">
      <w:pPr>
        <w:spacing w:before="240" w:line="360" w:lineRule="auto"/>
        <w:ind w:left="748"/>
        <w:jc w:val="both"/>
        <w:rPr>
          <w:rFonts w:ascii="Times New Roman" w:hAnsi="Times New Roman" w:cs="Times New Roman"/>
          <w:sz w:val="24"/>
          <w:szCs w:val="24"/>
        </w:rPr>
      </w:pPr>
      <w:r w:rsidRPr="00EC390E">
        <w:rPr>
          <w:rFonts w:ascii="Times New Roman" w:hAnsi="Times New Roman" w:cs="Times New Roman"/>
          <w:sz w:val="24"/>
          <w:szCs w:val="24"/>
        </w:rPr>
        <w:t>The semester GPA is then obtained as the ratio of total number of credit points (TCP) to the total number of units (TNU) of courses offered during the semester. Thus, GPA=TCP/TNU.</w:t>
      </w:r>
    </w:p>
    <w:p w:rsidR="004A1423" w:rsidRPr="00EC390E" w:rsidRDefault="004A1423" w:rsidP="004A1423">
      <w:pPr>
        <w:spacing w:before="24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(vi)</w:t>
      </w:r>
      <w:r w:rsidRPr="00EC390E">
        <w:rPr>
          <w:rFonts w:ascii="Times New Roman" w:hAnsi="Times New Roman" w:cs="Times New Roman"/>
          <w:sz w:val="24"/>
          <w:szCs w:val="24"/>
        </w:rPr>
        <w:tab/>
      </w:r>
      <w:r w:rsidRPr="00EC390E">
        <w:rPr>
          <w:rFonts w:ascii="Times New Roman" w:hAnsi="Times New Roman" w:cs="Times New Roman"/>
          <w:b/>
          <w:sz w:val="24"/>
          <w:szCs w:val="24"/>
        </w:rPr>
        <w:t xml:space="preserve">Cumulative Performance:  </w:t>
      </w:r>
      <w:r w:rsidRPr="00EC390E">
        <w:rPr>
          <w:rFonts w:ascii="Times New Roman" w:hAnsi="Times New Roman" w:cs="Times New Roman"/>
          <w:sz w:val="24"/>
          <w:szCs w:val="24"/>
        </w:rPr>
        <w:t>While the GPA specified above is used to measure the performance of a student in a given semester, the Cumulative Grade Point Average (CGPA) is the one that really determines the student’s overall academic standing and, therefore, his continued stay or otherwise in the University after the semester examination. It is also CGPA that is used to classify the degrees awarded to students.</w:t>
      </w:r>
    </w:p>
    <w:p w:rsidR="004A1423" w:rsidRPr="00EC390E" w:rsidRDefault="004A1423" w:rsidP="004A1423">
      <w:pPr>
        <w:spacing w:before="24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ab/>
        <w:t>The CGPA is obtained as the ratio of all the credit points accumulated since entering the University to the total number of units registered for since coming into the University.</w:t>
      </w:r>
    </w:p>
    <w:p w:rsidR="004A1423" w:rsidRPr="00EC390E" w:rsidRDefault="004A1423" w:rsidP="004A1423">
      <w:pPr>
        <w:spacing w:before="240" w:line="360" w:lineRule="auto"/>
        <w:ind w:left="720"/>
        <w:jc w:val="both"/>
        <w:rPr>
          <w:rFonts w:ascii="Times New Roman" w:hAnsi="Times New Roman" w:cs="Times New Roman"/>
          <w:sz w:val="24"/>
          <w:szCs w:val="24"/>
        </w:rPr>
      </w:pPr>
      <w:r w:rsidRPr="00EC390E">
        <w:rPr>
          <w:rFonts w:ascii="Times New Roman" w:hAnsi="Times New Roman" w:cs="Times New Roman"/>
          <w:sz w:val="24"/>
          <w:szCs w:val="24"/>
        </w:rPr>
        <w:t>In other words, the CGPA is equal to the cumulative credit points (CCP), divided by the cumulative load units, (CLU), thus CCP/CLU=CGPA.</w:t>
      </w:r>
    </w:p>
    <w:p w:rsidR="004A1423" w:rsidRPr="00EC390E" w:rsidRDefault="004A1423" w:rsidP="004A1423">
      <w:pPr>
        <w:spacing w:before="240" w:line="360" w:lineRule="auto"/>
        <w:ind w:left="720" w:firstLine="7"/>
        <w:jc w:val="both"/>
        <w:rPr>
          <w:rFonts w:ascii="Times New Roman" w:hAnsi="Times New Roman" w:cs="Times New Roman"/>
          <w:sz w:val="24"/>
          <w:szCs w:val="24"/>
        </w:rPr>
      </w:pPr>
      <w:r w:rsidRPr="00EC390E">
        <w:rPr>
          <w:rFonts w:ascii="Times New Roman" w:hAnsi="Times New Roman" w:cs="Times New Roman"/>
          <w:sz w:val="24"/>
          <w:szCs w:val="24"/>
        </w:rPr>
        <w:lastRenderedPageBreak/>
        <w:t>All CGPA calculations are to decimal places. Sample computation of GPA and CGPA is presented later in this booklet.</w:t>
      </w:r>
    </w:p>
    <w:p w:rsidR="004A1423" w:rsidRPr="00EC390E" w:rsidRDefault="004A1423" w:rsidP="004A1423">
      <w:pPr>
        <w:spacing w:before="24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(vii)</w:t>
      </w:r>
      <w:r w:rsidRPr="00EC390E">
        <w:rPr>
          <w:rFonts w:ascii="Times New Roman" w:hAnsi="Times New Roman" w:cs="Times New Roman"/>
          <w:sz w:val="24"/>
          <w:szCs w:val="24"/>
        </w:rPr>
        <w:tab/>
      </w:r>
      <w:r w:rsidRPr="00EC390E">
        <w:rPr>
          <w:rFonts w:ascii="Times New Roman" w:hAnsi="Times New Roman" w:cs="Times New Roman"/>
          <w:b/>
          <w:sz w:val="24"/>
          <w:szCs w:val="24"/>
        </w:rPr>
        <w:t>Incomplete Grade:</w:t>
      </w:r>
      <w:r w:rsidRPr="00EC390E">
        <w:rPr>
          <w:rFonts w:ascii="Times New Roman" w:hAnsi="Times New Roman" w:cs="Times New Roman"/>
          <w:sz w:val="24"/>
          <w:szCs w:val="24"/>
        </w:rPr>
        <w:t xml:space="preserve">  When a student is unable to complete all the prescribed requirements for a course in which he/she is formally registered, his/her result may be deemed to be incomplete by the offering department until the department certifies that all prescribed requirements have been met but, in all cases not later than one semester after the course had been offered.</w:t>
      </w:r>
    </w:p>
    <w:p w:rsidR="004A1423" w:rsidRPr="00EC390E" w:rsidRDefault="004A1423" w:rsidP="004A1423">
      <w:pPr>
        <w:spacing w:before="240"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(viii)</w:t>
      </w:r>
      <w:r w:rsidRPr="00EC390E">
        <w:rPr>
          <w:rFonts w:ascii="Times New Roman" w:hAnsi="Times New Roman" w:cs="Times New Roman"/>
          <w:sz w:val="24"/>
          <w:szCs w:val="24"/>
        </w:rPr>
        <w:tab/>
      </w:r>
      <w:r w:rsidRPr="00EC390E">
        <w:rPr>
          <w:rFonts w:ascii="Times New Roman" w:hAnsi="Times New Roman" w:cs="Times New Roman"/>
          <w:b/>
          <w:sz w:val="24"/>
          <w:szCs w:val="24"/>
        </w:rPr>
        <w:t xml:space="preserve">Academic Probation:  </w:t>
      </w:r>
      <w:r w:rsidRPr="00EC390E">
        <w:rPr>
          <w:rFonts w:ascii="Times New Roman" w:hAnsi="Times New Roman" w:cs="Times New Roman"/>
          <w:sz w:val="24"/>
          <w:szCs w:val="24"/>
        </w:rPr>
        <w:t xml:space="preserve">A student </w:t>
      </w:r>
      <w:proofErr w:type="gramStart"/>
      <w:r w:rsidRPr="00EC390E">
        <w:rPr>
          <w:rFonts w:ascii="Times New Roman" w:hAnsi="Times New Roman" w:cs="Times New Roman"/>
          <w:sz w:val="24"/>
          <w:szCs w:val="24"/>
        </w:rPr>
        <w:t>whose</w:t>
      </w:r>
      <w:proofErr w:type="gramEnd"/>
      <w:r w:rsidRPr="00EC390E">
        <w:rPr>
          <w:rFonts w:ascii="Times New Roman" w:hAnsi="Times New Roman" w:cs="Times New Roman"/>
          <w:sz w:val="24"/>
          <w:szCs w:val="24"/>
        </w:rPr>
        <w:t xml:space="preserve"> CGPA at the end of a Semester is less than 1.00 shall be placed on academic probation during the subsequent semester.</w:t>
      </w:r>
    </w:p>
    <w:p w:rsidR="004A1423" w:rsidRPr="00EC390E" w:rsidRDefault="004A1423" w:rsidP="004A1423">
      <w:pPr>
        <w:spacing w:before="240" w:line="360" w:lineRule="auto"/>
        <w:ind w:left="720" w:hanging="720"/>
        <w:jc w:val="both"/>
        <w:rPr>
          <w:rFonts w:ascii="Times New Roman" w:hAnsi="Times New Roman" w:cs="Times New Roman"/>
          <w:b/>
          <w:sz w:val="24"/>
          <w:szCs w:val="24"/>
        </w:rPr>
      </w:pPr>
      <w:r w:rsidRPr="00EC390E">
        <w:rPr>
          <w:rFonts w:ascii="Times New Roman" w:hAnsi="Times New Roman" w:cs="Times New Roman"/>
          <w:sz w:val="24"/>
          <w:szCs w:val="24"/>
        </w:rPr>
        <w:t xml:space="preserve"> (ix)</w:t>
      </w:r>
      <w:r w:rsidRPr="00EC390E">
        <w:rPr>
          <w:rFonts w:ascii="Times New Roman" w:hAnsi="Times New Roman" w:cs="Times New Roman"/>
          <w:sz w:val="24"/>
          <w:szCs w:val="24"/>
        </w:rPr>
        <w:tab/>
      </w:r>
      <w:r w:rsidRPr="00EC390E">
        <w:rPr>
          <w:rFonts w:ascii="Times New Roman" w:hAnsi="Times New Roman" w:cs="Times New Roman"/>
          <w:b/>
          <w:sz w:val="24"/>
          <w:szCs w:val="24"/>
        </w:rPr>
        <w:t>Release of Examination Result</w:t>
      </w:r>
    </w:p>
    <w:p w:rsidR="004A1423" w:rsidRPr="0085284C" w:rsidRDefault="004A1423" w:rsidP="004A1423">
      <w:pPr>
        <w:spacing w:before="240" w:line="360" w:lineRule="auto"/>
        <w:ind w:hanging="720"/>
        <w:jc w:val="both"/>
        <w:rPr>
          <w:rFonts w:ascii="Times New Roman" w:hAnsi="Times New Roman" w:cs="Times New Roman"/>
          <w:sz w:val="24"/>
          <w:szCs w:val="24"/>
        </w:rPr>
      </w:pPr>
      <w:r w:rsidRPr="00EC390E">
        <w:rPr>
          <w:rFonts w:ascii="Times New Roman" w:hAnsi="Times New Roman" w:cs="Times New Roman"/>
          <w:b/>
          <w:sz w:val="24"/>
          <w:szCs w:val="24"/>
        </w:rPr>
        <w:tab/>
      </w:r>
      <w:r w:rsidRPr="00EC390E">
        <w:rPr>
          <w:rFonts w:ascii="Times New Roman" w:hAnsi="Times New Roman" w:cs="Times New Roman"/>
          <w:sz w:val="24"/>
          <w:szCs w:val="24"/>
        </w:rPr>
        <w:t xml:space="preserve">At the end of each semester the final results of the semester examination shall be published by the </w:t>
      </w:r>
      <w:proofErr w:type="spellStart"/>
      <w:r w:rsidRPr="00EC390E">
        <w:rPr>
          <w:rFonts w:ascii="Times New Roman" w:hAnsi="Times New Roman" w:cs="Times New Roman"/>
          <w:sz w:val="24"/>
          <w:szCs w:val="24"/>
        </w:rPr>
        <w:t>centre</w:t>
      </w:r>
      <w:proofErr w:type="spellEnd"/>
      <w:r w:rsidRPr="00EC390E">
        <w:rPr>
          <w:rFonts w:ascii="Times New Roman" w:hAnsi="Times New Roman" w:cs="Times New Roman"/>
          <w:sz w:val="24"/>
          <w:szCs w:val="24"/>
        </w:rPr>
        <w:t xml:space="preserve"> after Senate approval and posted o</w:t>
      </w:r>
      <w:r>
        <w:rPr>
          <w:rFonts w:ascii="Times New Roman" w:hAnsi="Times New Roman" w:cs="Times New Roman"/>
          <w:sz w:val="24"/>
          <w:szCs w:val="24"/>
        </w:rPr>
        <w:t>n the University’s website.</w:t>
      </w:r>
    </w:p>
    <w:p w:rsidR="004A1423" w:rsidRPr="00EC390E" w:rsidRDefault="004A1423" w:rsidP="004A1423">
      <w:pPr>
        <w:spacing w:after="0" w:line="360" w:lineRule="auto"/>
        <w:jc w:val="center"/>
        <w:rPr>
          <w:rFonts w:ascii="Times New Roman" w:hAnsi="Times New Roman" w:cs="Times New Roman"/>
          <w:b/>
          <w:sz w:val="24"/>
          <w:szCs w:val="24"/>
        </w:rPr>
      </w:pPr>
      <w:r w:rsidRPr="00EC390E">
        <w:rPr>
          <w:rFonts w:ascii="Times New Roman" w:hAnsi="Times New Roman" w:cs="Times New Roman"/>
          <w:b/>
          <w:sz w:val="24"/>
          <w:szCs w:val="24"/>
        </w:rPr>
        <w:t>REPETITION OF COURSE</w:t>
      </w:r>
    </w:p>
    <w:p w:rsidR="004A1423" w:rsidRPr="00EC390E" w:rsidRDefault="004A1423" w:rsidP="004A1423">
      <w:pPr>
        <w:spacing w:after="0" w:line="360" w:lineRule="auto"/>
        <w:ind w:hanging="720"/>
        <w:jc w:val="both"/>
        <w:rPr>
          <w:rFonts w:ascii="Times New Roman" w:hAnsi="Times New Roman" w:cs="Times New Roman"/>
          <w:sz w:val="24"/>
          <w:szCs w:val="24"/>
        </w:rPr>
      </w:pPr>
      <w:r w:rsidRPr="00EC390E">
        <w:rPr>
          <w:rFonts w:ascii="Times New Roman" w:hAnsi="Times New Roman" w:cs="Times New Roman"/>
          <w:sz w:val="24"/>
          <w:szCs w:val="24"/>
        </w:rPr>
        <w:tab/>
        <w:t>Any course failed by a student must be repeated until it is passed. A student shall repeat only those courses in which he/she has obtained a grade of F. The grade earned for a repeat course shall be recorded and used in the computation of GPA and CGPA in usual way.</w:t>
      </w:r>
    </w:p>
    <w:p w:rsidR="004A1423" w:rsidRDefault="004A1423" w:rsidP="004A1423">
      <w:pPr>
        <w:spacing w:after="0"/>
        <w:rPr>
          <w:rFonts w:ascii="Times New Roman" w:hAnsi="Times New Roman" w:cs="Times New Roman"/>
          <w:sz w:val="24"/>
          <w:szCs w:val="24"/>
        </w:rPr>
      </w:pPr>
      <w:bookmarkStart w:id="30" w:name="_Toc439759771"/>
    </w:p>
    <w:p w:rsidR="004A1423" w:rsidRPr="00C556D1" w:rsidRDefault="004A1423" w:rsidP="004A1423">
      <w:pPr>
        <w:jc w:val="center"/>
        <w:rPr>
          <w:rFonts w:ascii="Times New Roman" w:hAnsi="Times New Roman" w:cs="Times New Roman"/>
          <w:b/>
          <w:sz w:val="24"/>
        </w:rPr>
      </w:pPr>
      <w:r w:rsidRPr="00C556D1">
        <w:rPr>
          <w:rFonts w:ascii="Times New Roman" w:hAnsi="Times New Roman" w:cs="Times New Roman"/>
          <w:b/>
          <w:sz w:val="24"/>
        </w:rPr>
        <w:t>REQUIREMENTS FOR THE AWARD OF A DEGREE</w:t>
      </w:r>
      <w:bookmarkEnd w:id="30"/>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To be eligible for the award of a degree, a student must satisfactorily complete the minimum number of units prescribed for the degree. He/she must, in addition, complete successfully, all compulsory courses as well as required and elective courses for the degree as prescribed.</w:t>
      </w:r>
    </w:p>
    <w:p w:rsidR="004A1423" w:rsidRDefault="004A1423" w:rsidP="004A1423">
      <w:pPr>
        <w:rPr>
          <w:rFonts w:ascii="Times New Roman" w:hAnsi="Times New Roman" w:cs="Times New Roman"/>
          <w:sz w:val="24"/>
          <w:szCs w:val="24"/>
        </w:rPr>
      </w:pPr>
      <w:bookmarkStart w:id="31" w:name="_Toc439759772"/>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t>RESIDENCY REQUIREMENT</w:t>
      </w:r>
      <w:bookmarkEnd w:id="31"/>
    </w:p>
    <w:p w:rsidR="004A1423"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To qualify for a degree in the LODLC of the University, each student shall normally be required to spend a minimum period of three to five academic years depending on the mode of admission and course of study.</w:t>
      </w:r>
    </w:p>
    <w:p w:rsidR="004A1423" w:rsidRPr="00EC390E" w:rsidRDefault="004A1423" w:rsidP="004A1423">
      <w:pPr>
        <w:spacing w:after="0" w:line="360" w:lineRule="auto"/>
        <w:jc w:val="both"/>
        <w:rPr>
          <w:rFonts w:ascii="Times New Roman" w:hAnsi="Times New Roman" w:cs="Times New Roman"/>
          <w:sz w:val="24"/>
          <w:szCs w:val="24"/>
        </w:rPr>
      </w:pPr>
    </w:p>
    <w:p w:rsidR="004A1423" w:rsidRPr="009F5092" w:rsidRDefault="004A1423" w:rsidP="004A1423">
      <w:pPr>
        <w:spacing w:after="0"/>
        <w:jc w:val="center"/>
        <w:rPr>
          <w:rFonts w:ascii="Times New Roman" w:hAnsi="Times New Roman" w:cs="Times New Roman"/>
          <w:b/>
        </w:rPr>
      </w:pPr>
      <w:bookmarkStart w:id="32" w:name="_Toc439759773"/>
      <w:r w:rsidRPr="009F5092">
        <w:rPr>
          <w:rFonts w:ascii="Times New Roman" w:hAnsi="Times New Roman" w:cs="Times New Roman"/>
          <w:b/>
          <w:sz w:val="24"/>
        </w:rPr>
        <w:t>CLASSIFICATION OF DEGREE</w:t>
      </w:r>
      <w:bookmarkEnd w:id="32"/>
    </w:p>
    <w:p w:rsidR="004A1423" w:rsidRPr="00EC390E" w:rsidRDefault="004A1423" w:rsidP="004A1423">
      <w:pPr>
        <w:spacing w:before="240" w:line="360" w:lineRule="auto"/>
        <w:rPr>
          <w:rFonts w:ascii="Times New Roman" w:hAnsi="Times New Roman" w:cs="Times New Roman"/>
          <w:sz w:val="24"/>
          <w:szCs w:val="24"/>
        </w:rPr>
      </w:pPr>
      <w:r w:rsidRPr="00EC390E">
        <w:rPr>
          <w:rFonts w:ascii="Times New Roman" w:hAnsi="Times New Roman" w:cs="Times New Roman"/>
          <w:sz w:val="24"/>
          <w:szCs w:val="24"/>
        </w:rPr>
        <w:t xml:space="preserve">The degrees awarded by University are </w:t>
      </w:r>
      <w:proofErr w:type="spellStart"/>
      <w:r w:rsidRPr="00EC390E">
        <w:rPr>
          <w:rFonts w:ascii="Times New Roman" w:hAnsi="Times New Roman" w:cs="Times New Roman"/>
          <w:sz w:val="24"/>
          <w:szCs w:val="24"/>
        </w:rPr>
        <w:t>Honours</w:t>
      </w:r>
      <w:proofErr w:type="spellEnd"/>
      <w:r w:rsidRPr="00EC390E">
        <w:rPr>
          <w:rFonts w:ascii="Times New Roman" w:hAnsi="Times New Roman" w:cs="Times New Roman"/>
          <w:sz w:val="24"/>
          <w:szCs w:val="24"/>
        </w:rPr>
        <w:t xml:space="preserve"> degree and are classified according to CGPA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3"/>
      </w:tblGrid>
      <w:tr w:rsidR="004A1423" w:rsidRPr="00EC390E" w:rsidTr="004A1423">
        <w:trPr>
          <w:trHeight w:val="144"/>
          <w:jc w:val="center"/>
        </w:trPr>
        <w:tc>
          <w:tcPr>
            <w:tcW w:w="4273" w:type="dxa"/>
          </w:tcPr>
          <w:p w:rsidR="004A1423" w:rsidRPr="00EC390E" w:rsidRDefault="004A1423" w:rsidP="004A1423">
            <w:pPr>
              <w:spacing w:line="240" w:lineRule="auto"/>
              <w:rPr>
                <w:rFonts w:ascii="Times New Roman" w:hAnsi="Times New Roman" w:cs="Times New Roman"/>
                <w:b/>
                <w:i/>
                <w:sz w:val="24"/>
                <w:szCs w:val="24"/>
              </w:rPr>
            </w:pPr>
            <w:r w:rsidRPr="00EC390E">
              <w:rPr>
                <w:rFonts w:ascii="Times New Roman" w:hAnsi="Times New Roman" w:cs="Times New Roman"/>
                <w:sz w:val="24"/>
                <w:szCs w:val="24"/>
              </w:rPr>
              <w:lastRenderedPageBreak/>
              <w:tab/>
            </w:r>
            <w:r w:rsidRPr="00EC390E">
              <w:rPr>
                <w:rFonts w:ascii="Times New Roman" w:hAnsi="Times New Roman" w:cs="Times New Roman"/>
                <w:b/>
                <w:i/>
                <w:sz w:val="24"/>
                <w:szCs w:val="24"/>
              </w:rPr>
              <w:t>Class of Degree</w:t>
            </w:r>
          </w:p>
        </w:tc>
        <w:tc>
          <w:tcPr>
            <w:tcW w:w="4273" w:type="dxa"/>
          </w:tcPr>
          <w:p w:rsidR="004A1423" w:rsidRPr="00EC390E" w:rsidRDefault="004A1423" w:rsidP="004A1423">
            <w:pPr>
              <w:spacing w:line="240" w:lineRule="auto"/>
              <w:rPr>
                <w:rFonts w:ascii="Times New Roman" w:hAnsi="Times New Roman" w:cs="Times New Roman"/>
                <w:b/>
                <w:i/>
                <w:sz w:val="24"/>
                <w:szCs w:val="24"/>
              </w:rPr>
            </w:pPr>
            <w:r w:rsidRPr="00EC390E">
              <w:rPr>
                <w:rFonts w:ascii="Times New Roman" w:hAnsi="Times New Roman" w:cs="Times New Roman"/>
                <w:b/>
                <w:i/>
                <w:sz w:val="24"/>
                <w:szCs w:val="24"/>
              </w:rPr>
              <w:t>CGPA Range</w:t>
            </w:r>
          </w:p>
        </w:tc>
      </w:tr>
      <w:tr w:rsidR="004A1423" w:rsidRPr="00EC390E" w:rsidTr="004A1423">
        <w:trPr>
          <w:trHeight w:val="144"/>
          <w:jc w:val="center"/>
        </w:trPr>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First Class</w:t>
            </w:r>
          </w:p>
        </w:tc>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4.50-5.00</w:t>
            </w:r>
          </w:p>
        </w:tc>
      </w:tr>
      <w:tr w:rsidR="004A1423" w:rsidRPr="00EC390E" w:rsidTr="004A1423">
        <w:trPr>
          <w:trHeight w:val="144"/>
          <w:jc w:val="center"/>
        </w:trPr>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Second Class Upper</w:t>
            </w:r>
          </w:p>
        </w:tc>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3.50-4.49</w:t>
            </w:r>
          </w:p>
        </w:tc>
      </w:tr>
      <w:tr w:rsidR="004A1423" w:rsidRPr="00EC390E" w:rsidTr="004A1423">
        <w:trPr>
          <w:trHeight w:val="144"/>
          <w:jc w:val="center"/>
        </w:trPr>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Second Class Lower</w:t>
            </w:r>
          </w:p>
        </w:tc>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2.40-3.49</w:t>
            </w:r>
          </w:p>
        </w:tc>
      </w:tr>
      <w:tr w:rsidR="004A1423" w:rsidRPr="00EC390E" w:rsidTr="004A1423">
        <w:trPr>
          <w:trHeight w:val="144"/>
          <w:jc w:val="center"/>
        </w:trPr>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Third Class</w:t>
            </w:r>
          </w:p>
        </w:tc>
        <w:tc>
          <w:tcPr>
            <w:tcW w:w="4273" w:type="dxa"/>
          </w:tcPr>
          <w:p w:rsidR="004A1423" w:rsidRPr="00EC390E" w:rsidRDefault="004A1423" w:rsidP="004A1423">
            <w:pPr>
              <w:spacing w:line="240" w:lineRule="auto"/>
              <w:rPr>
                <w:rFonts w:ascii="Times New Roman" w:hAnsi="Times New Roman" w:cs="Times New Roman"/>
                <w:sz w:val="24"/>
                <w:szCs w:val="24"/>
              </w:rPr>
            </w:pPr>
            <w:r w:rsidRPr="00EC390E">
              <w:rPr>
                <w:rFonts w:ascii="Times New Roman" w:hAnsi="Times New Roman" w:cs="Times New Roman"/>
                <w:sz w:val="24"/>
                <w:szCs w:val="24"/>
              </w:rPr>
              <w:t>1.50-2.39</w:t>
            </w:r>
          </w:p>
        </w:tc>
      </w:tr>
    </w:tbl>
    <w:p w:rsidR="004A1423" w:rsidRDefault="004A1423" w:rsidP="004A1423">
      <w:pPr>
        <w:rPr>
          <w:rFonts w:ascii="Times New Roman" w:eastAsiaTheme="majorEastAsia" w:hAnsi="Times New Roman" w:cstheme="majorBidi"/>
          <w:b/>
          <w:color w:val="C00000"/>
          <w:sz w:val="24"/>
          <w:szCs w:val="24"/>
        </w:rPr>
      </w:pPr>
      <w:bookmarkStart w:id="33" w:name="_Toc439759774"/>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t>SAMPLE COMPUTATION OF GPA AND CGPA</w:t>
      </w:r>
      <w:bookmarkEnd w:id="33"/>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The following hypothetical results obtained by a student in his/her first year in the University are used to illustrate the computation of GPA and CGPA.</w:t>
      </w:r>
    </w:p>
    <w:p w:rsidR="004A1423" w:rsidRPr="00EC390E" w:rsidRDefault="004A1423" w:rsidP="004A1423">
      <w:pPr>
        <w:spacing w:line="360" w:lineRule="auto"/>
        <w:jc w:val="both"/>
        <w:rPr>
          <w:rFonts w:ascii="Times New Roman" w:hAnsi="Times New Roman" w:cs="Times New Roman"/>
          <w:b/>
          <w:sz w:val="24"/>
          <w:szCs w:val="24"/>
          <w:u w:val="single"/>
        </w:rPr>
      </w:pPr>
      <w:r w:rsidRPr="00EC390E">
        <w:rPr>
          <w:rFonts w:ascii="Times New Roman" w:hAnsi="Times New Roman" w:cs="Times New Roman"/>
          <w:b/>
          <w:sz w:val="24"/>
          <w:szCs w:val="24"/>
          <w:u w:val="single"/>
        </w:rPr>
        <w:t>For 1</w:t>
      </w:r>
      <w:r w:rsidRPr="00EC390E">
        <w:rPr>
          <w:rFonts w:ascii="Times New Roman" w:hAnsi="Times New Roman" w:cs="Times New Roman"/>
          <w:b/>
          <w:sz w:val="24"/>
          <w:szCs w:val="24"/>
          <w:u w:val="single"/>
          <w:vertAlign w:val="superscript"/>
        </w:rPr>
        <w:t>st</w:t>
      </w:r>
      <w:r w:rsidRPr="00EC390E">
        <w:rPr>
          <w:rFonts w:ascii="Times New Roman" w:hAnsi="Times New Roman" w:cs="Times New Roman"/>
          <w:b/>
          <w:sz w:val="24"/>
          <w:szCs w:val="24"/>
          <w:u w:val="single"/>
        </w:rPr>
        <w:t xml:space="preserve"> Semester</w:t>
      </w: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185"/>
        <w:gridCol w:w="1122"/>
        <w:gridCol w:w="1683"/>
        <w:gridCol w:w="3005"/>
      </w:tblGrid>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Course Code</w:t>
            </w:r>
          </w:p>
        </w:tc>
        <w:tc>
          <w:tcPr>
            <w:tcW w:w="1185" w:type="dxa"/>
          </w:tcPr>
          <w:p w:rsidR="004A1423" w:rsidRPr="00EC390E" w:rsidRDefault="004A1423" w:rsidP="004A1423">
            <w:pPr>
              <w:spacing w:after="0"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Unit</w:t>
            </w:r>
          </w:p>
        </w:tc>
        <w:tc>
          <w:tcPr>
            <w:tcW w:w="1122" w:type="dxa"/>
          </w:tcPr>
          <w:p w:rsidR="004A1423" w:rsidRPr="00EC390E" w:rsidRDefault="004A1423" w:rsidP="004A1423">
            <w:pPr>
              <w:spacing w:after="0"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Grade</w:t>
            </w:r>
          </w:p>
        </w:tc>
        <w:tc>
          <w:tcPr>
            <w:tcW w:w="1683" w:type="dxa"/>
          </w:tcPr>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Credit Point</w:t>
            </w:r>
          </w:p>
        </w:tc>
        <w:tc>
          <w:tcPr>
            <w:tcW w:w="3005" w:type="dxa"/>
          </w:tcPr>
          <w:p w:rsidR="004A1423" w:rsidRPr="00EC390E" w:rsidRDefault="004A1423" w:rsidP="004A1423">
            <w:pPr>
              <w:spacing w:after="0"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Point= Unit x Credit Point.</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MTH101</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5</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F</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0</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5 x 0 =0</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PHY 101</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4</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E</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4 x 1 =4</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PHY 103</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 x 3 =3</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CHM 101</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4</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E</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4 x 1 =4</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CHM 103</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 x 3 =3</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BIO 101</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F</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0</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 x 0 =0</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BIO 103</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D</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 x 2 =2</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GNS 101</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 x 3 =6</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GNS 103</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D</w:t>
            </w:r>
          </w:p>
        </w:tc>
        <w:tc>
          <w:tcPr>
            <w:tcW w:w="1683"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w:t>
            </w: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 x 2 =4</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TOTAL</w:t>
            </w:r>
          </w:p>
        </w:tc>
        <w:tc>
          <w:tcPr>
            <w:tcW w:w="118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23</w:t>
            </w:r>
          </w:p>
        </w:tc>
        <w:tc>
          <w:tcPr>
            <w:tcW w:w="1122"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w:t>
            </w:r>
          </w:p>
        </w:tc>
        <w:tc>
          <w:tcPr>
            <w:tcW w:w="1683" w:type="dxa"/>
          </w:tcPr>
          <w:p w:rsidR="004A1423" w:rsidRPr="00EC390E" w:rsidRDefault="004A1423" w:rsidP="004A1423">
            <w:pPr>
              <w:spacing w:after="0" w:line="360" w:lineRule="auto"/>
              <w:jc w:val="both"/>
              <w:rPr>
                <w:rFonts w:ascii="Times New Roman" w:hAnsi="Times New Roman" w:cs="Times New Roman"/>
                <w:b/>
                <w:sz w:val="24"/>
                <w:szCs w:val="24"/>
                <w:u w:val="single"/>
              </w:rPr>
            </w:pPr>
          </w:p>
        </w:tc>
        <w:tc>
          <w:tcPr>
            <w:tcW w:w="300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26</w:t>
            </w:r>
          </w:p>
        </w:tc>
      </w:tr>
    </w:tbl>
    <w:p w:rsidR="004A1423" w:rsidRPr="0085284C" w:rsidRDefault="004A1423" w:rsidP="004A1423">
      <w:pPr>
        <w:spacing w:line="240" w:lineRule="auto"/>
        <w:jc w:val="both"/>
        <w:rPr>
          <w:rFonts w:ascii="Times New Roman" w:hAnsi="Times New Roman" w:cs="Times New Roman"/>
          <w:b/>
          <w:sz w:val="4"/>
          <w:szCs w:val="24"/>
        </w:rPr>
      </w:pPr>
    </w:p>
    <w:p w:rsidR="004A1423" w:rsidRDefault="004A1423" w:rsidP="004A1423">
      <w:pPr>
        <w:spacing w:line="240" w:lineRule="auto"/>
        <w:jc w:val="both"/>
        <w:rPr>
          <w:rFonts w:ascii="Times New Roman" w:hAnsi="Times New Roman" w:cs="Times New Roman"/>
          <w:b/>
          <w:sz w:val="24"/>
          <w:szCs w:val="24"/>
        </w:rPr>
      </w:pPr>
    </w:p>
    <w:p w:rsidR="004A1423" w:rsidRPr="00EC390E" w:rsidRDefault="004A1423" w:rsidP="004A1423">
      <w:pPr>
        <w:spacing w:line="240" w:lineRule="auto"/>
        <w:jc w:val="both"/>
        <w:rPr>
          <w:rFonts w:ascii="Times New Roman" w:hAnsi="Times New Roman" w:cs="Times New Roman"/>
          <w:b/>
          <w:sz w:val="24"/>
          <w:szCs w:val="24"/>
        </w:rPr>
      </w:pPr>
      <w:r w:rsidRPr="00EC390E">
        <w:rPr>
          <w:rFonts w:ascii="Times New Roman" w:hAnsi="Times New Roman" w:cs="Times New Roman"/>
          <w:b/>
          <w:sz w:val="24"/>
          <w:szCs w:val="24"/>
        </w:rPr>
        <w:t>TCP = 26</w:t>
      </w:r>
    </w:p>
    <w:p w:rsidR="004A1423" w:rsidRPr="00EC390E" w:rsidRDefault="004A1423" w:rsidP="004A1423">
      <w:pPr>
        <w:spacing w:line="240" w:lineRule="auto"/>
        <w:jc w:val="both"/>
        <w:rPr>
          <w:rFonts w:ascii="Times New Roman" w:hAnsi="Times New Roman" w:cs="Times New Roman"/>
          <w:b/>
          <w:sz w:val="24"/>
          <w:szCs w:val="24"/>
        </w:rPr>
      </w:pPr>
      <w:r w:rsidRPr="00EC390E">
        <w:rPr>
          <w:rFonts w:ascii="Times New Roman" w:hAnsi="Times New Roman" w:cs="Times New Roman"/>
          <w:b/>
          <w:sz w:val="24"/>
          <w:szCs w:val="24"/>
        </w:rPr>
        <w:t>TNU = 23</w:t>
      </w:r>
    </w:p>
    <w:p w:rsidR="004A1423" w:rsidRPr="00EC390E" w:rsidRDefault="004A1423" w:rsidP="004A1423">
      <w:pPr>
        <w:spacing w:line="240" w:lineRule="auto"/>
        <w:jc w:val="both"/>
        <w:rPr>
          <w:rFonts w:ascii="Times New Roman" w:hAnsi="Times New Roman" w:cs="Times New Roman"/>
          <w:b/>
          <w:sz w:val="24"/>
          <w:szCs w:val="24"/>
        </w:rPr>
      </w:pPr>
      <w:r w:rsidRPr="00EC390E">
        <w:rPr>
          <w:rFonts w:ascii="Times New Roman" w:hAnsi="Times New Roman" w:cs="Times New Roman"/>
          <w:b/>
          <w:sz w:val="24"/>
          <w:szCs w:val="24"/>
        </w:rPr>
        <w:t>GPA = TCP/TNU = 26/23 =1.13</w:t>
      </w:r>
    </w:p>
    <w:p w:rsidR="00860384" w:rsidRDefault="00860384" w:rsidP="004A1423">
      <w:pPr>
        <w:spacing w:line="360" w:lineRule="auto"/>
        <w:jc w:val="both"/>
        <w:rPr>
          <w:rFonts w:ascii="Times New Roman" w:hAnsi="Times New Roman" w:cs="Times New Roman"/>
          <w:b/>
          <w:sz w:val="24"/>
          <w:szCs w:val="24"/>
          <w:u w:val="single"/>
        </w:rPr>
      </w:pPr>
    </w:p>
    <w:p w:rsidR="00860384" w:rsidRDefault="00860384" w:rsidP="004A1423">
      <w:pPr>
        <w:spacing w:line="360" w:lineRule="auto"/>
        <w:jc w:val="both"/>
        <w:rPr>
          <w:rFonts w:ascii="Times New Roman" w:hAnsi="Times New Roman" w:cs="Times New Roman"/>
          <w:b/>
          <w:sz w:val="24"/>
          <w:szCs w:val="24"/>
          <w:u w:val="single"/>
        </w:rPr>
      </w:pPr>
    </w:p>
    <w:p w:rsidR="00860384" w:rsidRDefault="00860384" w:rsidP="004A1423">
      <w:pPr>
        <w:spacing w:line="360" w:lineRule="auto"/>
        <w:jc w:val="both"/>
        <w:rPr>
          <w:rFonts w:ascii="Times New Roman" w:hAnsi="Times New Roman" w:cs="Times New Roman"/>
          <w:b/>
          <w:sz w:val="24"/>
          <w:szCs w:val="24"/>
          <w:u w:val="single"/>
        </w:rPr>
      </w:pPr>
    </w:p>
    <w:p w:rsidR="00860384" w:rsidRDefault="00860384" w:rsidP="004A1423">
      <w:pPr>
        <w:spacing w:line="360" w:lineRule="auto"/>
        <w:jc w:val="both"/>
        <w:rPr>
          <w:rFonts w:ascii="Times New Roman" w:hAnsi="Times New Roman" w:cs="Times New Roman"/>
          <w:b/>
          <w:sz w:val="24"/>
          <w:szCs w:val="24"/>
          <w:u w:val="single"/>
        </w:rPr>
      </w:pPr>
    </w:p>
    <w:p w:rsidR="004A1423" w:rsidRPr="00EC390E" w:rsidRDefault="004A1423" w:rsidP="004A1423">
      <w:pPr>
        <w:spacing w:line="360" w:lineRule="auto"/>
        <w:jc w:val="both"/>
        <w:rPr>
          <w:rFonts w:ascii="Times New Roman" w:hAnsi="Times New Roman" w:cs="Times New Roman"/>
          <w:b/>
          <w:sz w:val="24"/>
          <w:szCs w:val="24"/>
          <w:u w:val="single"/>
        </w:rPr>
      </w:pPr>
      <w:r w:rsidRPr="00EC390E">
        <w:rPr>
          <w:rFonts w:ascii="Times New Roman" w:hAnsi="Times New Roman" w:cs="Times New Roman"/>
          <w:b/>
          <w:sz w:val="24"/>
          <w:szCs w:val="24"/>
          <w:u w:val="single"/>
        </w:rPr>
        <w:lastRenderedPageBreak/>
        <w:t>For 2</w:t>
      </w:r>
      <w:r w:rsidRPr="00EC390E">
        <w:rPr>
          <w:rFonts w:ascii="Times New Roman" w:hAnsi="Times New Roman" w:cs="Times New Roman"/>
          <w:b/>
          <w:sz w:val="24"/>
          <w:szCs w:val="24"/>
          <w:u w:val="single"/>
          <w:vertAlign w:val="superscript"/>
        </w:rPr>
        <w:t>nd</w:t>
      </w:r>
      <w:r w:rsidRPr="00EC390E">
        <w:rPr>
          <w:rFonts w:ascii="Times New Roman" w:hAnsi="Times New Roman" w:cs="Times New Roman"/>
          <w:b/>
          <w:sz w:val="24"/>
          <w:szCs w:val="24"/>
          <w:u w:val="single"/>
        </w:rPr>
        <w:t xml:space="preserve"> Semester</w:t>
      </w: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145"/>
        <w:gridCol w:w="830"/>
        <w:gridCol w:w="1510"/>
        <w:gridCol w:w="2970"/>
      </w:tblGrid>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Course Code</w:t>
            </w:r>
          </w:p>
        </w:tc>
        <w:tc>
          <w:tcPr>
            <w:tcW w:w="1145" w:type="dxa"/>
          </w:tcPr>
          <w:p w:rsidR="004A1423" w:rsidRPr="00EC390E" w:rsidRDefault="004A1423" w:rsidP="004A1423">
            <w:pPr>
              <w:spacing w:after="0" w:line="360" w:lineRule="auto"/>
              <w:jc w:val="center"/>
              <w:rPr>
                <w:rFonts w:ascii="Times New Roman" w:hAnsi="Times New Roman" w:cs="Times New Roman"/>
                <w:b/>
                <w:i/>
                <w:sz w:val="24"/>
                <w:szCs w:val="24"/>
              </w:rPr>
            </w:pPr>
            <w:r w:rsidRPr="00EC390E">
              <w:rPr>
                <w:rFonts w:ascii="Times New Roman" w:hAnsi="Times New Roman" w:cs="Times New Roman"/>
                <w:b/>
                <w:i/>
                <w:sz w:val="24"/>
                <w:szCs w:val="24"/>
              </w:rPr>
              <w:t>Unit</w:t>
            </w:r>
          </w:p>
        </w:tc>
        <w:tc>
          <w:tcPr>
            <w:tcW w:w="830" w:type="dxa"/>
          </w:tcPr>
          <w:p w:rsidR="004A1423" w:rsidRPr="00EC390E" w:rsidRDefault="004A1423" w:rsidP="004A1423">
            <w:pPr>
              <w:spacing w:after="0" w:line="360" w:lineRule="auto"/>
              <w:jc w:val="center"/>
              <w:rPr>
                <w:rFonts w:ascii="Times New Roman" w:hAnsi="Times New Roman" w:cs="Times New Roman"/>
                <w:b/>
                <w:i/>
                <w:sz w:val="24"/>
                <w:szCs w:val="24"/>
              </w:rPr>
            </w:pPr>
            <w:r w:rsidRPr="00EC390E">
              <w:rPr>
                <w:rFonts w:ascii="Times New Roman" w:hAnsi="Times New Roman" w:cs="Times New Roman"/>
                <w:b/>
                <w:i/>
                <w:sz w:val="24"/>
                <w:szCs w:val="24"/>
              </w:rPr>
              <w:t>Grade</w:t>
            </w:r>
          </w:p>
        </w:tc>
        <w:tc>
          <w:tcPr>
            <w:tcW w:w="1510" w:type="dxa"/>
          </w:tcPr>
          <w:p w:rsidR="004A1423" w:rsidRPr="00EC390E" w:rsidRDefault="004A1423" w:rsidP="004A1423">
            <w:pPr>
              <w:spacing w:after="0" w:line="360" w:lineRule="auto"/>
              <w:jc w:val="center"/>
              <w:rPr>
                <w:rFonts w:ascii="Times New Roman" w:hAnsi="Times New Roman" w:cs="Times New Roman"/>
                <w:b/>
                <w:i/>
                <w:sz w:val="24"/>
                <w:szCs w:val="24"/>
              </w:rPr>
            </w:pPr>
            <w:r w:rsidRPr="00EC390E">
              <w:rPr>
                <w:rFonts w:ascii="Times New Roman" w:hAnsi="Times New Roman" w:cs="Times New Roman"/>
                <w:b/>
                <w:i/>
                <w:sz w:val="24"/>
                <w:szCs w:val="24"/>
              </w:rPr>
              <w:t>Credit Point</w:t>
            </w:r>
          </w:p>
        </w:tc>
        <w:tc>
          <w:tcPr>
            <w:tcW w:w="2970" w:type="dxa"/>
          </w:tcPr>
          <w:p w:rsidR="004A1423" w:rsidRPr="00EC390E" w:rsidRDefault="004A1423" w:rsidP="004A1423">
            <w:pPr>
              <w:spacing w:after="0" w:line="360" w:lineRule="auto"/>
              <w:jc w:val="both"/>
              <w:rPr>
                <w:rFonts w:ascii="Times New Roman" w:hAnsi="Times New Roman" w:cs="Times New Roman"/>
                <w:b/>
                <w:i/>
                <w:sz w:val="24"/>
                <w:szCs w:val="24"/>
              </w:rPr>
            </w:pPr>
            <w:r w:rsidRPr="00EC390E">
              <w:rPr>
                <w:rFonts w:ascii="Times New Roman" w:hAnsi="Times New Roman" w:cs="Times New Roman"/>
                <w:b/>
                <w:i/>
                <w:sz w:val="24"/>
                <w:szCs w:val="24"/>
              </w:rPr>
              <w:t>Point = Unit x Credit Point.</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MTH 102</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5</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F</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0</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5 x 0 =0</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PHY 102</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4</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F</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0</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4 x 0 =0</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PHY 104</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1</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 x 3 =3</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CHM 102</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4</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E</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1</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4 x 1 =4</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CHM 104</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1</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C</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 x 3 =3</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BIO 102</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E</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1</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 x 1 =3</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BIO 104</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3</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E</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1</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3 x 1 =3</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GNS 102</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F</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0</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 x 0 =0</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GNS 104</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E</w:t>
            </w:r>
          </w:p>
        </w:tc>
        <w:tc>
          <w:tcPr>
            <w:tcW w:w="151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1</w:t>
            </w: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2 x 1 =2</w:t>
            </w:r>
          </w:p>
        </w:tc>
      </w:tr>
      <w:tr w:rsidR="004A1423" w:rsidRPr="00EC390E" w:rsidTr="004A1423">
        <w:tc>
          <w:tcPr>
            <w:tcW w:w="1915"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TOTAL</w:t>
            </w:r>
          </w:p>
        </w:tc>
        <w:tc>
          <w:tcPr>
            <w:tcW w:w="1145"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25</w:t>
            </w:r>
          </w:p>
        </w:tc>
        <w:tc>
          <w:tcPr>
            <w:tcW w:w="830" w:type="dxa"/>
          </w:tcPr>
          <w:p w:rsidR="004A1423" w:rsidRPr="00EC390E" w:rsidRDefault="004A1423" w:rsidP="004A1423">
            <w:pPr>
              <w:spacing w:after="0" w:line="360" w:lineRule="auto"/>
              <w:jc w:val="center"/>
              <w:rPr>
                <w:rFonts w:ascii="Times New Roman" w:hAnsi="Times New Roman" w:cs="Times New Roman"/>
                <w:sz w:val="24"/>
                <w:szCs w:val="24"/>
              </w:rPr>
            </w:pPr>
            <w:r w:rsidRPr="00EC390E">
              <w:rPr>
                <w:rFonts w:ascii="Times New Roman" w:hAnsi="Times New Roman" w:cs="Times New Roman"/>
                <w:sz w:val="24"/>
                <w:szCs w:val="24"/>
              </w:rPr>
              <w:t>-</w:t>
            </w:r>
          </w:p>
        </w:tc>
        <w:tc>
          <w:tcPr>
            <w:tcW w:w="1510" w:type="dxa"/>
          </w:tcPr>
          <w:p w:rsidR="004A1423" w:rsidRPr="00EC390E" w:rsidRDefault="004A1423" w:rsidP="004A1423">
            <w:pPr>
              <w:spacing w:after="0" w:line="360" w:lineRule="auto"/>
              <w:jc w:val="center"/>
              <w:rPr>
                <w:rFonts w:ascii="Times New Roman" w:hAnsi="Times New Roman" w:cs="Times New Roman"/>
                <w:b/>
                <w:sz w:val="24"/>
                <w:szCs w:val="24"/>
                <w:u w:val="single"/>
              </w:rPr>
            </w:pPr>
          </w:p>
        </w:tc>
        <w:tc>
          <w:tcPr>
            <w:tcW w:w="2970" w:type="dxa"/>
          </w:tcPr>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18</w:t>
            </w:r>
          </w:p>
        </w:tc>
      </w:tr>
    </w:tbl>
    <w:p w:rsidR="004A1423" w:rsidRPr="00EC390E" w:rsidRDefault="004A1423" w:rsidP="004A1423">
      <w:pPr>
        <w:spacing w:after="0" w:line="360" w:lineRule="auto"/>
        <w:jc w:val="both"/>
        <w:rPr>
          <w:rFonts w:ascii="Times New Roman" w:hAnsi="Times New Roman" w:cs="Times New Roman"/>
          <w:sz w:val="24"/>
          <w:szCs w:val="24"/>
        </w:rPr>
      </w:pPr>
    </w:p>
    <w:p w:rsidR="004A1423" w:rsidRPr="00EC390E" w:rsidRDefault="004A1423" w:rsidP="004A1423">
      <w:pPr>
        <w:spacing w:after="0" w:line="360" w:lineRule="auto"/>
        <w:jc w:val="both"/>
        <w:rPr>
          <w:rFonts w:ascii="Times New Roman" w:hAnsi="Times New Roman" w:cs="Times New Roman"/>
          <w:sz w:val="24"/>
          <w:szCs w:val="24"/>
        </w:rPr>
      </w:pPr>
      <w:r w:rsidRPr="00EC390E">
        <w:rPr>
          <w:rFonts w:ascii="Times New Roman" w:hAnsi="Times New Roman" w:cs="Times New Roman"/>
          <w:sz w:val="24"/>
          <w:szCs w:val="24"/>
        </w:rPr>
        <w:t>For 2</w:t>
      </w:r>
      <w:r w:rsidRPr="00EC390E">
        <w:rPr>
          <w:rFonts w:ascii="Times New Roman" w:hAnsi="Times New Roman" w:cs="Times New Roman"/>
          <w:sz w:val="24"/>
          <w:szCs w:val="24"/>
          <w:vertAlign w:val="superscript"/>
        </w:rPr>
        <w:t>nd</w:t>
      </w:r>
      <w:r w:rsidRPr="00EC390E">
        <w:rPr>
          <w:rFonts w:ascii="Times New Roman" w:hAnsi="Times New Roman" w:cs="Times New Roman"/>
          <w:sz w:val="24"/>
          <w:szCs w:val="24"/>
        </w:rPr>
        <w:t xml:space="preserve"> Semester</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 xml:space="preserve">TCP = 18, </w:t>
      </w:r>
      <w:r w:rsidRPr="00EC390E">
        <w:rPr>
          <w:rFonts w:ascii="Times New Roman" w:hAnsi="Times New Roman" w:cs="Times New Roman"/>
          <w:b/>
          <w:sz w:val="24"/>
          <w:szCs w:val="24"/>
        </w:rPr>
        <w:tab/>
        <w:t>TNU = 25</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GPA = TCP/TNU = 18/25 = 0.72</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CCP = TCP 1</w:t>
      </w:r>
      <w:r w:rsidRPr="00EC390E">
        <w:rPr>
          <w:rFonts w:ascii="Times New Roman" w:hAnsi="Times New Roman" w:cs="Times New Roman"/>
          <w:b/>
          <w:sz w:val="24"/>
          <w:szCs w:val="24"/>
          <w:vertAlign w:val="superscript"/>
        </w:rPr>
        <w:t>st</w:t>
      </w:r>
      <w:r w:rsidRPr="00EC390E">
        <w:rPr>
          <w:rFonts w:ascii="Times New Roman" w:hAnsi="Times New Roman" w:cs="Times New Roman"/>
          <w:b/>
          <w:sz w:val="24"/>
          <w:szCs w:val="24"/>
        </w:rPr>
        <w:t xml:space="preserve"> Semester + TCP 2</w:t>
      </w:r>
      <w:r w:rsidRPr="00EC390E">
        <w:rPr>
          <w:rFonts w:ascii="Times New Roman" w:hAnsi="Times New Roman" w:cs="Times New Roman"/>
          <w:b/>
          <w:sz w:val="24"/>
          <w:szCs w:val="24"/>
          <w:vertAlign w:val="superscript"/>
        </w:rPr>
        <w:t>nd</w:t>
      </w:r>
      <w:r w:rsidRPr="00EC390E">
        <w:rPr>
          <w:rFonts w:ascii="Times New Roman" w:hAnsi="Times New Roman" w:cs="Times New Roman"/>
          <w:b/>
          <w:sz w:val="24"/>
          <w:szCs w:val="24"/>
        </w:rPr>
        <w:t xml:space="preserve"> Semester</w:t>
      </w:r>
    </w:p>
    <w:p w:rsidR="004A1423" w:rsidRPr="00EC390E" w:rsidRDefault="004A1423" w:rsidP="004A1423">
      <w:pPr>
        <w:spacing w:after="0" w:line="360" w:lineRule="auto"/>
        <w:ind w:firstLine="720"/>
        <w:jc w:val="both"/>
        <w:rPr>
          <w:rFonts w:ascii="Times New Roman" w:hAnsi="Times New Roman" w:cs="Times New Roman"/>
          <w:b/>
          <w:sz w:val="24"/>
          <w:szCs w:val="24"/>
        </w:rPr>
      </w:pPr>
      <w:r w:rsidRPr="00EC390E">
        <w:rPr>
          <w:rFonts w:ascii="Times New Roman" w:hAnsi="Times New Roman" w:cs="Times New Roman"/>
          <w:b/>
          <w:sz w:val="24"/>
          <w:szCs w:val="24"/>
        </w:rPr>
        <w:t xml:space="preserve">=  </w:t>
      </w:r>
      <w:r w:rsidRPr="00EC390E">
        <w:rPr>
          <w:rFonts w:ascii="Times New Roman" w:hAnsi="Times New Roman" w:cs="Times New Roman"/>
          <w:b/>
          <w:sz w:val="24"/>
          <w:szCs w:val="24"/>
        </w:rPr>
        <w:tab/>
        <w:t>26 + 18</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ab/>
        <w:t>=</w:t>
      </w:r>
      <w:r w:rsidRPr="00EC390E">
        <w:rPr>
          <w:rFonts w:ascii="Times New Roman" w:hAnsi="Times New Roman" w:cs="Times New Roman"/>
          <w:b/>
          <w:sz w:val="24"/>
          <w:szCs w:val="24"/>
        </w:rPr>
        <w:tab/>
        <w:t>44</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CLU = TNU 1</w:t>
      </w:r>
      <w:r w:rsidRPr="00EC390E">
        <w:rPr>
          <w:rFonts w:ascii="Times New Roman" w:hAnsi="Times New Roman" w:cs="Times New Roman"/>
          <w:b/>
          <w:sz w:val="24"/>
          <w:szCs w:val="24"/>
          <w:vertAlign w:val="superscript"/>
        </w:rPr>
        <w:t>st</w:t>
      </w:r>
      <w:r w:rsidRPr="00EC390E">
        <w:rPr>
          <w:rFonts w:ascii="Times New Roman" w:hAnsi="Times New Roman" w:cs="Times New Roman"/>
          <w:b/>
          <w:sz w:val="24"/>
          <w:szCs w:val="24"/>
        </w:rPr>
        <w:t xml:space="preserve"> Semester + TNU 2</w:t>
      </w:r>
      <w:r w:rsidRPr="00EC390E">
        <w:rPr>
          <w:rFonts w:ascii="Times New Roman" w:hAnsi="Times New Roman" w:cs="Times New Roman"/>
          <w:b/>
          <w:sz w:val="24"/>
          <w:szCs w:val="24"/>
          <w:vertAlign w:val="superscript"/>
        </w:rPr>
        <w:t>nd</w:t>
      </w:r>
      <w:r w:rsidRPr="00EC390E">
        <w:rPr>
          <w:rFonts w:ascii="Times New Roman" w:hAnsi="Times New Roman" w:cs="Times New Roman"/>
          <w:b/>
          <w:sz w:val="24"/>
          <w:szCs w:val="24"/>
        </w:rPr>
        <w:t xml:space="preserve"> Semester</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ab/>
        <w:t>=</w:t>
      </w:r>
      <w:r w:rsidRPr="00EC390E">
        <w:rPr>
          <w:rFonts w:ascii="Times New Roman" w:hAnsi="Times New Roman" w:cs="Times New Roman"/>
          <w:b/>
          <w:sz w:val="24"/>
          <w:szCs w:val="24"/>
        </w:rPr>
        <w:tab/>
        <w:t>23 + 25</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ab/>
        <w:t>=</w:t>
      </w:r>
      <w:r w:rsidRPr="00EC390E">
        <w:rPr>
          <w:rFonts w:ascii="Times New Roman" w:hAnsi="Times New Roman" w:cs="Times New Roman"/>
          <w:b/>
          <w:sz w:val="24"/>
          <w:szCs w:val="24"/>
        </w:rPr>
        <w:tab/>
        <w:t>48</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CGPA = CCP/CLU = 44/48</w:t>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ab/>
      </w:r>
      <w:r w:rsidRPr="00EC390E">
        <w:rPr>
          <w:rFonts w:ascii="Times New Roman" w:hAnsi="Times New Roman" w:cs="Times New Roman"/>
          <w:b/>
          <w:sz w:val="24"/>
          <w:szCs w:val="24"/>
        </w:rPr>
        <w:tab/>
        <w:t xml:space="preserve">          = 0.9</w:t>
      </w:r>
      <w:r w:rsidRPr="00EC390E">
        <w:rPr>
          <w:rFonts w:ascii="Times New Roman" w:hAnsi="Times New Roman" w:cs="Times New Roman"/>
          <w:b/>
          <w:sz w:val="24"/>
          <w:szCs w:val="24"/>
        </w:rPr>
        <w:tab/>
      </w:r>
      <w:r w:rsidRPr="00EC390E">
        <w:rPr>
          <w:rFonts w:ascii="Times New Roman" w:hAnsi="Times New Roman" w:cs="Times New Roman"/>
          <w:b/>
          <w:sz w:val="24"/>
          <w:szCs w:val="24"/>
        </w:rPr>
        <w:tab/>
      </w:r>
      <w:r w:rsidRPr="00EC390E">
        <w:rPr>
          <w:rFonts w:ascii="Times New Roman" w:hAnsi="Times New Roman" w:cs="Times New Roman"/>
          <w:b/>
          <w:sz w:val="24"/>
          <w:szCs w:val="24"/>
        </w:rPr>
        <w:tab/>
      </w:r>
    </w:p>
    <w:p w:rsidR="004A1423" w:rsidRPr="00EC390E" w:rsidRDefault="004A1423" w:rsidP="004A1423">
      <w:pPr>
        <w:spacing w:after="0" w:line="360" w:lineRule="auto"/>
        <w:jc w:val="both"/>
        <w:rPr>
          <w:rFonts w:ascii="Times New Roman" w:hAnsi="Times New Roman" w:cs="Times New Roman"/>
          <w:b/>
          <w:sz w:val="24"/>
          <w:szCs w:val="24"/>
        </w:rPr>
      </w:pPr>
      <w:r w:rsidRPr="00EC390E">
        <w:rPr>
          <w:rFonts w:ascii="Times New Roman" w:hAnsi="Times New Roman" w:cs="Times New Roman"/>
          <w:sz w:val="24"/>
          <w:szCs w:val="24"/>
        </w:rPr>
        <w:t>Repeat:</w:t>
      </w:r>
      <w:r w:rsidRPr="00EC390E">
        <w:rPr>
          <w:rFonts w:ascii="Times New Roman" w:hAnsi="Times New Roman" w:cs="Times New Roman"/>
          <w:sz w:val="24"/>
          <w:szCs w:val="24"/>
        </w:rPr>
        <w:tab/>
        <w:t xml:space="preserve"> MTH 101, BIO 101, MTH102, PHY102, GNS 102.</w:t>
      </w:r>
    </w:p>
    <w:p w:rsidR="004A1423" w:rsidRDefault="004A1423" w:rsidP="004A1423">
      <w:pPr>
        <w:spacing w:line="360" w:lineRule="auto"/>
        <w:jc w:val="both"/>
        <w:rPr>
          <w:rFonts w:ascii="Times New Roman" w:hAnsi="Times New Roman" w:cs="Times New Roman"/>
          <w:sz w:val="24"/>
          <w:szCs w:val="24"/>
        </w:rPr>
      </w:pPr>
      <w:r>
        <w:rPr>
          <w:rFonts w:ascii="Times New Roman" w:hAnsi="Times New Roman" w:cs="Times New Roman"/>
          <w:sz w:val="24"/>
          <w:szCs w:val="24"/>
        </w:rPr>
        <w:t>Remark:</w:t>
      </w:r>
      <w:r>
        <w:rPr>
          <w:rFonts w:ascii="Times New Roman" w:hAnsi="Times New Roman" w:cs="Times New Roman"/>
          <w:sz w:val="24"/>
          <w:szCs w:val="24"/>
        </w:rPr>
        <w:tab/>
        <w:t>PROBATION.</w:t>
      </w:r>
    </w:p>
    <w:p w:rsidR="004A1423" w:rsidRPr="00EC390E" w:rsidRDefault="004A1423" w:rsidP="004A1423">
      <w:pPr>
        <w:spacing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Comment</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Note that the candidate will be on PROBATION during the third semester since his CGPA has fallen below 1.00 at the end of the second semester. Furthermore, if the CGPA still falls below 1.00 at the end of the semester that followed, he/she will be advised to WITHDRAW from the University.</w:t>
      </w:r>
    </w:p>
    <w:p w:rsidR="004A1423" w:rsidRPr="009F5092" w:rsidRDefault="004A1423" w:rsidP="004A1423">
      <w:pPr>
        <w:jc w:val="center"/>
        <w:rPr>
          <w:rFonts w:ascii="Times New Roman" w:hAnsi="Times New Roman" w:cs="Times New Roman"/>
          <w:b/>
          <w:sz w:val="24"/>
        </w:rPr>
      </w:pPr>
      <w:bookmarkStart w:id="34" w:name="_Toc439759775"/>
      <w:r w:rsidRPr="009F5092">
        <w:rPr>
          <w:rFonts w:ascii="Times New Roman" w:hAnsi="Times New Roman" w:cs="Times New Roman"/>
          <w:b/>
          <w:sz w:val="24"/>
        </w:rPr>
        <w:lastRenderedPageBreak/>
        <w:t>CHANGE OF NAMES BY STUDENTS</w:t>
      </w:r>
      <w:bookmarkEnd w:id="34"/>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following guidelines are adopted in respect of the procedure for change of names by students in the University.</w:t>
      </w:r>
    </w:p>
    <w:p w:rsidR="004A1423" w:rsidRPr="00EC390E" w:rsidRDefault="004A1423" w:rsidP="004A1423">
      <w:pPr>
        <w:spacing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(a)</w:t>
      </w:r>
      <w:r w:rsidRPr="00EC390E">
        <w:rPr>
          <w:rFonts w:ascii="Times New Roman" w:hAnsi="Times New Roman" w:cs="Times New Roman"/>
          <w:sz w:val="24"/>
          <w:szCs w:val="24"/>
        </w:rPr>
        <w:tab/>
        <w:t>That all students should graduate with the names by which they were admitted to the University.</w:t>
      </w:r>
    </w:p>
    <w:p w:rsidR="004A1423" w:rsidRPr="00EC390E" w:rsidRDefault="004A1423" w:rsidP="004A1423">
      <w:pPr>
        <w:spacing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(b)</w:t>
      </w:r>
      <w:r w:rsidRPr="00EC390E">
        <w:rPr>
          <w:rFonts w:ascii="Times New Roman" w:hAnsi="Times New Roman" w:cs="Times New Roman"/>
          <w:sz w:val="24"/>
          <w:szCs w:val="24"/>
        </w:rPr>
        <w:tab/>
        <w:t>That only female students may be allowed to change their names, as a result of change in marital status and with acceptable documentary proof.</w:t>
      </w:r>
    </w:p>
    <w:p w:rsidR="004A1423" w:rsidRDefault="004A1423" w:rsidP="004A1423">
      <w:pPr>
        <w:spacing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(c)</w:t>
      </w:r>
      <w:r w:rsidRPr="00EC390E">
        <w:rPr>
          <w:rFonts w:ascii="Times New Roman" w:hAnsi="Times New Roman" w:cs="Times New Roman"/>
          <w:sz w:val="24"/>
          <w:szCs w:val="24"/>
        </w:rPr>
        <w:tab/>
        <w:t>That for the avoidance of doubt, no change of name by any male student is allowed by the university. Male students are advised to take special note of this. All enquiries on the procedures for change of name can be obtained from the Student Affairs Unit.</w:t>
      </w:r>
    </w:p>
    <w:p w:rsidR="004A1423" w:rsidRPr="00EC390E" w:rsidRDefault="004A1423" w:rsidP="004A1423">
      <w:pPr>
        <w:spacing w:line="360" w:lineRule="auto"/>
        <w:ind w:left="720" w:hanging="720"/>
        <w:jc w:val="both"/>
        <w:rPr>
          <w:rFonts w:ascii="Times New Roman" w:hAnsi="Times New Roman" w:cs="Times New Roman"/>
          <w:sz w:val="24"/>
          <w:szCs w:val="24"/>
        </w:rPr>
      </w:pPr>
    </w:p>
    <w:p w:rsidR="004A1423" w:rsidRPr="009F5092" w:rsidRDefault="004A1423" w:rsidP="004A1423">
      <w:pPr>
        <w:jc w:val="center"/>
        <w:rPr>
          <w:rFonts w:ascii="Times New Roman" w:hAnsi="Times New Roman" w:cs="Times New Roman"/>
          <w:b/>
          <w:sz w:val="24"/>
        </w:rPr>
      </w:pPr>
      <w:bookmarkStart w:id="35" w:name="_Toc439759776"/>
      <w:r w:rsidRPr="009F5092">
        <w:rPr>
          <w:rFonts w:ascii="Times New Roman" w:hAnsi="Times New Roman" w:cs="Times New Roman"/>
          <w:b/>
          <w:sz w:val="24"/>
        </w:rPr>
        <w:t>GUIDELINES ON CHANGE OF PROGRAMME/CHANGE OF UNIVERSITY</w:t>
      </w:r>
      <w:bookmarkEnd w:id="35"/>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Request for transfer should be made only at the completion of 100 </w:t>
      </w:r>
      <w:proofErr w:type="gramStart"/>
      <w:r w:rsidRPr="00EC390E">
        <w:rPr>
          <w:rFonts w:ascii="Times New Roman" w:hAnsi="Times New Roman" w:cs="Times New Roman"/>
          <w:sz w:val="24"/>
          <w:szCs w:val="24"/>
        </w:rPr>
        <w:t>level</w:t>
      </w:r>
      <w:proofErr w:type="gramEnd"/>
      <w:r w:rsidRPr="00EC390E">
        <w:rPr>
          <w:rFonts w:ascii="Times New Roman" w:hAnsi="Times New Roman" w:cs="Times New Roman"/>
          <w:sz w:val="24"/>
          <w:szCs w:val="24"/>
        </w:rPr>
        <w:t xml:space="preserve"> and it is based on fulfillment of requirements of the department where the student wishes to transfer to.</w:t>
      </w:r>
    </w:p>
    <w:p w:rsidR="004A1423" w:rsidRDefault="004A1423" w:rsidP="004A1423">
      <w:pPr>
        <w:jc w:val="center"/>
        <w:rPr>
          <w:rFonts w:ascii="Times New Roman" w:hAnsi="Times New Roman" w:cs="Times New Roman"/>
          <w:b/>
          <w:sz w:val="24"/>
        </w:rPr>
      </w:pPr>
      <w:bookmarkStart w:id="36" w:name="_Toc439759777"/>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t>TRANSCRIPT</w:t>
      </w:r>
      <w:bookmarkEnd w:id="36"/>
    </w:p>
    <w:p w:rsidR="004A1423" w:rsidRDefault="004A1423" w:rsidP="00860384">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LODLC keeps official record of students’ grades and transcripts. Students and parents may obtain official transcripts or records directly related to them upon request as provided for and approved by Senate, from time to time. In all cases, obligation to LAUTECH,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must be fulfilled before a</w:t>
      </w:r>
      <w:bookmarkStart w:id="37" w:name="_Toc439759778"/>
      <w:r w:rsidR="00860384">
        <w:rPr>
          <w:rFonts w:ascii="Times New Roman" w:hAnsi="Times New Roman" w:cs="Times New Roman"/>
          <w:sz w:val="24"/>
          <w:szCs w:val="24"/>
        </w:rPr>
        <w:t xml:space="preserve">ny transcript could be issued. </w:t>
      </w:r>
    </w:p>
    <w:p w:rsidR="00860384" w:rsidRPr="00860384" w:rsidRDefault="00860384" w:rsidP="00860384">
      <w:pPr>
        <w:spacing w:line="360" w:lineRule="auto"/>
        <w:jc w:val="both"/>
        <w:rPr>
          <w:rFonts w:ascii="Times New Roman" w:hAnsi="Times New Roman" w:cs="Times New Roman"/>
          <w:sz w:val="24"/>
          <w:szCs w:val="24"/>
        </w:rPr>
      </w:pPr>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t>REGULATIONS ON STUDENTS CONDUCT AND DISCIPLINE</w:t>
      </w:r>
      <w:bookmarkEnd w:id="37"/>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University is established primarily to educate the student and to inculcate cultural values and good character.</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An acceptance of offer of admission by a student to the University automatically implies that he/she has accepted to abide by the rules and regulation</w:t>
      </w:r>
      <w:r>
        <w:rPr>
          <w:rFonts w:ascii="Times New Roman" w:hAnsi="Times New Roman" w:cs="Times New Roman"/>
          <w:sz w:val="24"/>
          <w:szCs w:val="24"/>
        </w:rPr>
        <w:t>s</w:t>
      </w:r>
      <w:r w:rsidRPr="00EC390E">
        <w:rPr>
          <w:rFonts w:ascii="Times New Roman" w:hAnsi="Times New Roman" w:cs="Times New Roman"/>
          <w:sz w:val="24"/>
          <w:szCs w:val="24"/>
        </w:rPr>
        <w:t xml:space="preserve"> that may from time to time be made for governance of the University. Such acceptance also carries with it an obligation that the student shall conduct himself/herself as a law abiding and responsible member of the </w:t>
      </w:r>
      <w:r w:rsidRPr="00EC390E">
        <w:rPr>
          <w:rFonts w:ascii="Times New Roman" w:hAnsi="Times New Roman" w:cs="Times New Roman"/>
          <w:sz w:val="24"/>
          <w:szCs w:val="24"/>
        </w:rPr>
        <w:lastRenderedPageBreak/>
        <w:t>academic community, in accordance with University’s standards, rules and other conditions established by legally constituted Authority of the University.</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Every student of the University is required to maintain a high standard of personal integrity. Each student shall conduct himself/herself peacefully in expressing his/her view on any changes, which he/she may consider necessary. The University regards as serious offences any act of unethical, immoral, dishonest, disloyal, dehumanizing and destructive </w:t>
      </w:r>
      <w:proofErr w:type="spellStart"/>
      <w:r w:rsidRPr="00EC390E">
        <w:rPr>
          <w:rFonts w:ascii="Times New Roman" w:hAnsi="Times New Roman" w:cs="Times New Roman"/>
          <w:sz w:val="24"/>
          <w:szCs w:val="24"/>
        </w:rPr>
        <w:t>behaviour</w:t>
      </w:r>
      <w:proofErr w:type="spellEnd"/>
      <w:r w:rsidRPr="00EC390E">
        <w:rPr>
          <w:rFonts w:ascii="Times New Roman" w:hAnsi="Times New Roman" w:cs="Times New Roman"/>
          <w:sz w:val="24"/>
          <w:szCs w:val="24"/>
        </w:rPr>
        <w:t xml:space="preserve"> as well as violation of Universit</w:t>
      </w:r>
      <w:r>
        <w:rPr>
          <w:rFonts w:ascii="Times New Roman" w:hAnsi="Times New Roman" w:cs="Times New Roman"/>
          <w:sz w:val="24"/>
          <w:szCs w:val="24"/>
        </w:rPr>
        <w:t>y regulations. It is, therefore</w:t>
      </w:r>
      <w:r w:rsidRPr="00EC390E">
        <w:rPr>
          <w:rFonts w:ascii="Times New Roman" w:hAnsi="Times New Roman" w:cs="Times New Roman"/>
          <w:sz w:val="24"/>
          <w:szCs w:val="24"/>
        </w:rPr>
        <w:t>,</w:t>
      </w:r>
      <w:r>
        <w:rPr>
          <w:rFonts w:ascii="Times New Roman" w:hAnsi="Times New Roman" w:cs="Times New Roman"/>
          <w:sz w:val="24"/>
          <w:szCs w:val="24"/>
        </w:rPr>
        <w:t xml:space="preserve"> </w:t>
      </w:r>
      <w:r w:rsidRPr="00EC390E">
        <w:rPr>
          <w:rFonts w:ascii="Times New Roman" w:hAnsi="Times New Roman" w:cs="Times New Roman"/>
          <w:sz w:val="24"/>
          <w:szCs w:val="24"/>
        </w:rPr>
        <w:t>the responsibility of each student not only to acquaint himself/herself with these regulations but also to assist in upholding them at all times.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University is committed to the full support of the legitimate right of its members. The University has an equal obligation to protect its educational purpose and the interest of its entire community. For this reason, the University is naturally concerned about the action of some individuals which may be in conflict with the welfare and integrity of the University or in disregard of the right of other members of this community.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legitimate expression of differing opinion and concerns is an essential part of the academic community. But the imposition of opinion and concern upon those who, in turn, dissent from them shall not be tolerated. It is emphasized that all members of the University community, including students, are subject to the laws of the nation whether within or outside University campus, like all other citizens. They are expected to learn to cope with problems intelligently, reasonably and with understanding and consideration for the right of others. Each member shall </w:t>
      </w:r>
      <w:proofErr w:type="spellStart"/>
      <w:r w:rsidRPr="00EC390E">
        <w:rPr>
          <w:rFonts w:ascii="Times New Roman" w:hAnsi="Times New Roman" w:cs="Times New Roman"/>
          <w:sz w:val="24"/>
          <w:szCs w:val="24"/>
        </w:rPr>
        <w:t>recognise</w:t>
      </w:r>
      <w:proofErr w:type="spellEnd"/>
      <w:r w:rsidRPr="00EC390E">
        <w:rPr>
          <w:rFonts w:ascii="Times New Roman" w:hAnsi="Times New Roman" w:cs="Times New Roman"/>
          <w:sz w:val="24"/>
          <w:szCs w:val="24"/>
        </w:rPr>
        <w:t xml:space="preserve"> that as he/she values his/her right and freedom so is he/she expected to respect the right and freedom of others.</w:t>
      </w:r>
    </w:p>
    <w:p w:rsidR="004A1423"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University reserves the right to discipline a student or to require, through established disciplinary processes, his/her withdrawal from the University based on evidence of a student’s failure to abide by its rules. Upon matriculation, every student must obtain and complete bio-data and Denunciation / Renunciation of membership of cult group form at the office of Dean of Student Affairs.</w:t>
      </w:r>
    </w:p>
    <w:p w:rsidR="004A1423" w:rsidRPr="00EC390E" w:rsidRDefault="004A1423" w:rsidP="004A1423">
      <w:pPr>
        <w:spacing w:line="360" w:lineRule="auto"/>
        <w:jc w:val="both"/>
        <w:rPr>
          <w:rFonts w:ascii="Times New Roman" w:hAnsi="Times New Roman" w:cs="Times New Roman"/>
          <w:sz w:val="24"/>
          <w:szCs w:val="24"/>
        </w:rPr>
      </w:pPr>
    </w:p>
    <w:p w:rsidR="00860384" w:rsidRDefault="00860384" w:rsidP="004A1423">
      <w:pPr>
        <w:jc w:val="center"/>
        <w:rPr>
          <w:rFonts w:ascii="Times New Roman" w:hAnsi="Times New Roman" w:cs="Times New Roman"/>
          <w:b/>
          <w:sz w:val="24"/>
        </w:rPr>
      </w:pPr>
      <w:bookmarkStart w:id="38" w:name="_Toc439759779"/>
    </w:p>
    <w:p w:rsidR="00860384" w:rsidRDefault="00860384" w:rsidP="004A1423">
      <w:pPr>
        <w:jc w:val="center"/>
        <w:rPr>
          <w:rFonts w:ascii="Times New Roman" w:hAnsi="Times New Roman" w:cs="Times New Roman"/>
          <w:b/>
          <w:sz w:val="24"/>
        </w:rPr>
      </w:pPr>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lastRenderedPageBreak/>
        <w:t>THE DISCIPLINARY SYSTEM</w:t>
      </w:r>
      <w:bookmarkEnd w:id="38"/>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law governing the University vests the Vice-Chancellor with the power to discipline students. In practice, there is a statutory Students Disciplinary Committee with the general function of dealing with individual cases of indiscipline. The Vice-Chancellor has delegated power to the Dean of Student Affairs, Deans of Faculties, Heads of Departments and some officers of the University to impose disciplinary measures on students for certain defined offences.</w:t>
      </w:r>
    </w:p>
    <w:p w:rsidR="004A1423" w:rsidRPr="00EC390E" w:rsidRDefault="004A1423" w:rsidP="004A1423">
      <w:pPr>
        <w:jc w:val="both"/>
        <w:rPr>
          <w:rFonts w:ascii="Times New Roman" w:hAnsi="Times New Roman" w:cs="Times New Roman"/>
          <w:b/>
          <w:sz w:val="24"/>
          <w:szCs w:val="24"/>
        </w:rPr>
      </w:pPr>
      <w:r w:rsidRPr="00EC390E">
        <w:rPr>
          <w:rFonts w:ascii="Times New Roman" w:hAnsi="Times New Roman" w:cs="Times New Roman"/>
          <w:b/>
          <w:sz w:val="24"/>
          <w:szCs w:val="24"/>
        </w:rPr>
        <w:t>Sanctions for Violation of University Regulations</w:t>
      </w:r>
    </w:p>
    <w:p w:rsidR="004A1423" w:rsidRPr="00EC390E" w:rsidRDefault="004A1423" w:rsidP="004A1423">
      <w:pPr>
        <w:spacing w:line="360" w:lineRule="auto"/>
        <w:ind w:firstLine="720"/>
        <w:jc w:val="both"/>
        <w:rPr>
          <w:rFonts w:ascii="Times New Roman" w:hAnsi="Times New Roman" w:cs="Times New Roman"/>
          <w:sz w:val="24"/>
          <w:szCs w:val="24"/>
        </w:rPr>
      </w:pPr>
      <w:r w:rsidRPr="00EC390E">
        <w:rPr>
          <w:rFonts w:ascii="Times New Roman" w:hAnsi="Times New Roman" w:cs="Times New Roman"/>
          <w:sz w:val="24"/>
          <w:szCs w:val="24"/>
        </w:rPr>
        <w:t>The following are some of the disciplinary sanctions, which may be imposed for violation of University regulations: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b/>
          <w:sz w:val="24"/>
          <w:szCs w:val="24"/>
        </w:rPr>
        <w:t>(a)</w:t>
      </w:r>
      <w:r w:rsidRPr="00EC390E">
        <w:rPr>
          <w:rFonts w:ascii="Times New Roman" w:hAnsi="Times New Roman" w:cs="Times New Roman"/>
          <w:sz w:val="24"/>
          <w:szCs w:val="24"/>
        </w:rPr>
        <w:tab/>
      </w:r>
      <w:r w:rsidRPr="00EC390E">
        <w:rPr>
          <w:rFonts w:ascii="Times New Roman" w:hAnsi="Times New Roman" w:cs="Times New Roman"/>
          <w:b/>
          <w:sz w:val="24"/>
          <w:szCs w:val="24"/>
        </w:rPr>
        <w:t>Disciplinary Probation:</w:t>
      </w:r>
    </w:p>
    <w:p w:rsidR="004A1423" w:rsidRPr="00EC390E" w:rsidRDefault="004A1423" w:rsidP="004A1423">
      <w:pPr>
        <w:spacing w:line="360" w:lineRule="auto"/>
        <w:ind w:left="720"/>
        <w:jc w:val="both"/>
        <w:rPr>
          <w:rFonts w:ascii="Times New Roman" w:hAnsi="Times New Roman" w:cs="Times New Roman"/>
          <w:sz w:val="24"/>
          <w:szCs w:val="24"/>
        </w:rPr>
      </w:pPr>
      <w:r w:rsidRPr="00EC390E">
        <w:rPr>
          <w:rFonts w:ascii="Times New Roman" w:hAnsi="Times New Roman" w:cs="Times New Roman"/>
          <w:sz w:val="24"/>
          <w:szCs w:val="24"/>
        </w:rPr>
        <w:t>Disciplinary probation is a trial for a specific period of time during which a student must behave in a manner acceptable to the University. The Disciplinary Committee may impose terms, which will restrict the student’s participation in extra-curricular and/or other activities.</w:t>
      </w:r>
    </w:p>
    <w:p w:rsidR="004A1423" w:rsidRPr="00EC390E" w:rsidRDefault="004A1423" w:rsidP="004A1423">
      <w:pPr>
        <w:jc w:val="both"/>
        <w:rPr>
          <w:rFonts w:ascii="Times New Roman" w:hAnsi="Times New Roman" w:cs="Times New Roman"/>
          <w:sz w:val="24"/>
          <w:szCs w:val="24"/>
        </w:rPr>
      </w:pPr>
      <w:r w:rsidRPr="00EC390E">
        <w:rPr>
          <w:rFonts w:ascii="Times New Roman" w:hAnsi="Times New Roman" w:cs="Times New Roman"/>
          <w:b/>
          <w:sz w:val="24"/>
          <w:szCs w:val="24"/>
        </w:rPr>
        <w:t>(b)</w:t>
      </w:r>
      <w:r w:rsidRPr="00EC390E">
        <w:rPr>
          <w:rFonts w:ascii="Times New Roman" w:hAnsi="Times New Roman" w:cs="Times New Roman"/>
          <w:b/>
          <w:sz w:val="24"/>
          <w:szCs w:val="24"/>
        </w:rPr>
        <w:tab/>
        <w:t>Suspension:</w:t>
      </w:r>
      <w:r w:rsidRPr="00EC390E">
        <w:rPr>
          <w:rFonts w:ascii="Times New Roman" w:hAnsi="Times New Roman" w:cs="Times New Roman"/>
          <w:sz w:val="24"/>
          <w:szCs w:val="24"/>
        </w:rPr>
        <w:t xml:space="preserve"> </w:t>
      </w:r>
    </w:p>
    <w:p w:rsidR="004A1423" w:rsidRPr="00EC390E" w:rsidRDefault="004A1423" w:rsidP="004A1423">
      <w:pPr>
        <w:spacing w:line="360" w:lineRule="auto"/>
        <w:ind w:left="720"/>
        <w:jc w:val="both"/>
        <w:rPr>
          <w:rFonts w:ascii="Times New Roman" w:hAnsi="Times New Roman" w:cs="Times New Roman"/>
          <w:sz w:val="24"/>
          <w:szCs w:val="24"/>
        </w:rPr>
      </w:pPr>
      <w:r w:rsidRPr="00EC390E">
        <w:rPr>
          <w:rFonts w:ascii="Times New Roman" w:hAnsi="Times New Roman" w:cs="Times New Roman"/>
          <w:sz w:val="24"/>
          <w:szCs w:val="24"/>
        </w:rPr>
        <w:t>Suspension is an action which excludes the student from registration, attendance of lectures, practical classes, examinations and the use of University facilities for a specified period of time. This action means that the student must immediately leave the Campus and shall not return to the University until the suspension period is over.</w:t>
      </w:r>
    </w:p>
    <w:p w:rsidR="004A1423" w:rsidRPr="00EC390E" w:rsidRDefault="004A1423" w:rsidP="004A1423">
      <w:pPr>
        <w:spacing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(c)</w:t>
      </w:r>
      <w:r w:rsidRPr="00EC390E">
        <w:rPr>
          <w:rFonts w:ascii="Times New Roman" w:hAnsi="Times New Roman" w:cs="Times New Roman"/>
          <w:b/>
          <w:sz w:val="24"/>
          <w:szCs w:val="24"/>
        </w:rPr>
        <w:tab/>
        <w:t>Expulsion:</w:t>
      </w:r>
    </w:p>
    <w:p w:rsidR="004A1423" w:rsidRPr="00EC390E" w:rsidRDefault="004A1423" w:rsidP="004A1423">
      <w:pPr>
        <w:spacing w:line="360" w:lineRule="auto"/>
        <w:ind w:left="720"/>
        <w:jc w:val="both"/>
        <w:rPr>
          <w:rFonts w:ascii="Times New Roman" w:hAnsi="Times New Roman" w:cs="Times New Roman"/>
          <w:sz w:val="24"/>
          <w:szCs w:val="24"/>
        </w:rPr>
      </w:pPr>
      <w:r w:rsidRPr="00EC390E">
        <w:rPr>
          <w:rFonts w:ascii="Times New Roman" w:hAnsi="Times New Roman" w:cs="Times New Roman"/>
          <w:sz w:val="24"/>
          <w:szCs w:val="24"/>
        </w:rPr>
        <w:t>Expulsion is the permanent withdrawal of student from the university. The privileges of registration, attendance of lectures, practical, examinations as the use of University facilities are withdrawn from the student. This action means that the student must leave the Campus immediately and cease to be a student of the University.</w:t>
      </w:r>
    </w:p>
    <w:p w:rsidR="004A1423" w:rsidRPr="00EC390E" w:rsidRDefault="004A1423" w:rsidP="004A1423">
      <w:pPr>
        <w:spacing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(d)</w:t>
      </w:r>
      <w:r w:rsidRPr="00EC390E">
        <w:rPr>
          <w:rFonts w:ascii="Times New Roman" w:hAnsi="Times New Roman" w:cs="Times New Roman"/>
          <w:b/>
          <w:sz w:val="24"/>
          <w:szCs w:val="24"/>
        </w:rPr>
        <w:tab/>
        <w:t>Appeal:</w:t>
      </w:r>
    </w:p>
    <w:p w:rsidR="004A1423" w:rsidRDefault="004A1423" w:rsidP="004A1423">
      <w:pPr>
        <w:spacing w:after="0" w:line="360" w:lineRule="auto"/>
        <w:ind w:left="720"/>
        <w:jc w:val="both"/>
        <w:rPr>
          <w:rFonts w:ascii="Times New Roman" w:hAnsi="Times New Roman" w:cs="Times New Roman"/>
          <w:sz w:val="24"/>
          <w:szCs w:val="24"/>
        </w:rPr>
      </w:pPr>
      <w:r w:rsidRPr="00EC390E">
        <w:rPr>
          <w:rFonts w:ascii="Times New Roman" w:hAnsi="Times New Roman" w:cs="Times New Roman"/>
          <w:sz w:val="24"/>
          <w:szCs w:val="24"/>
        </w:rPr>
        <w:t>In disciplinary cases, students concerned have a right of appeal to the Vice-Chancellor, Senate and ultimately to the Council against the decision of the University Senate.</w:t>
      </w:r>
      <w:r>
        <w:rPr>
          <w:rFonts w:ascii="Times New Roman" w:hAnsi="Times New Roman" w:cs="Times New Roman"/>
          <w:sz w:val="24"/>
          <w:szCs w:val="24"/>
        </w:rPr>
        <w:t xml:space="preserve"> </w:t>
      </w:r>
    </w:p>
    <w:p w:rsidR="004A1423" w:rsidRPr="009F5092" w:rsidRDefault="004A1423" w:rsidP="00860384">
      <w:pPr>
        <w:jc w:val="center"/>
        <w:rPr>
          <w:rFonts w:ascii="Times New Roman" w:hAnsi="Times New Roman" w:cs="Times New Roman"/>
          <w:b/>
          <w:sz w:val="24"/>
        </w:rPr>
      </w:pPr>
      <w:bookmarkStart w:id="39" w:name="_Toc439759780"/>
      <w:r w:rsidRPr="009F5092">
        <w:rPr>
          <w:rFonts w:ascii="Times New Roman" w:hAnsi="Times New Roman" w:cs="Times New Roman"/>
          <w:b/>
          <w:sz w:val="24"/>
        </w:rPr>
        <w:lastRenderedPageBreak/>
        <w:t>CODE OF CONDUCT FOR STUDENTS</w:t>
      </w:r>
      <w:bookmarkEnd w:id="39"/>
    </w:p>
    <w:p w:rsidR="004A1423" w:rsidRPr="00EC390E" w:rsidRDefault="004A1423" w:rsidP="004A1423">
      <w:pPr>
        <w:spacing w:line="360" w:lineRule="auto"/>
        <w:rPr>
          <w:rFonts w:ascii="Times New Roman" w:hAnsi="Times New Roman" w:cs="Times New Roman"/>
          <w:b/>
          <w:sz w:val="24"/>
          <w:szCs w:val="24"/>
        </w:rPr>
      </w:pPr>
      <w:r w:rsidRPr="00EC390E">
        <w:rPr>
          <w:rFonts w:ascii="Times New Roman" w:hAnsi="Times New Roman" w:cs="Times New Roman"/>
          <w:b/>
          <w:sz w:val="24"/>
          <w:szCs w:val="24"/>
        </w:rPr>
        <w:t>(</w:t>
      </w:r>
      <w:proofErr w:type="spellStart"/>
      <w:r w:rsidRPr="00EC390E">
        <w:rPr>
          <w:rFonts w:ascii="Times New Roman" w:hAnsi="Times New Roman" w:cs="Times New Roman"/>
          <w:b/>
          <w:sz w:val="24"/>
          <w:szCs w:val="24"/>
        </w:rPr>
        <w:t>i</w:t>
      </w:r>
      <w:proofErr w:type="spellEnd"/>
      <w:r w:rsidRPr="00EC390E">
        <w:rPr>
          <w:rFonts w:ascii="Times New Roman" w:hAnsi="Times New Roman" w:cs="Times New Roman"/>
          <w:b/>
          <w:sz w:val="24"/>
          <w:szCs w:val="24"/>
        </w:rPr>
        <w:t>)</w:t>
      </w:r>
      <w:r w:rsidRPr="00EC390E">
        <w:rPr>
          <w:rFonts w:ascii="Times New Roman" w:hAnsi="Times New Roman" w:cs="Times New Roman"/>
          <w:b/>
          <w:sz w:val="24"/>
          <w:szCs w:val="24"/>
        </w:rPr>
        <w:tab/>
        <w:t>University Property Disciplinary Measure:</w:t>
      </w:r>
    </w:p>
    <w:p w:rsidR="004A1423" w:rsidRPr="00EC390E" w:rsidRDefault="004A1423" w:rsidP="004A1423">
      <w:pPr>
        <w:pStyle w:val="ListParagraph"/>
        <w:numPr>
          <w:ilvl w:val="0"/>
          <w:numId w:val="20"/>
        </w:numPr>
        <w:spacing w:after="0" w:line="360" w:lineRule="auto"/>
        <w:ind w:left="907" w:hanging="547"/>
        <w:rPr>
          <w:rFonts w:cs="Times New Roman"/>
          <w:szCs w:val="24"/>
        </w:rPr>
      </w:pPr>
      <w:r w:rsidRPr="00EC390E">
        <w:rPr>
          <w:rFonts w:cs="Times New Roman"/>
          <w:szCs w:val="24"/>
        </w:rPr>
        <w:t>A student shall not convert University property to personal use illegally.</w:t>
      </w:r>
    </w:p>
    <w:p w:rsidR="004A1423" w:rsidRPr="00EC390E" w:rsidRDefault="004A1423" w:rsidP="004A1423">
      <w:pPr>
        <w:pStyle w:val="ListParagraph"/>
        <w:numPr>
          <w:ilvl w:val="0"/>
          <w:numId w:val="20"/>
        </w:numPr>
        <w:spacing w:line="360" w:lineRule="auto"/>
        <w:ind w:left="907" w:hanging="547"/>
        <w:rPr>
          <w:rFonts w:cs="Times New Roman"/>
          <w:szCs w:val="24"/>
        </w:rPr>
      </w:pPr>
      <w:r w:rsidRPr="00EC390E">
        <w:rPr>
          <w:rFonts w:cs="Times New Roman"/>
          <w:szCs w:val="24"/>
        </w:rPr>
        <w:t xml:space="preserve">Student’s demonstration resulting in the seizure and/or </w:t>
      </w:r>
      <w:proofErr w:type="spellStart"/>
      <w:r w:rsidRPr="00EC390E">
        <w:rPr>
          <w:rFonts w:cs="Times New Roman"/>
          <w:szCs w:val="24"/>
        </w:rPr>
        <w:t>vandalisation</w:t>
      </w:r>
      <w:proofErr w:type="spellEnd"/>
      <w:r w:rsidRPr="00EC390E">
        <w:rPr>
          <w:rFonts w:cs="Times New Roman"/>
          <w:szCs w:val="24"/>
        </w:rPr>
        <w:t xml:space="preserve"> of the University Property and those of staff will attract appropriate sanctions.</w:t>
      </w:r>
    </w:p>
    <w:p w:rsidR="004A1423" w:rsidRPr="00EC390E" w:rsidRDefault="004A1423" w:rsidP="004A1423">
      <w:pPr>
        <w:ind w:left="720" w:hanging="720"/>
        <w:rPr>
          <w:rFonts w:ascii="Times New Roman" w:hAnsi="Times New Roman" w:cs="Times New Roman"/>
          <w:b/>
          <w:sz w:val="24"/>
          <w:szCs w:val="24"/>
        </w:rPr>
      </w:pPr>
      <w:r w:rsidRPr="00EC390E">
        <w:rPr>
          <w:rFonts w:ascii="Times New Roman" w:hAnsi="Times New Roman" w:cs="Times New Roman"/>
          <w:b/>
          <w:sz w:val="24"/>
          <w:szCs w:val="24"/>
        </w:rPr>
        <w:t>(ii)</w:t>
      </w:r>
      <w:r w:rsidRPr="00EC390E">
        <w:rPr>
          <w:rFonts w:ascii="Times New Roman" w:hAnsi="Times New Roman" w:cs="Times New Roman"/>
          <w:b/>
          <w:sz w:val="24"/>
          <w:szCs w:val="24"/>
        </w:rPr>
        <w:tab/>
        <w:t>Interpersonal Relationship:</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A student shall not engage in any act that can constitute an offence under the law of the country.</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A student shall not constitute a threat to the life of other students. Physical combat will attract expulsion.</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A student shall not be rude to the University Principal Officers and other authorized officials.</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 xml:space="preserve">A student shall not be a member of any proscribed </w:t>
      </w:r>
      <w:proofErr w:type="spellStart"/>
      <w:r w:rsidRPr="00EC390E">
        <w:rPr>
          <w:rFonts w:cs="Times New Roman"/>
          <w:szCs w:val="24"/>
        </w:rPr>
        <w:t>organisation</w:t>
      </w:r>
      <w:proofErr w:type="spellEnd"/>
      <w:r w:rsidRPr="00EC390E">
        <w:rPr>
          <w:rFonts w:cs="Times New Roman"/>
          <w:szCs w:val="24"/>
        </w:rPr>
        <w:t>.</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A student shall not hold any illegal or secret meeting organized by secret societies/fraternities. Membership of cult or secret societies will attract expulsion from the University.</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A student shall not engage in sexual harassment.</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A student shall not molest, intimidate or harass any University staff.</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Immodest dressing by any student will attract disciplinary sanctions and such student (male or female) could be asked to leave the lecture room or University function.</w:t>
      </w:r>
    </w:p>
    <w:p w:rsidR="004A1423" w:rsidRPr="00EC390E" w:rsidRDefault="004A1423" w:rsidP="004A1423">
      <w:pPr>
        <w:pStyle w:val="ListParagraph"/>
        <w:numPr>
          <w:ilvl w:val="0"/>
          <w:numId w:val="19"/>
        </w:numPr>
        <w:spacing w:after="0" w:line="360" w:lineRule="auto"/>
        <w:ind w:left="907" w:hanging="547"/>
        <w:rPr>
          <w:rFonts w:cs="Times New Roman"/>
          <w:szCs w:val="24"/>
        </w:rPr>
      </w:pPr>
      <w:r w:rsidRPr="00EC390E">
        <w:rPr>
          <w:rFonts w:cs="Times New Roman"/>
          <w:szCs w:val="24"/>
        </w:rPr>
        <w:t xml:space="preserve">Offenders shall face the Students Disciplinary Committee, depending on the seriousness of the misconduct. </w:t>
      </w:r>
    </w:p>
    <w:p w:rsidR="004A1423" w:rsidRPr="00EC390E" w:rsidRDefault="004A1423" w:rsidP="004A1423">
      <w:pPr>
        <w:spacing w:line="360" w:lineRule="auto"/>
        <w:ind w:left="720" w:hanging="720"/>
        <w:rPr>
          <w:rFonts w:ascii="Times New Roman" w:hAnsi="Times New Roman" w:cs="Times New Roman"/>
          <w:b/>
          <w:sz w:val="24"/>
          <w:szCs w:val="24"/>
        </w:rPr>
      </w:pPr>
      <w:r w:rsidRPr="00EC390E">
        <w:rPr>
          <w:rFonts w:ascii="Times New Roman" w:hAnsi="Times New Roman" w:cs="Times New Roman"/>
          <w:b/>
          <w:sz w:val="24"/>
          <w:szCs w:val="24"/>
        </w:rPr>
        <w:t>(iii)</w:t>
      </w:r>
      <w:r w:rsidRPr="00EC390E">
        <w:rPr>
          <w:rFonts w:ascii="Times New Roman" w:hAnsi="Times New Roman" w:cs="Times New Roman"/>
          <w:b/>
          <w:sz w:val="24"/>
          <w:szCs w:val="24"/>
        </w:rPr>
        <w:tab/>
        <w:t>Discipline of Students</w:t>
      </w:r>
    </w:p>
    <w:p w:rsidR="004A1423" w:rsidRPr="00EC390E" w:rsidRDefault="004A1423" w:rsidP="004A1423">
      <w:pPr>
        <w:spacing w:line="360" w:lineRule="auto"/>
        <w:ind w:left="720" w:hanging="720"/>
        <w:rPr>
          <w:rFonts w:ascii="Times New Roman" w:hAnsi="Times New Roman" w:cs="Times New Roman"/>
          <w:sz w:val="24"/>
          <w:szCs w:val="24"/>
        </w:rPr>
      </w:pPr>
      <w:r w:rsidRPr="00EC390E">
        <w:rPr>
          <w:rFonts w:ascii="Times New Roman" w:hAnsi="Times New Roman" w:cs="Times New Roman"/>
          <w:sz w:val="24"/>
          <w:szCs w:val="24"/>
        </w:rPr>
        <w:tab/>
        <w:t xml:space="preserve">Subject to the provision of this section, where it appears to the Vice-Chancellor after due </w:t>
      </w:r>
      <w:proofErr w:type="gramStart"/>
      <w:r w:rsidRPr="00EC390E">
        <w:rPr>
          <w:rFonts w:ascii="Times New Roman" w:hAnsi="Times New Roman" w:cs="Times New Roman"/>
          <w:sz w:val="24"/>
          <w:szCs w:val="24"/>
        </w:rPr>
        <w:t>investigation, that</w:t>
      </w:r>
      <w:proofErr w:type="gramEnd"/>
      <w:r w:rsidRPr="00EC390E">
        <w:rPr>
          <w:rFonts w:ascii="Times New Roman" w:hAnsi="Times New Roman" w:cs="Times New Roman"/>
          <w:sz w:val="24"/>
          <w:szCs w:val="24"/>
        </w:rPr>
        <w:t xml:space="preserve"> any student of the University has been found guilty of misconduct, the Vice-Chancellor may, without prejudice to any other disciplinary powers conferred on him by statute or regulation, direct:</w:t>
      </w:r>
    </w:p>
    <w:p w:rsidR="004A1423" w:rsidRPr="00EC390E" w:rsidRDefault="004A1423" w:rsidP="004A1423">
      <w:pPr>
        <w:pStyle w:val="ListParagraph"/>
        <w:numPr>
          <w:ilvl w:val="0"/>
          <w:numId w:val="18"/>
        </w:numPr>
        <w:spacing w:after="0" w:line="360" w:lineRule="auto"/>
        <w:ind w:left="907" w:hanging="547"/>
        <w:rPr>
          <w:rFonts w:cs="Times New Roman"/>
          <w:szCs w:val="24"/>
        </w:rPr>
      </w:pPr>
      <w:r w:rsidRPr="00EC390E">
        <w:rPr>
          <w:rFonts w:cs="Times New Roman"/>
          <w:szCs w:val="24"/>
        </w:rPr>
        <w:t>That the student shall not, during such period as may be specified in the directive, participate in such activities of the University or make use of such facilities of the University, as may be so specified; or</w:t>
      </w:r>
    </w:p>
    <w:p w:rsidR="004A1423" w:rsidRPr="00EC390E" w:rsidRDefault="004A1423" w:rsidP="004A1423">
      <w:pPr>
        <w:pStyle w:val="ListParagraph"/>
        <w:numPr>
          <w:ilvl w:val="0"/>
          <w:numId w:val="18"/>
        </w:numPr>
        <w:spacing w:after="0" w:line="360" w:lineRule="auto"/>
        <w:ind w:left="907" w:hanging="547"/>
        <w:rPr>
          <w:rFonts w:cs="Times New Roman"/>
          <w:szCs w:val="24"/>
        </w:rPr>
      </w:pPr>
      <w:r w:rsidRPr="00EC390E">
        <w:rPr>
          <w:rFonts w:cs="Times New Roman"/>
          <w:szCs w:val="24"/>
        </w:rPr>
        <w:lastRenderedPageBreak/>
        <w:t xml:space="preserve">That the student be suspended for such period as may be specified in the directive  </w:t>
      </w:r>
    </w:p>
    <w:p w:rsidR="004A1423" w:rsidRPr="00EC390E" w:rsidRDefault="004A1423" w:rsidP="004A1423">
      <w:pPr>
        <w:pStyle w:val="ListParagraph"/>
        <w:numPr>
          <w:ilvl w:val="0"/>
          <w:numId w:val="18"/>
        </w:numPr>
        <w:spacing w:line="360" w:lineRule="auto"/>
        <w:ind w:left="907" w:hanging="547"/>
        <w:rPr>
          <w:rFonts w:cs="Times New Roman"/>
          <w:szCs w:val="24"/>
        </w:rPr>
      </w:pPr>
      <w:r w:rsidRPr="00EC390E">
        <w:rPr>
          <w:rFonts w:cs="Times New Roman"/>
          <w:szCs w:val="24"/>
        </w:rPr>
        <w:t>That the student be expelled from the University.</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Whatever the directive given under paragraph (b) or (c) of the above in respect of any student, the student may in the prescribed manner, appeal against the directive through the Registrar to Senate or Council and where such an appeal is brought, the Senate or Council shall, after due consideration, either confirm or set aside the directive or modify it in such a manner as the Senate or Council deems fit. The fact that an appeal against a directive of the Vice-Chancellor is brought in pursuance of the preceding sub-section, operation of the directive shall not be affected while the appeal is pending.</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vice-Chancellor may exercise his power under the Section through a Disciplinary Board or Committee consisting of such members of the University as he may nominate. Nothing in this Section shall be construed as preventing the restriction or termination of a student’s activities at the University other than on the ground of misconduct. Any student who has been advised to withdraw from the University for any </w:t>
      </w:r>
      <w:proofErr w:type="gramStart"/>
      <w:r w:rsidRPr="00EC390E">
        <w:rPr>
          <w:rFonts w:ascii="Times New Roman" w:hAnsi="Times New Roman" w:cs="Times New Roman"/>
          <w:sz w:val="24"/>
          <w:szCs w:val="24"/>
        </w:rPr>
        <w:t>reason</w:t>
      </w:r>
      <w:proofErr w:type="gramEnd"/>
      <w:r w:rsidRPr="00EC390E">
        <w:rPr>
          <w:rFonts w:ascii="Times New Roman" w:hAnsi="Times New Roman" w:cs="Times New Roman"/>
          <w:sz w:val="24"/>
          <w:szCs w:val="24"/>
        </w:rPr>
        <w:t xml:space="preserve"> shall neither attend lectures nor participate in other students’ activities.</w:t>
      </w:r>
    </w:p>
    <w:p w:rsidR="004A1423" w:rsidRPr="00EC390E" w:rsidRDefault="004A1423" w:rsidP="004A1423">
      <w:pPr>
        <w:ind w:left="720" w:hanging="720"/>
        <w:rPr>
          <w:rFonts w:ascii="Times New Roman" w:hAnsi="Times New Roman" w:cs="Times New Roman"/>
          <w:b/>
          <w:sz w:val="24"/>
          <w:szCs w:val="24"/>
        </w:rPr>
      </w:pPr>
      <w:proofErr w:type="gramStart"/>
      <w:r w:rsidRPr="00EC390E">
        <w:rPr>
          <w:rFonts w:ascii="Times New Roman" w:hAnsi="Times New Roman" w:cs="Times New Roman"/>
          <w:b/>
          <w:sz w:val="24"/>
          <w:szCs w:val="24"/>
        </w:rPr>
        <w:t>(iv)</w:t>
      </w:r>
      <w:r w:rsidRPr="00EC390E">
        <w:rPr>
          <w:rFonts w:ascii="Times New Roman" w:hAnsi="Times New Roman" w:cs="Times New Roman"/>
          <w:b/>
          <w:sz w:val="24"/>
          <w:szCs w:val="24"/>
        </w:rPr>
        <w:tab/>
        <w:t>Attendance</w:t>
      </w:r>
      <w:proofErr w:type="gramEnd"/>
      <w:r w:rsidRPr="00EC390E">
        <w:rPr>
          <w:rFonts w:ascii="Times New Roman" w:hAnsi="Times New Roman" w:cs="Times New Roman"/>
          <w:b/>
          <w:sz w:val="24"/>
          <w:szCs w:val="24"/>
        </w:rPr>
        <w:t xml:space="preserve"> at any official University Engagement:</w:t>
      </w:r>
    </w:p>
    <w:p w:rsidR="004A1423" w:rsidRPr="00EC390E" w:rsidRDefault="004A1423" w:rsidP="004A1423">
      <w:pPr>
        <w:pStyle w:val="ListParagraph"/>
        <w:numPr>
          <w:ilvl w:val="0"/>
          <w:numId w:val="17"/>
        </w:numPr>
        <w:spacing w:after="0" w:line="360" w:lineRule="auto"/>
        <w:ind w:left="907" w:hanging="547"/>
        <w:rPr>
          <w:rFonts w:cs="Times New Roman"/>
          <w:szCs w:val="24"/>
        </w:rPr>
      </w:pPr>
      <w:r w:rsidRPr="00EC390E">
        <w:rPr>
          <w:rFonts w:cs="Times New Roman"/>
          <w:szCs w:val="24"/>
        </w:rPr>
        <w:t>A prompt attendance is required.</w:t>
      </w:r>
    </w:p>
    <w:p w:rsidR="004A1423" w:rsidRPr="00EC390E" w:rsidRDefault="004A1423" w:rsidP="004A1423">
      <w:pPr>
        <w:pStyle w:val="ListParagraph"/>
        <w:numPr>
          <w:ilvl w:val="0"/>
          <w:numId w:val="17"/>
        </w:numPr>
        <w:spacing w:after="0" w:line="360" w:lineRule="auto"/>
        <w:ind w:left="907" w:hanging="547"/>
        <w:rPr>
          <w:rFonts w:cs="Times New Roman"/>
          <w:szCs w:val="24"/>
        </w:rPr>
      </w:pPr>
      <w:r w:rsidRPr="00EC390E">
        <w:rPr>
          <w:rFonts w:cs="Times New Roman"/>
          <w:szCs w:val="24"/>
        </w:rPr>
        <w:t>Students should be neatly and well dressed.</w:t>
      </w:r>
    </w:p>
    <w:p w:rsidR="004A1423" w:rsidRPr="00EC390E" w:rsidRDefault="004A1423" w:rsidP="004A1423">
      <w:pPr>
        <w:pStyle w:val="ListParagraph"/>
        <w:numPr>
          <w:ilvl w:val="0"/>
          <w:numId w:val="17"/>
        </w:numPr>
        <w:spacing w:after="0" w:line="360" w:lineRule="auto"/>
        <w:ind w:left="907" w:hanging="547"/>
        <w:rPr>
          <w:rFonts w:cs="Times New Roman"/>
          <w:szCs w:val="24"/>
        </w:rPr>
      </w:pPr>
      <w:r w:rsidRPr="00EC390E">
        <w:rPr>
          <w:rFonts w:cs="Times New Roman"/>
          <w:szCs w:val="24"/>
        </w:rPr>
        <w:t>Students should conduct themselves in orderly manner and follow the instruction of the management closely. Any student misconduct that could disrupt official University engagement shall attract appropriate disciplinary sanction.</w:t>
      </w:r>
    </w:p>
    <w:p w:rsidR="004A1423" w:rsidRPr="00EC390E" w:rsidRDefault="004A1423" w:rsidP="004A1423">
      <w:pPr>
        <w:pStyle w:val="ListParagraph"/>
        <w:numPr>
          <w:ilvl w:val="0"/>
          <w:numId w:val="17"/>
        </w:numPr>
        <w:spacing w:line="360" w:lineRule="auto"/>
        <w:ind w:left="907" w:hanging="547"/>
        <w:rPr>
          <w:rFonts w:cs="Times New Roman"/>
          <w:szCs w:val="24"/>
        </w:rPr>
      </w:pPr>
      <w:r w:rsidRPr="00EC390E">
        <w:rPr>
          <w:rFonts w:cs="Times New Roman"/>
          <w:szCs w:val="24"/>
        </w:rPr>
        <w:t>Students are encouraged to express their mind freely on any issue but they should do nothing to embarrass the authority of the University publicly.</w:t>
      </w:r>
    </w:p>
    <w:p w:rsidR="004A1423" w:rsidRPr="00EC390E" w:rsidRDefault="004A1423" w:rsidP="004A1423">
      <w:pPr>
        <w:rPr>
          <w:rFonts w:ascii="Times New Roman" w:hAnsi="Times New Roman" w:cs="Times New Roman"/>
          <w:b/>
          <w:sz w:val="24"/>
          <w:szCs w:val="24"/>
        </w:rPr>
      </w:pPr>
      <w:r w:rsidRPr="00EC390E">
        <w:rPr>
          <w:rFonts w:ascii="Times New Roman" w:hAnsi="Times New Roman" w:cs="Times New Roman"/>
          <w:b/>
          <w:sz w:val="24"/>
          <w:szCs w:val="24"/>
        </w:rPr>
        <w:t>(v)</w:t>
      </w:r>
      <w:r w:rsidRPr="00EC390E">
        <w:rPr>
          <w:rFonts w:ascii="Times New Roman" w:hAnsi="Times New Roman" w:cs="Times New Roman"/>
          <w:b/>
          <w:sz w:val="24"/>
          <w:szCs w:val="24"/>
        </w:rPr>
        <w:tab/>
        <w:t>Movement around the University</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t>The Lawns should be respected. There should be no movement across the lawns.</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t>All litter must be dropped at appropriate waste dumps</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t>Students should ease themselves at places designated for the purpose.</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t>Students who possess any form of vehicular transport shall obey all existing traffic rules and regulations of the nation, respect the right of the pedestrians and conduct themselves in orderly manner and without undue noise making. In addition such vehicle should be registered with the University security Unit.</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lastRenderedPageBreak/>
        <w:t>Eating and drinking must be done at appropriate designated places.</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t xml:space="preserve">Loitering in and around the university premises after 12 </w:t>
      </w:r>
      <w:proofErr w:type="gramStart"/>
      <w:r w:rsidRPr="00EC390E">
        <w:rPr>
          <w:rFonts w:cs="Times New Roman"/>
          <w:szCs w:val="24"/>
        </w:rPr>
        <w:t>midnight</w:t>
      </w:r>
      <w:proofErr w:type="gramEnd"/>
      <w:r w:rsidRPr="00EC390E">
        <w:rPr>
          <w:rFonts w:cs="Times New Roman"/>
          <w:szCs w:val="24"/>
        </w:rPr>
        <w:t xml:space="preserve"> and before 6:00am shall not be tolerated. Student are, however, encouraged to make use of the library facilities and lecture theaters/halls in preparation for examination).</w:t>
      </w:r>
    </w:p>
    <w:p w:rsidR="004A1423" w:rsidRPr="00EC390E" w:rsidRDefault="004A1423" w:rsidP="004A1423">
      <w:pPr>
        <w:pStyle w:val="ListParagraph"/>
        <w:numPr>
          <w:ilvl w:val="0"/>
          <w:numId w:val="16"/>
        </w:numPr>
        <w:spacing w:after="0" w:line="360" w:lineRule="auto"/>
        <w:ind w:left="907" w:hanging="547"/>
        <w:rPr>
          <w:rFonts w:cs="Times New Roman"/>
          <w:szCs w:val="24"/>
        </w:rPr>
      </w:pPr>
      <w:r w:rsidRPr="00EC390E">
        <w:rPr>
          <w:rFonts w:cs="Times New Roman"/>
          <w:szCs w:val="24"/>
        </w:rPr>
        <w:t>There shall be no religious gathering, poster or any other religiously motivated action in or around the lecture halls, offices and laboratories except in places officially designated for religious activities and with an official approval of the school Authority.</w:t>
      </w:r>
    </w:p>
    <w:p w:rsidR="004A1423" w:rsidRPr="00EC390E" w:rsidRDefault="004A1423" w:rsidP="004A1423">
      <w:pPr>
        <w:pStyle w:val="ListParagraph"/>
        <w:numPr>
          <w:ilvl w:val="0"/>
          <w:numId w:val="16"/>
        </w:numPr>
        <w:spacing w:before="240" w:line="360" w:lineRule="auto"/>
        <w:ind w:left="907" w:hanging="547"/>
        <w:rPr>
          <w:rFonts w:cs="Times New Roman"/>
          <w:szCs w:val="24"/>
        </w:rPr>
      </w:pPr>
      <w:r w:rsidRPr="00EC390E">
        <w:rPr>
          <w:rFonts w:cs="Times New Roman"/>
          <w:szCs w:val="24"/>
        </w:rPr>
        <w:t>There shall be no soliciting for alms within the vicinities of academic activities,</w:t>
      </w:r>
    </w:p>
    <w:p w:rsidR="004A1423" w:rsidRPr="00EC390E" w:rsidRDefault="004A1423" w:rsidP="004A1423">
      <w:pPr>
        <w:spacing w:line="360" w:lineRule="auto"/>
        <w:rPr>
          <w:rFonts w:ascii="Times New Roman" w:hAnsi="Times New Roman" w:cs="Times New Roman"/>
          <w:b/>
          <w:sz w:val="24"/>
          <w:szCs w:val="24"/>
        </w:rPr>
      </w:pPr>
      <w:proofErr w:type="gramStart"/>
      <w:r w:rsidRPr="00EC390E">
        <w:rPr>
          <w:rFonts w:ascii="Times New Roman" w:hAnsi="Times New Roman" w:cs="Times New Roman"/>
          <w:b/>
          <w:sz w:val="24"/>
          <w:szCs w:val="24"/>
        </w:rPr>
        <w:t>(vi)</w:t>
      </w:r>
      <w:r w:rsidRPr="00EC390E">
        <w:rPr>
          <w:rFonts w:ascii="Times New Roman" w:hAnsi="Times New Roman" w:cs="Times New Roman"/>
          <w:b/>
          <w:sz w:val="24"/>
          <w:szCs w:val="24"/>
        </w:rPr>
        <w:tab/>
        <w:t>Relationship</w:t>
      </w:r>
      <w:proofErr w:type="gramEnd"/>
      <w:r w:rsidRPr="00EC390E">
        <w:rPr>
          <w:rFonts w:ascii="Times New Roman" w:hAnsi="Times New Roman" w:cs="Times New Roman"/>
          <w:b/>
          <w:sz w:val="24"/>
          <w:szCs w:val="24"/>
        </w:rPr>
        <w:t xml:space="preserve"> with staff</w:t>
      </w:r>
    </w:p>
    <w:p w:rsidR="004A1423" w:rsidRPr="00EC390E" w:rsidRDefault="004A1423" w:rsidP="004A1423">
      <w:pPr>
        <w:pStyle w:val="ListParagraph"/>
        <w:numPr>
          <w:ilvl w:val="0"/>
          <w:numId w:val="15"/>
        </w:numPr>
        <w:spacing w:after="0" w:line="360" w:lineRule="auto"/>
        <w:ind w:left="900" w:hanging="540"/>
        <w:rPr>
          <w:rFonts w:cs="Times New Roman"/>
          <w:szCs w:val="24"/>
        </w:rPr>
      </w:pPr>
      <w:r w:rsidRPr="00EC390E">
        <w:rPr>
          <w:rFonts w:cs="Times New Roman"/>
          <w:szCs w:val="24"/>
        </w:rPr>
        <w:t xml:space="preserve">Students should not act in a manner that compromises their self-integrity and </w:t>
      </w:r>
      <w:proofErr w:type="spellStart"/>
      <w:r w:rsidRPr="00EC390E">
        <w:rPr>
          <w:rFonts w:cs="Times New Roman"/>
          <w:szCs w:val="24"/>
        </w:rPr>
        <w:t>Honour</w:t>
      </w:r>
      <w:proofErr w:type="spellEnd"/>
      <w:r w:rsidRPr="00EC390E">
        <w:rPr>
          <w:rFonts w:cs="Times New Roman"/>
          <w:szCs w:val="24"/>
        </w:rPr>
        <w:t>.</w:t>
      </w:r>
    </w:p>
    <w:p w:rsidR="004A1423" w:rsidRPr="00EC390E" w:rsidRDefault="004A1423" w:rsidP="004A1423">
      <w:pPr>
        <w:pStyle w:val="ListParagraph"/>
        <w:numPr>
          <w:ilvl w:val="0"/>
          <w:numId w:val="15"/>
        </w:numPr>
        <w:spacing w:after="0" w:line="360" w:lineRule="auto"/>
        <w:ind w:left="900" w:hanging="540"/>
        <w:rPr>
          <w:rFonts w:cs="Times New Roman"/>
          <w:szCs w:val="24"/>
        </w:rPr>
      </w:pPr>
      <w:r w:rsidRPr="00EC390E">
        <w:rPr>
          <w:rFonts w:cs="Times New Roman"/>
          <w:szCs w:val="24"/>
        </w:rPr>
        <w:t>Students shall obey the academic instruction of the staff in a polite and respectful manner.</w:t>
      </w:r>
    </w:p>
    <w:p w:rsidR="004A1423" w:rsidRPr="00EC390E" w:rsidRDefault="004A1423" w:rsidP="004A1423">
      <w:pPr>
        <w:pStyle w:val="ListParagraph"/>
        <w:numPr>
          <w:ilvl w:val="0"/>
          <w:numId w:val="15"/>
        </w:numPr>
        <w:spacing w:after="0" w:line="360" w:lineRule="auto"/>
        <w:ind w:left="900" w:hanging="540"/>
        <w:rPr>
          <w:rFonts w:cs="Times New Roman"/>
          <w:szCs w:val="24"/>
        </w:rPr>
      </w:pPr>
      <w:r w:rsidRPr="00EC390E">
        <w:rPr>
          <w:rFonts w:cs="Times New Roman"/>
          <w:szCs w:val="24"/>
        </w:rPr>
        <w:t>Students should be neatly and well-dressed when meeting with the Heads of Departments, Deans/Provost of the Faculties/College, Vice-Chancellor or any other University Official.</w:t>
      </w:r>
    </w:p>
    <w:p w:rsidR="004A1423" w:rsidRPr="00EC390E" w:rsidRDefault="004A1423" w:rsidP="004A1423">
      <w:pPr>
        <w:pStyle w:val="ListParagraph"/>
        <w:numPr>
          <w:ilvl w:val="0"/>
          <w:numId w:val="15"/>
        </w:numPr>
        <w:spacing w:after="0" w:line="360" w:lineRule="auto"/>
        <w:ind w:left="900" w:hanging="540"/>
        <w:rPr>
          <w:rFonts w:cs="Times New Roman"/>
          <w:szCs w:val="24"/>
        </w:rPr>
      </w:pPr>
      <w:r w:rsidRPr="00EC390E">
        <w:rPr>
          <w:rFonts w:cs="Times New Roman"/>
          <w:szCs w:val="24"/>
        </w:rPr>
        <w:t>There should be no noise making around the offices, lecture halls and rooms, Health Center and Library.</w:t>
      </w:r>
    </w:p>
    <w:p w:rsidR="004A1423" w:rsidRPr="00C122DA" w:rsidRDefault="004A1423" w:rsidP="004A1423">
      <w:pPr>
        <w:pStyle w:val="ListParagraph"/>
        <w:numPr>
          <w:ilvl w:val="0"/>
          <w:numId w:val="15"/>
        </w:numPr>
        <w:spacing w:line="360" w:lineRule="auto"/>
        <w:ind w:left="900" w:hanging="540"/>
        <w:rPr>
          <w:rFonts w:cs="Times New Roman"/>
          <w:szCs w:val="24"/>
        </w:rPr>
      </w:pPr>
      <w:r w:rsidRPr="00EC390E">
        <w:rPr>
          <w:rFonts w:cs="Times New Roman"/>
          <w:szCs w:val="24"/>
        </w:rPr>
        <w:t>When students object to or complain about any staff/departmental action, such objection/complaint should be brought to the notice of the Head of Department who if unable to resolve the crisis/issue shall refer the matter to the Dean of Student Affairs 24 hours after the complaint/objection was raised for appropriate solution.</w:t>
      </w:r>
    </w:p>
    <w:p w:rsidR="004A1423" w:rsidRPr="00EC390E" w:rsidRDefault="004A1423" w:rsidP="004A1423">
      <w:pPr>
        <w:spacing w:line="360" w:lineRule="auto"/>
        <w:rPr>
          <w:rFonts w:ascii="Times New Roman" w:hAnsi="Times New Roman" w:cs="Times New Roman"/>
          <w:b/>
          <w:sz w:val="24"/>
          <w:szCs w:val="24"/>
        </w:rPr>
      </w:pPr>
      <w:r w:rsidRPr="00EC390E">
        <w:rPr>
          <w:rFonts w:ascii="Times New Roman" w:hAnsi="Times New Roman" w:cs="Times New Roman"/>
          <w:b/>
          <w:sz w:val="24"/>
          <w:szCs w:val="24"/>
        </w:rPr>
        <w:t>(viii)</w:t>
      </w:r>
      <w:r w:rsidRPr="00EC390E">
        <w:rPr>
          <w:rFonts w:ascii="Times New Roman" w:hAnsi="Times New Roman" w:cs="Times New Roman"/>
          <w:b/>
          <w:sz w:val="24"/>
          <w:szCs w:val="24"/>
        </w:rPr>
        <w:tab/>
        <w:t>Dress Code for Students</w:t>
      </w:r>
    </w:p>
    <w:p w:rsidR="004A1423" w:rsidRPr="00EC390E" w:rsidRDefault="004A1423" w:rsidP="004A1423">
      <w:pPr>
        <w:spacing w:after="0" w:line="360" w:lineRule="auto"/>
        <w:ind w:left="720" w:hanging="720"/>
        <w:rPr>
          <w:rFonts w:ascii="Times New Roman" w:hAnsi="Times New Roman" w:cs="Times New Roman"/>
          <w:b/>
          <w:i/>
          <w:sz w:val="24"/>
          <w:szCs w:val="24"/>
        </w:rPr>
      </w:pPr>
      <w:r w:rsidRPr="00EC390E">
        <w:rPr>
          <w:rFonts w:ascii="Times New Roman" w:hAnsi="Times New Roman" w:cs="Times New Roman"/>
          <w:b/>
          <w:sz w:val="24"/>
          <w:szCs w:val="24"/>
        </w:rPr>
        <w:tab/>
      </w:r>
      <w:r w:rsidRPr="00EC390E">
        <w:rPr>
          <w:rFonts w:ascii="Times New Roman" w:hAnsi="Times New Roman" w:cs="Times New Roman"/>
          <w:b/>
          <w:i/>
          <w:sz w:val="24"/>
          <w:szCs w:val="24"/>
        </w:rPr>
        <w:t>Preamble</w:t>
      </w:r>
    </w:p>
    <w:p w:rsidR="004A1423" w:rsidRPr="00EC390E" w:rsidRDefault="004A1423" w:rsidP="004A1423">
      <w:pPr>
        <w:spacing w:line="360" w:lineRule="auto"/>
        <w:jc w:val="both"/>
        <w:rPr>
          <w:rFonts w:ascii="Times New Roman" w:hAnsi="Times New Roman" w:cs="Times New Roman"/>
          <w:sz w:val="24"/>
          <w:szCs w:val="24"/>
        </w:rPr>
      </w:pP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continues to be determined to provide an all-round academic, intellectual and character </w:t>
      </w:r>
      <w:proofErr w:type="spellStart"/>
      <w:r w:rsidRPr="00EC390E">
        <w:rPr>
          <w:rFonts w:ascii="Times New Roman" w:hAnsi="Times New Roman" w:cs="Times New Roman"/>
          <w:sz w:val="24"/>
          <w:szCs w:val="24"/>
        </w:rPr>
        <w:t>moulding</w:t>
      </w:r>
      <w:proofErr w:type="spellEnd"/>
      <w:r w:rsidRPr="00EC390E">
        <w:rPr>
          <w:rFonts w:ascii="Times New Roman" w:hAnsi="Times New Roman" w:cs="Times New Roman"/>
          <w:sz w:val="24"/>
          <w:szCs w:val="24"/>
        </w:rPr>
        <w:t xml:space="preserve"> environment for its students in order to produce graduates that are indeed worthy both in character and learning. The University is therefore concerned with the quality of social and cultural image portrayed both inside and outside the campus by its students.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lastRenderedPageBreak/>
        <w:t>Cleanliness, neatness, modesty, decency and appropriateness in dressing are important values which reflect individual dignity and sobriety through which students, as well as members of staff and portray professionalism in their respective disciplines.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saying that “the apparel oft proclaims the man” is a truism for everybody – men and women, boys and girls, old and young. Though the University cares about the good physical appearance of its students, their dressing must, however, be in conformity with what is considered decent and appropriate for every occasion.</w:t>
      </w:r>
    </w:p>
    <w:p w:rsidR="004A1423" w:rsidRPr="00EC390E" w:rsidRDefault="004A1423" w:rsidP="004A1423">
      <w:pPr>
        <w:spacing w:line="360" w:lineRule="auto"/>
        <w:rPr>
          <w:rFonts w:ascii="Times New Roman" w:hAnsi="Times New Roman" w:cs="Times New Roman"/>
          <w:b/>
          <w:i/>
          <w:sz w:val="24"/>
          <w:szCs w:val="24"/>
        </w:rPr>
      </w:pPr>
      <w:r w:rsidRPr="00EC390E">
        <w:rPr>
          <w:rFonts w:ascii="Times New Roman" w:hAnsi="Times New Roman" w:cs="Times New Roman"/>
          <w:b/>
          <w:i/>
          <w:sz w:val="24"/>
          <w:szCs w:val="24"/>
        </w:rPr>
        <w:t>Principles of Dress Code</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Current trends in Students’ styles of dressing on University campuses (LAUTECH inclusive) tend to portray some form of deviant/aberrant norms of social/cultural </w:t>
      </w:r>
      <w:proofErr w:type="spellStart"/>
      <w:r w:rsidRPr="00EC390E">
        <w:rPr>
          <w:rFonts w:ascii="Times New Roman" w:hAnsi="Times New Roman" w:cs="Times New Roman"/>
          <w:sz w:val="24"/>
          <w:szCs w:val="24"/>
        </w:rPr>
        <w:t>behaviour</w:t>
      </w:r>
      <w:proofErr w:type="spellEnd"/>
      <w:r w:rsidRPr="00EC390E">
        <w:rPr>
          <w:rFonts w:ascii="Times New Roman" w:hAnsi="Times New Roman" w:cs="Times New Roman"/>
          <w:sz w:val="24"/>
          <w:szCs w:val="24"/>
        </w:rPr>
        <w:t xml:space="preserve">. Indeed, most of these trends are </w:t>
      </w:r>
      <w:proofErr w:type="gramStart"/>
      <w:r w:rsidRPr="00EC390E">
        <w:rPr>
          <w:rFonts w:ascii="Times New Roman" w:hAnsi="Times New Roman" w:cs="Times New Roman"/>
          <w:sz w:val="24"/>
          <w:szCs w:val="24"/>
        </w:rPr>
        <w:t>either a</w:t>
      </w:r>
      <w:proofErr w:type="gramEnd"/>
      <w:r w:rsidRPr="00EC390E">
        <w:rPr>
          <w:rFonts w:ascii="Times New Roman" w:hAnsi="Times New Roman" w:cs="Times New Roman"/>
          <w:sz w:val="24"/>
          <w:szCs w:val="24"/>
        </w:rPr>
        <w:t xml:space="preserve"> passing fad, negative cultural trait or fanaticism, which actually should not be allowed in an academic environment such as ours.</w:t>
      </w:r>
    </w:p>
    <w:p w:rsidR="004A1423" w:rsidRPr="00EC390E" w:rsidRDefault="004A1423" w:rsidP="004A1423">
      <w:pPr>
        <w:spacing w:line="360" w:lineRule="auto"/>
        <w:rPr>
          <w:rFonts w:ascii="Times New Roman" w:hAnsi="Times New Roman" w:cs="Times New Roman"/>
          <w:b/>
          <w:i/>
          <w:sz w:val="24"/>
          <w:szCs w:val="24"/>
        </w:rPr>
      </w:pPr>
      <w:r w:rsidRPr="00EC390E">
        <w:rPr>
          <w:rFonts w:ascii="Times New Roman" w:hAnsi="Times New Roman" w:cs="Times New Roman"/>
          <w:b/>
          <w:i/>
          <w:sz w:val="24"/>
          <w:szCs w:val="24"/>
        </w:rPr>
        <w:t>Dress Code</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Students should maintain cleanliness on campus and wearing of inappropriate outfits of any sort are to be discouraged and avoided.</w:t>
      </w:r>
    </w:p>
    <w:p w:rsidR="004A1423" w:rsidRPr="00EC390E" w:rsidRDefault="004A1423" w:rsidP="004A1423">
      <w:pPr>
        <w:spacing w:line="360" w:lineRule="auto"/>
        <w:rPr>
          <w:rFonts w:ascii="Times New Roman" w:hAnsi="Times New Roman" w:cs="Times New Roman"/>
          <w:sz w:val="24"/>
          <w:szCs w:val="24"/>
        </w:rPr>
      </w:pPr>
      <w:r w:rsidRPr="00EC390E">
        <w:rPr>
          <w:rFonts w:ascii="Times New Roman" w:hAnsi="Times New Roman" w:cs="Times New Roman"/>
          <w:sz w:val="24"/>
          <w:szCs w:val="24"/>
        </w:rPr>
        <w:t>For the avoidance of doubt, male and female students are not allowed to wear the following.</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All tight-fitting clothes including skirts, trousers and blouses.</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All clothes which reveal sensitive parts of the body such as the bust, chest, belly upper arms and the buttocks. Example of such dresses are transparent clothing, “Spaghetti tops”, “Wicked Straps”, “Mono straps”, “Tubes”, and “Show me your belly”. Skirts and dresses with slits above the knees fall into this category.</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Outfits such as knickers and mini-skirts and dresses which are not, at least, at knee-length.</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Outfits such as T-shirts, jeans, special arm-bands, special caps by males, special scarf and tattooed jeans by females which carry obscene and subliminal messages.</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Trousers such as hip-riders and low waist jeans.</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Inappropriate outfits such as, party-wears, beach-wear and bathroom slippers should not be worn to lectures.</w:t>
      </w:r>
    </w:p>
    <w:p w:rsidR="004A1423" w:rsidRPr="00EC390E" w:rsidRDefault="004A1423" w:rsidP="004A1423">
      <w:pPr>
        <w:pStyle w:val="ListParagraph"/>
        <w:numPr>
          <w:ilvl w:val="1"/>
          <w:numId w:val="9"/>
        </w:numPr>
        <w:spacing w:after="0" w:line="360" w:lineRule="auto"/>
        <w:ind w:left="900" w:hanging="540"/>
        <w:rPr>
          <w:rFonts w:cs="Times New Roman"/>
          <w:szCs w:val="24"/>
        </w:rPr>
      </w:pPr>
      <w:r w:rsidRPr="00EC390E">
        <w:rPr>
          <w:rFonts w:cs="Times New Roman"/>
          <w:szCs w:val="24"/>
        </w:rPr>
        <w:t>Traditional dresses that contravene the general dress code.</w:t>
      </w:r>
    </w:p>
    <w:p w:rsidR="004A1423" w:rsidRPr="00EC390E" w:rsidRDefault="004A1423" w:rsidP="004A1423">
      <w:pPr>
        <w:pStyle w:val="ListParagraph"/>
        <w:spacing w:after="0" w:line="360" w:lineRule="auto"/>
        <w:ind w:left="900"/>
        <w:rPr>
          <w:rFonts w:cs="Times New Roman"/>
          <w:szCs w:val="24"/>
        </w:rPr>
      </w:pPr>
    </w:p>
    <w:p w:rsidR="004A1423" w:rsidRPr="00EC390E" w:rsidRDefault="004A1423" w:rsidP="004A1423">
      <w:pPr>
        <w:pStyle w:val="ListParagraph"/>
        <w:spacing w:after="0" w:line="360" w:lineRule="auto"/>
        <w:ind w:left="0"/>
        <w:rPr>
          <w:rFonts w:cs="Times New Roman"/>
          <w:szCs w:val="24"/>
        </w:rPr>
      </w:pPr>
      <w:r w:rsidRPr="00EC390E">
        <w:rPr>
          <w:rFonts w:cs="Times New Roman"/>
          <w:szCs w:val="24"/>
        </w:rPr>
        <w:lastRenderedPageBreak/>
        <w:t>In addition to the above:</w:t>
      </w:r>
    </w:p>
    <w:p w:rsidR="004A1423" w:rsidRPr="00EC390E" w:rsidRDefault="004A1423" w:rsidP="004A1423">
      <w:pPr>
        <w:numPr>
          <w:ilvl w:val="0"/>
          <w:numId w:val="13"/>
        </w:numPr>
        <w:tabs>
          <w:tab w:val="clear" w:pos="1080"/>
        </w:tabs>
        <w:spacing w:after="0" w:line="360" w:lineRule="auto"/>
        <w:ind w:left="851" w:hanging="425"/>
        <w:jc w:val="both"/>
        <w:rPr>
          <w:rFonts w:ascii="Times New Roman" w:hAnsi="Times New Roman" w:cs="Times New Roman"/>
          <w:sz w:val="24"/>
          <w:szCs w:val="24"/>
        </w:rPr>
      </w:pPr>
      <w:r w:rsidRPr="00EC390E">
        <w:rPr>
          <w:rFonts w:ascii="Times New Roman" w:hAnsi="Times New Roman" w:cs="Times New Roman"/>
          <w:sz w:val="24"/>
          <w:szCs w:val="24"/>
        </w:rPr>
        <w:t>Students should dress in a way that will not hide their identity. However, students who dress according to their religious dictates should be allowed for their fundamental Human rights. Such students should subject themselves for identification in examination halls, laboratories and libraries when the need arises.</w:t>
      </w:r>
    </w:p>
    <w:p w:rsidR="004A1423" w:rsidRPr="00EC390E" w:rsidRDefault="004A1423" w:rsidP="004A1423">
      <w:pPr>
        <w:numPr>
          <w:ilvl w:val="0"/>
          <w:numId w:val="13"/>
        </w:numPr>
        <w:tabs>
          <w:tab w:val="clear" w:pos="1080"/>
        </w:tabs>
        <w:spacing w:after="0" w:line="360" w:lineRule="auto"/>
        <w:ind w:left="851" w:hanging="425"/>
        <w:jc w:val="both"/>
        <w:rPr>
          <w:rFonts w:ascii="Times New Roman" w:hAnsi="Times New Roman" w:cs="Times New Roman"/>
          <w:sz w:val="24"/>
          <w:szCs w:val="24"/>
        </w:rPr>
      </w:pPr>
      <w:r w:rsidRPr="00EC390E">
        <w:rPr>
          <w:rFonts w:ascii="Times New Roman" w:hAnsi="Times New Roman" w:cs="Times New Roman"/>
          <w:sz w:val="24"/>
          <w:szCs w:val="24"/>
        </w:rPr>
        <w:t>Students may be allowed to put on religious/denominational dress, but it should conform to the acceptable principles of dress code already discussed.</w:t>
      </w:r>
    </w:p>
    <w:p w:rsidR="004A1423" w:rsidRPr="00EC390E" w:rsidRDefault="004A1423" w:rsidP="004A1423">
      <w:pPr>
        <w:numPr>
          <w:ilvl w:val="0"/>
          <w:numId w:val="13"/>
        </w:numPr>
        <w:tabs>
          <w:tab w:val="clear" w:pos="1080"/>
        </w:tabs>
        <w:spacing w:after="0" w:line="360" w:lineRule="auto"/>
        <w:ind w:left="851" w:hanging="425"/>
        <w:jc w:val="both"/>
        <w:rPr>
          <w:rFonts w:ascii="Times New Roman" w:hAnsi="Times New Roman" w:cs="Times New Roman"/>
          <w:sz w:val="24"/>
          <w:szCs w:val="24"/>
        </w:rPr>
      </w:pPr>
      <w:r w:rsidRPr="00EC390E">
        <w:rPr>
          <w:rFonts w:ascii="Times New Roman" w:hAnsi="Times New Roman" w:cs="Times New Roman"/>
          <w:sz w:val="24"/>
          <w:szCs w:val="24"/>
        </w:rPr>
        <w:t>Faculties and Departments which require special safety of protective dress modes, such as, apron, overalls, gloves, nose and head-covers should have them officially prescribed for their students.</w:t>
      </w:r>
    </w:p>
    <w:p w:rsidR="004A1423" w:rsidRPr="00EC390E" w:rsidRDefault="004A1423" w:rsidP="004A1423">
      <w:pPr>
        <w:numPr>
          <w:ilvl w:val="0"/>
          <w:numId w:val="13"/>
        </w:numPr>
        <w:tabs>
          <w:tab w:val="clear" w:pos="1080"/>
        </w:tabs>
        <w:spacing w:after="0" w:line="360" w:lineRule="auto"/>
        <w:ind w:left="851" w:hanging="425"/>
        <w:jc w:val="both"/>
        <w:rPr>
          <w:rFonts w:ascii="Times New Roman" w:hAnsi="Times New Roman" w:cs="Times New Roman"/>
          <w:sz w:val="24"/>
          <w:szCs w:val="24"/>
        </w:rPr>
      </w:pPr>
      <w:r w:rsidRPr="00EC390E">
        <w:rPr>
          <w:rFonts w:ascii="Times New Roman" w:hAnsi="Times New Roman" w:cs="Times New Roman"/>
          <w:sz w:val="24"/>
          <w:szCs w:val="24"/>
        </w:rPr>
        <w:t>Sports and Games wears for athletes, sportsmen and sportswomen should be officially prescribed for this category of students to be worn in sports and games areas.</w:t>
      </w:r>
    </w:p>
    <w:p w:rsidR="004A1423" w:rsidRPr="00EC390E" w:rsidRDefault="004A1423" w:rsidP="004A1423">
      <w:pPr>
        <w:numPr>
          <w:ilvl w:val="0"/>
          <w:numId w:val="13"/>
        </w:numPr>
        <w:tabs>
          <w:tab w:val="clear" w:pos="1080"/>
        </w:tabs>
        <w:spacing w:after="160" w:line="360" w:lineRule="auto"/>
        <w:ind w:left="851" w:hanging="425"/>
        <w:jc w:val="both"/>
        <w:rPr>
          <w:rFonts w:ascii="Times New Roman" w:hAnsi="Times New Roman" w:cs="Times New Roman"/>
          <w:sz w:val="24"/>
          <w:szCs w:val="24"/>
        </w:rPr>
      </w:pPr>
      <w:r w:rsidRPr="00EC390E">
        <w:rPr>
          <w:rFonts w:ascii="Times New Roman" w:hAnsi="Times New Roman" w:cs="Times New Roman"/>
          <w:sz w:val="24"/>
          <w:szCs w:val="24"/>
        </w:rPr>
        <w:t>The wearing of earrings and plaiting of hair by male students is banned.</w:t>
      </w:r>
    </w:p>
    <w:p w:rsidR="004A1423" w:rsidRPr="00EC390E" w:rsidRDefault="004A1423" w:rsidP="004A1423">
      <w:pPr>
        <w:spacing w:line="360" w:lineRule="auto"/>
        <w:rPr>
          <w:rFonts w:ascii="Times New Roman" w:hAnsi="Times New Roman" w:cs="Times New Roman"/>
          <w:b/>
          <w:i/>
          <w:sz w:val="24"/>
          <w:szCs w:val="24"/>
        </w:rPr>
      </w:pPr>
      <w:r w:rsidRPr="00EC390E">
        <w:rPr>
          <w:rFonts w:ascii="Times New Roman" w:hAnsi="Times New Roman" w:cs="Times New Roman"/>
          <w:b/>
          <w:i/>
          <w:sz w:val="24"/>
          <w:szCs w:val="24"/>
        </w:rPr>
        <w:t>Matriculation and Graduation Ceremonies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During matriculation and graduation ceremonies, students are expected to dress formally and wear academic gowns.</w:t>
      </w:r>
    </w:p>
    <w:p w:rsidR="004A1423" w:rsidRPr="00EC390E" w:rsidRDefault="004A1423" w:rsidP="004A1423">
      <w:pPr>
        <w:spacing w:line="360" w:lineRule="auto"/>
        <w:rPr>
          <w:rFonts w:ascii="Times New Roman" w:hAnsi="Times New Roman" w:cs="Times New Roman"/>
          <w:b/>
          <w:i/>
          <w:sz w:val="24"/>
          <w:szCs w:val="24"/>
        </w:rPr>
      </w:pPr>
      <w:r w:rsidRPr="00EC390E">
        <w:rPr>
          <w:rFonts w:ascii="Times New Roman" w:hAnsi="Times New Roman" w:cs="Times New Roman"/>
          <w:b/>
          <w:i/>
          <w:sz w:val="24"/>
          <w:szCs w:val="24"/>
        </w:rPr>
        <w:t>Implementation of the Dress Code</w:t>
      </w:r>
    </w:p>
    <w:p w:rsidR="004A1423" w:rsidRPr="00EC390E" w:rsidRDefault="004A1423" w:rsidP="004A1423">
      <w:pPr>
        <w:numPr>
          <w:ilvl w:val="0"/>
          <w:numId w:val="14"/>
        </w:numPr>
        <w:tabs>
          <w:tab w:val="clear" w:pos="1281"/>
        </w:tabs>
        <w:spacing w:after="0" w:line="360" w:lineRule="auto"/>
        <w:ind w:left="993" w:hanging="432"/>
        <w:jc w:val="both"/>
        <w:rPr>
          <w:rFonts w:ascii="Times New Roman" w:hAnsi="Times New Roman" w:cs="Times New Roman"/>
          <w:sz w:val="24"/>
          <w:szCs w:val="24"/>
        </w:rPr>
      </w:pPr>
      <w:r w:rsidRPr="00EC390E">
        <w:rPr>
          <w:rFonts w:ascii="Times New Roman" w:hAnsi="Times New Roman" w:cs="Times New Roman"/>
          <w:sz w:val="24"/>
          <w:szCs w:val="24"/>
        </w:rPr>
        <w:t>Lecturers and Administrative staff are empowered to correct/exclude students from the lectures, library, examination halls, etc. and official business when they are not properly dressed.</w:t>
      </w:r>
    </w:p>
    <w:p w:rsidR="004A1423" w:rsidRPr="00EC390E" w:rsidRDefault="004A1423" w:rsidP="004A1423">
      <w:pPr>
        <w:numPr>
          <w:ilvl w:val="0"/>
          <w:numId w:val="14"/>
        </w:numPr>
        <w:tabs>
          <w:tab w:val="clear" w:pos="1281"/>
        </w:tabs>
        <w:spacing w:after="0" w:line="360" w:lineRule="auto"/>
        <w:ind w:left="993" w:hanging="426"/>
        <w:jc w:val="both"/>
        <w:rPr>
          <w:rFonts w:ascii="Times New Roman" w:hAnsi="Times New Roman" w:cs="Times New Roman"/>
          <w:sz w:val="24"/>
          <w:szCs w:val="24"/>
        </w:rPr>
      </w:pPr>
      <w:r w:rsidRPr="00EC390E">
        <w:rPr>
          <w:rFonts w:ascii="Times New Roman" w:hAnsi="Times New Roman" w:cs="Times New Roman"/>
          <w:sz w:val="24"/>
          <w:szCs w:val="24"/>
        </w:rPr>
        <w:t>Violators, depending on the specific circumstances, would be counseled and if necessary will face the Students’ Disciplinary Committee and have their records endorsed accordingly.</w:t>
      </w:r>
    </w:p>
    <w:p w:rsidR="004A1423" w:rsidRPr="00EC390E" w:rsidRDefault="004A1423" w:rsidP="004A1423">
      <w:pPr>
        <w:rPr>
          <w:rFonts w:ascii="Times New Roman" w:hAnsi="Times New Roman" w:cs="Times New Roman"/>
          <w:b/>
          <w:i/>
          <w:sz w:val="24"/>
          <w:szCs w:val="24"/>
        </w:rPr>
      </w:pPr>
      <w:r w:rsidRPr="00EC390E">
        <w:rPr>
          <w:rFonts w:ascii="Times New Roman" w:hAnsi="Times New Roman" w:cs="Times New Roman"/>
          <w:b/>
          <w:i/>
          <w:sz w:val="24"/>
          <w:szCs w:val="24"/>
        </w:rPr>
        <w:t>Caution</w:t>
      </w:r>
    </w:p>
    <w:p w:rsidR="004A1423"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Any student who is found to contravene any of these dress code prescriptions will face immediate disciplinary action.</w:t>
      </w:r>
      <w:r>
        <w:rPr>
          <w:rFonts w:ascii="Times New Roman" w:hAnsi="Times New Roman" w:cs="Times New Roman"/>
          <w:sz w:val="24"/>
          <w:szCs w:val="24"/>
        </w:rPr>
        <w:t xml:space="preserve"> </w:t>
      </w:r>
    </w:p>
    <w:p w:rsidR="00860384" w:rsidRDefault="00860384" w:rsidP="004A1423">
      <w:pPr>
        <w:jc w:val="center"/>
        <w:rPr>
          <w:rFonts w:ascii="Times New Roman" w:hAnsi="Times New Roman" w:cs="Times New Roman"/>
          <w:b/>
          <w:sz w:val="24"/>
        </w:rPr>
      </w:pPr>
      <w:bookmarkStart w:id="40" w:name="_Toc439759781"/>
    </w:p>
    <w:p w:rsidR="00860384" w:rsidRDefault="00860384" w:rsidP="004A1423">
      <w:pPr>
        <w:jc w:val="center"/>
        <w:rPr>
          <w:rFonts w:ascii="Times New Roman" w:hAnsi="Times New Roman" w:cs="Times New Roman"/>
          <w:b/>
          <w:sz w:val="24"/>
        </w:rPr>
      </w:pPr>
    </w:p>
    <w:p w:rsidR="00860384" w:rsidRDefault="00860384" w:rsidP="004A1423">
      <w:pPr>
        <w:jc w:val="center"/>
        <w:rPr>
          <w:rFonts w:ascii="Times New Roman" w:hAnsi="Times New Roman" w:cs="Times New Roman"/>
          <w:b/>
          <w:sz w:val="24"/>
        </w:rPr>
      </w:pPr>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lastRenderedPageBreak/>
        <w:t>SANCTIONS FOR VIOLATORS</w:t>
      </w:r>
      <w:bookmarkEnd w:id="40"/>
    </w:p>
    <w:p w:rsidR="004A1423" w:rsidRPr="00EC390E" w:rsidRDefault="004A1423" w:rsidP="004A1423">
      <w:pPr>
        <w:tabs>
          <w:tab w:val="left" w:pos="1560"/>
        </w:tabs>
        <w:spacing w:line="360" w:lineRule="auto"/>
        <w:ind w:left="1985" w:hanging="1985"/>
        <w:jc w:val="both"/>
        <w:rPr>
          <w:rFonts w:ascii="Times New Roman" w:hAnsi="Times New Roman" w:cs="Times New Roman"/>
          <w:sz w:val="24"/>
          <w:szCs w:val="24"/>
        </w:rPr>
      </w:pPr>
      <w:proofErr w:type="gramStart"/>
      <w:r w:rsidRPr="00EC390E">
        <w:rPr>
          <w:rFonts w:ascii="Times New Roman" w:hAnsi="Times New Roman" w:cs="Times New Roman"/>
          <w:b/>
          <w:i/>
          <w:sz w:val="24"/>
          <w:szCs w:val="24"/>
        </w:rPr>
        <w:t>1</w:t>
      </w:r>
      <w:r w:rsidRPr="00EC390E">
        <w:rPr>
          <w:rFonts w:ascii="Times New Roman" w:hAnsi="Times New Roman" w:cs="Times New Roman"/>
          <w:b/>
          <w:i/>
          <w:sz w:val="24"/>
          <w:szCs w:val="24"/>
          <w:vertAlign w:val="superscript"/>
        </w:rPr>
        <w:t>st</w:t>
      </w:r>
      <w:r w:rsidRPr="00EC390E">
        <w:rPr>
          <w:rFonts w:ascii="Times New Roman" w:hAnsi="Times New Roman" w:cs="Times New Roman"/>
          <w:b/>
          <w:i/>
          <w:sz w:val="24"/>
          <w:szCs w:val="24"/>
        </w:rPr>
        <w:t xml:space="preserve"> Offender</w:t>
      </w:r>
      <w:r w:rsidRPr="00EC390E">
        <w:rPr>
          <w:rFonts w:ascii="Times New Roman" w:hAnsi="Times New Roman" w:cs="Times New Roman"/>
          <w:b/>
          <w:i/>
          <w:sz w:val="24"/>
          <w:szCs w:val="24"/>
        </w:rPr>
        <w:tab/>
        <w:t>-</w:t>
      </w:r>
      <w:r w:rsidRPr="00EC390E">
        <w:rPr>
          <w:rFonts w:ascii="Times New Roman" w:hAnsi="Times New Roman" w:cs="Times New Roman"/>
          <w:b/>
          <w:sz w:val="24"/>
          <w:szCs w:val="24"/>
        </w:rPr>
        <w:tab/>
      </w:r>
      <w:r w:rsidRPr="00EC390E">
        <w:rPr>
          <w:rFonts w:ascii="Times New Roman" w:hAnsi="Times New Roman" w:cs="Times New Roman"/>
          <w:sz w:val="24"/>
          <w:szCs w:val="24"/>
        </w:rPr>
        <w:t>Verbal warning and Counseling which would be recorded in any appropriate medium.</w:t>
      </w:r>
      <w:proofErr w:type="gramEnd"/>
    </w:p>
    <w:p w:rsidR="004A1423" w:rsidRPr="00EC390E" w:rsidRDefault="004A1423" w:rsidP="004A1423">
      <w:pPr>
        <w:tabs>
          <w:tab w:val="left" w:pos="1560"/>
        </w:tabs>
        <w:spacing w:line="360" w:lineRule="auto"/>
        <w:ind w:left="1985" w:hanging="1985"/>
        <w:jc w:val="both"/>
        <w:rPr>
          <w:rFonts w:ascii="Times New Roman" w:hAnsi="Times New Roman" w:cs="Times New Roman"/>
          <w:sz w:val="24"/>
          <w:szCs w:val="24"/>
        </w:rPr>
      </w:pPr>
      <w:r w:rsidRPr="00EC390E">
        <w:rPr>
          <w:rFonts w:ascii="Times New Roman" w:hAnsi="Times New Roman" w:cs="Times New Roman"/>
          <w:b/>
          <w:sz w:val="24"/>
          <w:szCs w:val="24"/>
        </w:rPr>
        <w:t>2</w:t>
      </w:r>
      <w:r w:rsidRPr="00EC390E">
        <w:rPr>
          <w:rFonts w:ascii="Times New Roman" w:hAnsi="Times New Roman" w:cs="Times New Roman"/>
          <w:b/>
          <w:sz w:val="24"/>
          <w:szCs w:val="24"/>
          <w:vertAlign w:val="superscript"/>
        </w:rPr>
        <w:t>nd</w:t>
      </w:r>
      <w:r w:rsidRPr="00EC390E">
        <w:rPr>
          <w:rFonts w:ascii="Times New Roman" w:hAnsi="Times New Roman" w:cs="Times New Roman"/>
          <w:b/>
          <w:sz w:val="24"/>
          <w:szCs w:val="24"/>
        </w:rPr>
        <w:t xml:space="preserve"> Offender</w:t>
      </w:r>
      <w:r w:rsidRPr="00EC390E">
        <w:rPr>
          <w:rFonts w:ascii="Times New Roman" w:hAnsi="Times New Roman" w:cs="Times New Roman"/>
          <w:b/>
          <w:sz w:val="24"/>
          <w:szCs w:val="24"/>
        </w:rPr>
        <w:tab/>
        <w:t>-</w:t>
      </w:r>
      <w:r w:rsidRPr="00EC390E">
        <w:rPr>
          <w:rFonts w:ascii="Times New Roman" w:hAnsi="Times New Roman" w:cs="Times New Roman"/>
          <w:b/>
          <w:sz w:val="24"/>
          <w:szCs w:val="24"/>
        </w:rPr>
        <w:tab/>
      </w:r>
      <w:r w:rsidRPr="00EC390E">
        <w:rPr>
          <w:rFonts w:ascii="Times New Roman" w:hAnsi="Times New Roman" w:cs="Times New Roman"/>
          <w:sz w:val="24"/>
          <w:szCs w:val="24"/>
        </w:rPr>
        <w:t>Warning letters issued to the student and copies of the letter to be sent to the student’s parents, Faculty and Department of student.</w:t>
      </w:r>
    </w:p>
    <w:p w:rsidR="004A1423" w:rsidRPr="00EC390E" w:rsidRDefault="004A1423" w:rsidP="004A1423">
      <w:pPr>
        <w:tabs>
          <w:tab w:val="left" w:pos="1560"/>
        </w:tabs>
        <w:spacing w:line="240" w:lineRule="auto"/>
        <w:ind w:left="1985" w:hanging="1985"/>
        <w:jc w:val="both"/>
        <w:rPr>
          <w:rFonts w:ascii="Times New Roman" w:hAnsi="Times New Roman" w:cs="Times New Roman"/>
          <w:sz w:val="24"/>
          <w:szCs w:val="24"/>
        </w:rPr>
      </w:pPr>
      <w:r w:rsidRPr="00EC390E">
        <w:rPr>
          <w:rFonts w:ascii="Times New Roman" w:hAnsi="Times New Roman" w:cs="Times New Roman"/>
          <w:b/>
          <w:sz w:val="24"/>
          <w:szCs w:val="24"/>
        </w:rPr>
        <w:t>3</w:t>
      </w:r>
      <w:r w:rsidRPr="00EC390E">
        <w:rPr>
          <w:rFonts w:ascii="Times New Roman" w:hAnsi="Times New Roman" w:cs="Times New Roman"/>
          <w:b/>
          <w:sz w:val="24"/>
          <w:szCs w:val="24"/>
          <w:vertAlign w:val="superscript"/>
        </w:rPr>
        <w:t>rd</w:t>
      </w:r>
      <w:r w:rsidRPr="00EC390E">
        <w:rPr>
          <w:rFonts w:ascii="Times New Roman" w:hAnsi="Times New Roman" w:cs="Times New Roman"/>
          <w:b/>
          <w:sz w:val="24"/>
          <w:szCs w:val="24"/>
        </w:rPr>
        <w:t xml:space="preserve"> Offender   </w:t>
      </w:r>
      <w:r w:rsidRPr="00EC390E">
        <w:rPr>
          <w:rFonts w:ascii="Times New Roman" w:hAnsi="Times New Roman" w:cs="Times New Roman"/>
          <w:b/>
          <w:sz w:val="24"/>
          <w:szCs w:val="24"/>
        </w:rPr>
        <w:tab/>
        <w:t xml:space="preserve">-   </w:t>
      </w:r>
      <w:r w:rsidRPr="00EC390E">
        <w:rPr>
          <w:rFonts w:ascii="Times New Roman" w:hAnsi="Times New Roman" w:cs="Times New Roman"/>
          <w:sz w:val="24"/>
          <w:szCs w:val="24"/>
        </w:rPr>
        <w:t>The violator be sent to the Students Disciplinary Committee for further investigation and action. If such a violator is found guilty</w:t>
      </w:r>
      <w:r>
        <w:rPr>
          <w:rFonts w:ascii="Times New Roman" w:hAnsi="Times New Roman" w:cs="Times New Roman"/>
          <w:sz w:val="24"/>
          <w:szCs w:val="24"/>
        </w:rPr>
        <w:t>,</w:t>
      </w:r>
      <w:r w:rsidRPr="00EC390E">
        <w:rPr>
          <w:rFonts w:ascii="Times New Roman" w:hAnsi="Times New Roman" w:cs="Times New Roman"/>
          <w:sz w:val="24"/>
          <w:szCs w:val="24"/>
        </w:rPr>
        <w:t xml:space="preserve"> a suspension of one (1) semester </w:t>
      </w:r>
      <w:proofErr w:type="gramStart"/>
      <w:r w:rsidRPr="00EC390E">
        <w:rPr>
          <w:rFonts w:ascii="Times New Roman" w:hAnsi="Times New Roman" w:cs="Times New Roman"/>
          <w:sz w:val="24"/>
          <w:szCs w:val="24"/>
        </w:rPr>
        <w:t>be</w:t>
      </w:r>
      <w:proofErr w:type="gramEnd"/>
      <w:r w:rsidRPr="00EC390E">
        <w:rPr>
          <w:rFonts w:ascii="Times New Roman" w:hAnsi="Times New Roman" w:cs="Times New Roman"/>
          <w:sz w:val="24"/>
          <w:szCs w:val="24"/>
        </w:rPr>
        <w:t xml:space="preserve"> awarded.</w:t>
      </w:r>
    </w:p>
    <w:p w:rsidR="004A1423" w:rsidRDefault="004A1423" w:rsidP="00860384">
      <w:pPr>
        <w:rPr>
          <w:rFonts w:ascii="Times New Roman" w:hAnsi="Times New Roman" w:cs="Times New Roman"/>
          <w:b/>
          <w:sz w:val="24"/>
        </w:rPr>
      </w:pPr>
      <w:bookmarkStart w:id="41" w:name="_Toc439759782"/>
    </w:p>
    <w:p w:rsidR="004A1423" w:rsidRPr="009F5092" w:rsidRDefault="004A1423" w:rsidP="004A1423">
      <w:pPr>
        <w:jc w:val="center"/>
        <w:rPr>
          <w:rFonts w:ascii="Times New Roman" w:hAnsi="Times New Roman" w:cs="Times New Roman"/>
          <w:b/>
          <w:sz w:val="24"/>
        </w:rPr>
      </w:pPr>
      <w:r>
        <w:rPr>
          <w:rFonts w:ascii="Times New Roman" w:hAnsi="Times New Roman" w:cs="Times New Roman"/>
          <w:b/>
          <w:sz w:val="24"/>
        </w:rPr>
        <w:t>RULES GOVERNING</w:t>
      </w:r>
      <w:r w:rsidRPr="009F5092">
        <w:rPr>
          <w:rFonts w:ascii="Times New Roman" w:hAnsi="Times New Roman" w:cs="Times New Roman"/>
          <w:b/>
          <w:sz w:val="24"/>
        </w:rPr>
        <w:t xml:space="preserve"> PAYMENT OF FEES</w:t>
      </w:r>
      <w:bookmarkEnd w:id="41"/>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Students are expected to pay their stipulated tuition fees online at the LAUTECH Website using the </w:t>
      </w:r>
      <w:proofErr w:type="spellStart"/>
      <w:r w:rsidRPr="00EC390E">
        <w:rPr>
          <w:rFonts w:ascii="Times New Roman" w:hAnsi="Times New Roman" w:cs="Times New Roman"/>
          <w:sz w:val="24"/>
          <w:szCs w:val="24"/>
        </w:rPr>
        <w:t>interswitch</w:t>
      </w:r>
      <w:proofErr w:type="spellEnd"/>
      <w:r w:rsidRPr="00EC390E">
        <w:rPr>
          <w:rFonts w:ascii="Times New Roman" w:hAnsi="Times New Roman" w:cs="Times New Roman"/>
          <w:sz w:val="24"/>
          <w:szCs w:val="24"/>
        </w:rPr>
        <w:t xml:space="preserve"> enabled debit card at the beginning of each academic session.</w:t>
      </w:r>
    </w:p>
    <w:p w:rsidR="004A1423" w:rsidRPr="00EC390E" w:rsidRDefault="004A1423" w:rsidP="004A1423">
      <w:pPr>
        <w:tabs>
          <w:tab w:val="left" w:pos="374"/>
        </w:tabs>
        <w:spacing w:line="360" w:lineRule="auto"/>
        <w:jc w:val="both"/>
        <w:rPr>
          <w:rFonts w:ascii="Times New Roman" w:hAnsi="Times New Roman" w:cs="Times New Roman"/>
          <w:b/>
          <w:sz w:val="24"/>
          <w:szCs w:val="24"/>
        </w:rPr>
      </w:pPr>
      <w:r w:rsidRPr="00EC390E">
        <w:rPr>
          <w:rFonts w:ascii="Times New Roman" w:hAnsi="Times New Roman" w:cs="Times New Roman"/>
          <w:b/>
          <w:sz w:val="24"/>
          <w:szCs w:val="24"/>
        </w:rPr>
        <w:t>Note further that:</w:t>
      </w:r>
    </w:p>
    <w:p w:rsidR="004A1423" w:rsidRPr="00EC390E" w:rsidRDefault="004A1423" w:rsidP="004A1423">
      <w:pPr>
        <w:tabs>
          <w:tab w:val="left" w:pos="374"/>
        </w:tabs>
        <w:spacing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(a)</w:t>
      </w:r>
      <w:r w:rsidRPr="00EC390E">
        <w:rPr>
          <w:rFonts w:ascii="Times New Roman" w:hAnsi="Times New Roman" w:cs="Times New Roman"/>
          <w:sz w:val="24"/>
          <w:szCs w:val="24"/>
        </w:rPr>
        <w:tab/>
      </w:r>
      <w:r w:rsidRPr="00EC390E">
        <w:rPr>
          <w:rFonts w:ascii="Times New Roman" w:hAnsi="Times New Roman" w:cs="Times New Roman"/>
          <w:sz w:val="24"/>
          <w:szCs w:val="24"/>
        </w:rPr>
        <w:tab/>
        <w:t xml:space="preserve">Except where special permission has been granted in writing, no student whose fees for the session have not been paid will be admitted into the University. Students who claim to be on Scholarship or other awards will be expected to pay their fees in full at the time of registration. Such students should therefore </w:t>
      </w:r>
      <w:proofErr w:type="spellStart"/>
      <w:r w:rsidRPr="00EC390E">
        <w:rPr>
          <w:rFonts w:ascii="Times New Roman" w:hAnsi="Times New Roman" w:cs="Times New Roman"/>
          <w:sz w:val="24"/>
          <w:szCs w:val="24"/>
        </w:rPr>
        <w:t>endeavour</w:t>
      </w:r>
      <w:proofErr w:type="spellEnd"/>
      <w:r w:rsidRPr="00EC390E">
        <w:rPr>
          <w:rFonts w:ascii="Times New Roman" w:hAnsi="Times New Roman" w:cs="Times New Roman"/>
          <w:sz w:val="24"/>
          <w:szCs w:val="24"/>
        </w:rPr>
        <w:t xml:space="preserve"> to obtain from their sponsor(s) their full fees (in the form of certified </w:t>
      </w:r>
      <w:proofErr w:type="spellStart"/>
      <w:r w:rsidRPr="00EC390E">
        <w:rPr>
          <w:rFonts w:ascii="Times New Roman" w:hAnsi="Times New Roman" w:cs="Times New Roman"/>
          <w:sz w:val="24"/>
          <w:szCs w:val="24"/>
        </w:rPr>
        <w:t>Cheques</w:t>
      </w:r>
      <w:proofErr w:type="spellEnd"/>
      <w:r w:rsidRPr="00EC390E">
        <w:rPr>
          <w:rFonts w:ascii="Times New Roman" w:hAnsi="Times New Roman" w:cs="Times New Roman"/>
          <w:sz w:val="24"/>
          <w:szCs w:val="24"/>
        </w:rPr>
        <w:t xml:space="preserve"> payable to the Bursary Department, </w:t>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 xml:space="preserve">) before reporting at the University for </w:t>
      </w:r>
      <w:proofErr w:type="gramStart"/>
      <w:r w:rsidRPr="00EC390E">
        <w:rPr>
          <w:rFonts w:ascii="Times New Roman" w:hAnsi="Times New Roman" w:cs="Times New Roman"/>
          <w:sz w:val="24"/>
          <w:szCs w:val="24"/>
        </w:rPr>
        <w:t>registration</w:t>
      </w:r>
      <w:proofErr w:type="gramEnd"/>
      <w:r w:rsidRPr="00EC390E">
        <w:rPr>
          <w:rFonts w:ascii="Times New Roman" w:hAnsi="Times New Roman" w:cs="Times New Roman"/>
          <w:sz w:val="24"/>
          <w:szCs w:val="24"/>
        </w:rPr>
        <w:t>.</w:t>
      </w:r>
    </w:p>
    <w:p w:rsidR="004A1423" w:rsidRPr="00EC390E" w:rsidRDefault="004A1423" w:rsidP="004A1423">
      <w:pPr>
        <w:tabs>
          <w:tab w:val="left" w:pos="374"/>
        </w:tabs>
        <w:spacing w:line="360" w:lineRule="auto"/>
        <w:ind w:left="720" w:hanging="720"/>
        <w:jc w:val="both"/>
        <w:rPr>
          <w:rFonts w:ascii="Times New Roman" w:hAnsi="Times New Roman" w:cs="Times New Roman"/>
          <w:sz w:val="24"/>
          <w:szCs w:val="24"/>
        </w:rPr>
      </w:pPr>
      <w:r w:rsidRPr="00EC390E">
        <w:rPr>
          <w:rFonts w:ascii="Times New Roman" w:hAnsi="Times New Roman" w:cs="Times New Roman"/>
          <w:sz w:val="24"/>
          <w:szCs w:val="24"/>
        </w:rPr>
        <w:t>(b)</w:t>
      </w:r>
      <w:r w:rsidRPr="00EC390E">
        <w:rPr>
          <w:rFonts w:ascii="Times New Roman" w:hAnsi="Times New Roman" w:cs="Times New Roman"/>
          <w:sz w:val="24"/>
          <w:szCs w:val="24"/>
        </w:rPr>
        <w:tab/>
      </w:r>
      <w:r w:rsidRPr="00EC390E">
        <w:rPr>
          <w:rFonts w:ascii="Times New Roman" w:hAnsi="Times New Roman" w:cs="Times New Roman"/>
          <w:sz w:val="24"/>
          <w:szCs w:val="24"/>
        </w:rPr>
        <w:tab/>
        <w:t>Students who are compelled to be absent from the University because they are unable to pay their stipulated fees stated above at the specified time will not be absolved from paying their fees for the period of such absence.</w:t>
      </w:r>
    </w:p>
    <w:p w:rsidR="004A1423" w:rsidRDefault="004A1423" w:rsidP="004A1423">
      <w:pPr>
        <w:jc w:val="center"/>
        <w:rPr>
          <w:rFonts w:ascii="Times New Roman" w:hAnsi="Times New Roman" w:cs="Times New Roman"/>
          <w:b/>
          <w:sz w:val="24"/>
        </w:rPr>
      </w:pPr>
      <w:bookmarkStart w:id="42" w:name="_Toc439759783"/>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t>STUDENT INFORMATION AND GUIDANCE SERVICES</w:t>
      </w:r>
      <w:bookmarkEnd w:id="42"/>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Philosophy which guide careers placements, Guidance and Counseling Unit in discharging </w:t>
      </w:r>
      <w:proofErr w:type="gramStart"/>
      <w:r w:rsidRPr="00EC390E">
        <w:rPr>
          <w:rFonts w:ascii="Times New Roman" w:hAnsi="Times New Roman" w:cs="Times New Roman"/>
          <w:sz w:val="24"/>
          <w:szCs w:val="24"/>
        </w:rPr>
        <w:t>it’s</w:t>
      </w:r>
      <w:proofErr w:type="gramEnd"/>
      <w:r w:rsidRPr="00EC390E">
        <w:rPr>
          <w:rFonts w:ascii="Times New Roman" w:hAnsi="Times New Roman" w:cs="Times New Roman"/>
          <w:sz w:val="24"/>
          <w:szCs w:val="24"/>
        </w:rPr>
        <w:t xml:space="preserve"> primary functions is to view the undergraduate years as one of the most crucial development periods in the lives of our students.</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lastRenderedPageBreak/>
        <w:t>During the first few years, the average student faces the task of taking some major steps towards maturity and adulthood. Generally, this involves establishing a clearer identity of himself/himself and his/her relationship to the world around him/her.</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objectives of the information and gui</w:t>
      </w:r>
      <w:r>
        <w:rPr>
          <w:rFonts w:ascii="Times New Roman" w:hAnsi="Times New Roman" w:cs="Times New Roman"/>
          <w:sz w:val="24"/>
          <w:szCs w:val="24"/>
        </w:rPr>
        <w:t>dance services are to facilitate</w:t>
      </w:r>
      <w:r w:rsidRPr="00EC390E">
        <w:rPr>
          <w:rFonts w:ascii="Times New Roman" w:hAnsi="Times New Roman" w:cs="Times New Roman"/>
          <w:sz w:val="24"/>
          <w:szCs w:val="24"/>
        </w:rPr>
        <w:t xml:space="preserve"> the development of students and to help them make the most of their University experience. Specifically, these may include counseling towards enhancing self-understanding, selecting appropriate educational and vocational goals, improving effectiveness in working towards these goals, increasing social competence and resolving personal difficulties which interfere with general functioning and development.</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counseling process includes individual interviews with professionally trained counseling psychologists. The service is free and is available to all students. Appointments are arranged on an individual or group basis to suit students’ convenience. All information </w:t>
      </w:r>
      <w:proofErr w:type="gramStart"/>
      <w:r w:rsidRPr="00EC390E">
        <w:rPr>
          <w:rFonts w:ascii="Times New Roman" w:hAnsi="Times New Roman" w:cs="Times New Roman"/>
          <w:sz w:val="24"/>
          <w:szCs w:val="24"/>
        </w:rPr>
        <w:t>are</w:t>
      </w:r>
      <w:proofErr w:type="gramEnd"/>
      <w:r w:rsidRPr="00EC390E">
        <w:rPr>
          <w:rFonts w:ascii="Times New Roman" w:hAnsi="Times New Roman" w:cs="Times New Roman"/>
          <w:sz w:val="24"/>
          <w:szCs w:val="24"/>
        </w:rPr>
        <w:t xml:space="preserve"> strictly confidential. A service is supported by other resource personnel. </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The counseling members of staff are there physically and online to assist students to make intelligent decisions regarding their time, money, skill, sex, vocation, education and social plans.</w:t>
      </w:r>
    </w:p>
    <w:p w:rsidR="004A1423"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The </w:t>
      </w:r>
      <w:proofErr w:type="spellStart"/>
      <w:r w:rsidRPr="00EC390E">
        <w:rPr>
          <w:rFonts w:ascii="Times New Roman" w:hAnsi="Times New Roman" w:cs="Times New Roman"/>
          <w:sz w:val="24"/>
          <w:szCs w:val="24"/>
        </w:rPr>
        <w:t>centre</w:t>
      </w:r>
      <w:proofErr w:type="spellEnd"/>
      <w:r w:rsidRPr="00EC390E">
        <w:rPr>
          <w:rFonts w:ascii="Times New Roman" w:hAnsi="Times New Roman" w:cs="Times New Roman"/>
          <w:sz w:val="24"/>
          <w:szCs w:val="24"/>
        </w:rPr>
        <w:t xml:space="preserve"> has made arrangements to assign each student to a counselor for consultation. Students needing academic assistance are encouraged to seek help before their problems become critical or chronic.</w:t>
      </w:r>
    </w:p>
    <w:p w:rsidR="004A1423" w:rsidRPr="00EC390E" w:rsidRDefault="004A1423" w:rsidP="004A1423">
      <w:pPr>
        <w:spacing w:after="0" w:line="360" w:lineRule="auto"/>
        <w:jc w:val="both"/>
        <w:rPr>
          <w:rFonts w:ascii="Times New Roman" w:hAnsi="Times New Roman" w:cs="Times New Roman"/>
          <w:sz w:val="24"/>
          <w:szCs w:val="24"/>
        </w:rPr>
      </w:pPr>
    </w:p>
    <w:p w:rsidR="004A1423" w:rsidRPr="009F5092" w:rsidRDefault="004A1423" w:rsidP="004A1423">
      <w:pPr>
        <w:jc w:val="center"/>
        <w:rPr>
          <w:rFonts w:ascii="Times New Roman" w:hAnsi="Times New Roman" w:cs="Times New Roman"/>
          <w:b/>
          <w:sz w:val="24"/>
        </w:rPr>
      </w:pPr>
      <w:bookmarkStart w:id="43" w:name="_Toc439759784"/>
      <w:r w:rsidRPr="009F5092">
        <w:rPr>
          <w:rFonts w:ascii="Times New Roman" w:hAnsi="Times New Roman" w:cs="Times New Roman"/>
          <w:b/>
          <w:sz w:val="24"/>
        </w:rPr>
        <w:t>HOSTEL ACCOMODATION</w:t>
      </w:r>
      <w:bookmarkEnd w:id="43"/>
    </w:p>
    <w:p w:rsidR="004A1423" w:rsidRDefault="004A1423" w:rsidP="004A1423">
      <w:pPr>
        <w:spacing w:line="360" w:lineRule="auto"/>
        <w:jc w:val="both"/>
        <w:rPr>
          <w:rFonts w:ascii="Times New Roman" w:hAnsi="Times New Roman" w:cs="Times New Roman"/>
          <w:sz w:val="24"/>
          <w:szCs w:val="24"/>
        </w:rPr>
      </w:pP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is primarily non-residential for students and members of staff. To this end, each student is expected to arrange for his/her own accommodation. Assistance in locating housing is available at the student’s union offices. Financial arrangement for rooms and apartments are made on an individual basis between the student and the landlord/agent. Students are constantly reminded not to keep money in their rented quarters. They are also reminded to take home their costly </w:t>
      </w:r>
      <w:proofErr w:type="spellStart"/>
      <w:r w:rsidRPr="00EC390E">
        <w:rPr>
          <w:rFonts w:ascii="Times New Roman" w:hAnsi="Times New Roman" w:cs="Times New Roman"/>
          <w:sz w:val="24"/>
          <w:szCs w:val="24"/>
        </w:rPr>
        <w:t>luggages</w:t>
      </w:r>
      <w:proofErr w:type="spellEnd"/>
      <w:r w:rsidRPr="00EC390E">
        <w:rPr>
          <w:rFonts w:ascii="Times New Roman" w:hAnsi="Times New Roman" w:cs="Times New Roman"/>
          <w:sz w:val="24"/>
          <w:szCs w:val="24"/>
        </w:rPr>
        <w:t xml:space="preserve"> during vacations, semester breaks or any public holiday.</w:t>
      </w:r>
    </w:p>
    <w:p w:rsidR="004A1423" w:rsidRPr="00EC390E" w:rsidRDefault="004A1423" w:rsidP="004A1423">
      <w:pPr>
        <w:spacing w:after="0" w:line="360" w:lineRule="auto"/>
        <w:jc w:val="both"/>
        <w:rPr>
          <w:rFonts w:ascii="Times New Roman" w:hAnsi="Times New Roman" w:cs="Times New Roman"/>
          <w:sz w:val="24"/>
          <w:szCs w:val="24"/>
        </w:rPr>
      </w:pPr>
    </w:p>
    <w:p w:rsidR="004A1423" w:rsidRDefault="004A1423" w:rsidP="004A1423">
      <w:pPr>
        <w:jc w:val="center"/>
        <w:rPr>
          <w:rFonts w:ascii="Times New Roman" w:hAnsi="Times New Roman" w:cs="Times New Roman"/>
          <w:b/>
          <w:sz w:val="24"/>
        </w:rPr>
      </w:pPr>
      <w:bookmarkStart w:id="44" w:name="_Toc439759785"/>
    </w:p>
    <w:p w:rsidR="004A1423" w:rsidRPr="009F5092" w:rsidRDefault="004A1423" w:rsidP="004A1423">
      <w:pPr>
        <w:jc w:val="center"/>
        <w:rPr>
          <w:rFonts w:ascii="Times New Roman" w:hAnsi="Times New Roman" w:cs="Times New Roman"/>
          <w:b/>
          <w:sz w:val="24"/>
        </w:rPr>
      </w:pPr>
      <w:r w:rsidRPr="009F5092">
        <w:rPr>
          <w:rFonts w:ascii="Times New Roman" w:hAnsi="Times New Roman" w:cs="Times New Roman"/>
          <w:b/>
          <w:sz w:val="24"/>
        </w:rPr>
        <w:lastRenderedPageBreak/>
        <w:t>CAMPUS SECURITY</w:t>
      </w:r>
      <w:bookmarkEnd w:id="44"/>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 xml:space="preserve">With increasing crime waves all over the country, even at the best of times, it has not been possible for the Nigerian police, with its limited manpower resources to provide all the security for life and property required by corporate communities like </w:t>
      </w:r>
      <w:proofErr w:type="spellStart"/>
      <w:r w:rsidRPr="00EC390E">
        <w:rPr>
          <w:rFonts w:ascii="Times New Roman" w:hAnsi="Times New Roman" w:cs="Times New Roman"/>
          <w:sz w:val="24"/>
          <w:szCs w:val="24"/>
        </w:rPr>
        <w:t>Ladoke</w:t>
      </w:r>
      <w:proofErr w:type="spellEnd"/>
      <w:r w:rsidRPr="00EC390E">
        <w:rPr>
          <w:rFonts w:ascii="Times New Roman" w:hAnsi="Times New Roman" w:cs="Times New Roman"/>
          <w:sz w:val="24"/>
          <w:szCs w:val="24"/>
        </w:rPr>
        <w:t xml:space="preserve"> </w:t>
      </w:r>
      <w:proofErr w:type="spellStart"/>
      <w:r w:rsidRPr="00EC390E">
        <w:rPr>
          <w:rFonts w:ascii="Times New Roman" w:hAnsi="Times New Roman" w:cs="Times New Roman"/>
          <w:sz w:val="24"/>
          <w:szCs w:val="24"/>
        </w:rPr>
        <w:t>Akintola</w:t>
      </w:r>
      <w:proofErr w:type="spellEnd"/>
      <w:r w:rsidRPr="00EC390E">
        <w:rPr>
          <w:rFonts w:ascii="Times New Roman" w:hAnsi="Times New Roman" w:cs="Times New Roman"/>
          <w:sz w:val="24"/>
          <w:szCs w:val="24"/>
        </w:rPr>
        <w:t xml:space="preserve"> University of Technology, </w:t>
      </w:r>
      <w:proofErr w:type="spellStart"/>
      <w:r w:rsidRPr="00EC390E">
        <w:rPr>
          <w:rFonts w:ascii="Times New Roman" w:hAnsi="Times New Roman" w:cs="Times New Roman"/>
          <w:sz w:val="24"/>
          <w:szCs w:val="24"/>
        </w:rPr>
        <w:t>Ogbomoso</w:t>
      </w:r>
      <w:proofErr w:type="spellEnd"/>
      <w:r w:rsidRPr="00EC390E">
        <w:rPr>
          <w:rFonts w:ascii="Times New Roman" w:hAnsi="Times New Roman" w:cs="Times New Roman"/>
          <w:sz w:val="24"/>
          <w:szCs w:val="24"/>
        </w:rPr>
        <w:t>.</w:t>
      </w:r>
    </w:p>
    <w:p w:rsidR="004A1423" w:rsidRPr="00EC390E" w:rsidRDefault="004A1423" w:rsidP="004A1423">
      <w:pPr>
        <w:spacing w:line="360" w:lineRule="auto"/>
        <w:jc w:val="both"/>
        <w:rPr>
          <w:rFonts w:ascii="Times New Roman" w:hAnsi="Times New Roman" w:cs="Times New Roman"/>
          <w:sz w:val="24"/>
          <w:szCs w:val="24"/>
        </w:rPr>
      </w:pPr>
      <w:r w:rsidRPr="00EC390E">
        <w:rPr>
          <w:rFonts w:ascii="Times New Roman" w:hAnsi="Times New Roman" w:cs="Times New Roman"/>
          <w:sz w:val="24"/>
          <w:szCs w:val="24"/>
        </w:rPr>
        <w:t>To complement the efforts of the police, a University Security Unit was created as far back as the inception of the University. The Security Unit is charged with the responsibility of enforcing all University bye laws and regulations in addition to the protection of lives and properties on the University’s campuses.</w:t>
      </w:r>
    </w:p>
    <w:p w:rsidR="004A1423" w:rsidRPr="00EC390E" w:rsidRDefault="004A1423" w:rsidP="004A1423">
      <w:pPr>
        <w:spacing w:line="360" w:lineRule="auto"/>
        <w:jc w:val="both"/>
        <w:rPr>
          <w:rFonts w:ascii="Bodoni MT Black" w:hAnsi="Bodoni MT Black"/>
          <w:b/>
          <w:sz w:val="24"/>
          <w:szCs w:val="24"/>
        </w:rPr>
      </w:pPr>
      <w:r w:rsidRPr="00EC390E">
        <w:rPr>
          <w:rFonts w:ascii="Times New Roman" w:hAnsi="Times New Roman" w:cs="Times New Roman"/>
          <w:sz w:val="24"/>
          <w:szCs w:val="24"/>
        </w:rPr>
        <w:t xml:space="preserve">As a routine, all incidents such as crimes, disturbances, accidents, fire outbreak etc. are first reported to the security unit, which deals with such reports or directs appropriate cases to the police for investigation. The security unit is headed by an Assistant Chief Security Officer. A security man could be identified with a prescribed uniform. </w:t>
      </w:r>
    </w:p>
    <w:p w:rsidR="00EE7F13" w:rsidRPr="006D2DC8" w:rsidRDefault="00EE7F13" w:rsidP="008E2396">
      <w:pPr>
        <w:spacing w:after="0" w:line="360" w:lineRule="auto"/>
        <w:jc w:val="both"/>
        <w:rPr>
          <w:rFonts w:ascii="Times New Roman" w:hAnsi="Times New Roman" w:cs="Times New Roman"/>
          <w:bCs/>
          <w:sz w:val="24"/>
        </w:rPr>
      </w:pPr>
    </w:p>
    <w:p w:rsidR="008E2396" w:rsidRDefault="008E2396" w:rsidP="008E2396">
      <w:pPr>
        <w:spacing w:line="360" w:lineRule="auto"/>
        <w:jc w:val="both"/>
        <w:rPr>
          <w:rFonts w:ascii="Times New Roman" w:hAnsi="Times New Roman" w:cs="Times New Roman"/>
          <w:b/>
          <w:bCs/>
          <w:sz w:val="24"/>
        </w:rPr>
      </w:pPr>
    </w:p>
    <w:p w:rsidR="008E2396" w:rsidRDefault="008E2396" w:rsidP="00EB54C9">
      <w:pPr>
        <w:spacing w:line="240" w:lineRule="auto"/>
        <w:jc w:val="both"/>
        <w:rPr>
          <w:rFonts w:ascii="Times New Roman" w:hAnsi="Times New Roman" w:cs="Times New Roman"/>
          <w:b/>
          <w:bCs/>
          <w:sz w:val="24"/>
        </w:rPr>
      </w:pPr>
    </w:p>
    <w:p w:rsidR="008E2396" w:rsidRPr="008E2396" w:rsidRDefault="008E2396" w:rsidP="00EB54C9">
      <w:pPr>
        <w:spacing w:line="240" w:lineRule="auto"/>
        <w:jc w:val="both"/>
        <w:rPr>
          <w:rFonts w:ascii="Times New Roman" w:hAnsi="Times New Roman" w:cs="Times New Roman"/>
          <w:sz w:val="28"/>
          <w:szCs w:val="24"/>
          <w:lang w:val="en-GB"/>
        </w:rPr>
      </w:pPr>
    </w:p>
    <w:sectPr w:rsidR="008E2396" w:rsidRPr="008E2396" w:rsidSect="004A1423">
      <w:footerReference w:type="default" r:id="rId2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5F" w:rsidRDefault="0026425F" w:rsidP="0092415C">
      <w:pPr>
        <w:spacing w:after="0" w:line="240" w:lineRule="auto"/>
      </w:pPr>
      <w:r>
        <w:separator/>
      </w:r>
    </w:p>
  </w:endnote>
  <w:endnote w:type="continuationSeparator" w:id="0">
    <w:p w:rsidR="0026425F" w:rsidRDefault="0026425F" w:rsidP="0092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769254"/>
      <w:docPartObj>
        <w:docPartGallery w:val="Page Numbers (Bottom of Page)"/>
        <w:docPartUnique/>
      </w:docPartObj>
    </w:sdtPr>
    <w:sdtEndPr>
      <w:rPr>
        <w:color w:val="808080" w:themeColor="background1" w:themeShade="80"/>
        <w:spacing w:val="60"/>
      </w:rPr>
    </w:sdtEndPr>
    <w:sdtContent>
      <w:p w:rsidR="0026425F" w:rsidRDefault="0026425F">
        <w:pPr>
          <w:pStyle w:val="Footer"/>
          <w:pBdr>
            <w:top w:val="single" w:sz="4" w:space="1" w:color="D9D9D9" w:themeColor="background1" w:themeShade="D9"/>
          </w:pBdr>
          <w:jc w:val="right"/>
        </w:pPr>
        <w:r w:rsidRPr="0092415C">
          <w:rPr>
            <w:rFonts w:ascii="Times New Roman" w:hAnsi="Times New Roman" w:cs="Times New Roman"/>
            <w:sz w:val="24"/>
          </w:rPr>
          <w:fldChar w:fldCharType="begin"/>
        </w:r>
        <w:r w:rsidRPr="0092415C">
          <w:rPr>
            <w:rFonts w:ascii="Times New Roman" w:hAnsi="Times New Roman" w:cs="Times New Roman"/>
            <w:sz w:val="24"/>
          </w:rPr>
          <w:instrText xml:space="preserve"> PAGE   \* MERGEFORMAT </w:instrText>
        </w:r>
        <w:r w:rsidRPr="0092415C">
          <w:rPr>
            <w:rFonts w:ascii="Times New Roman" w:hAnsi="Times New Roman" w:cs="Times New Roman"/>
            <w:sz w:val="24"/>
          </w:rPr>
          <w:fldChar w:fldCharType="separate"/>
        </w:r>
        <w:r w:rsidR="00B5527A">
          <w:rPr>
            <w:rFonts w:ascii="Times New Roman" w:hAnsi="Times New Roman" w:cs="Times New Roman"/>
            <w:noProof/>
            <w:sz w:val="24"/>
          </w:rPr>
          <w:t>7</w:t>
        </w:r>
        <w:r w:rsidRPr="0092415C">
          <w:rPr>
            <w:rFonts w:ascii="Times New Roman" w:hAnsi="Times New Roman" w:cs="Times New Roman"/>
            <w:noProof/>
            <w:sz w:val="24"/>
          </w:rPr>
          <w:fldChar w:fldCharType="end"/>
        </w:r>
        <w:r>
          <w:t xml:space="preserve"> | </w:t>
        </w:r>
        <w:r>
          <w:rPr>
            <w:color w:val="808080" w:themeColor="background1" w:themeShade="80"/>
            <w:spacing w:val="60"/>
          </w:rPr>
          <w:t>Page</w:t>
        </w:r>
      </w:p>
    </w:sdtContent>
  </w:sdt>
  <w:p w:rsidR="0026425F" w:rsidRDefault="00264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5F" w:rsidRDefault="0026425F" w:rsidP="0092415C">
      <w:pPr>
        <w:spacing w:after="0" w:line="240" w:lineRule="auto"/>
      </w:pPr>
      <w:r>
        <w:separator/>
      </w:r>
    </w:p>
  </w:footnote>
  <w:footnote w:type="continuationSeparator" w:id="0">
    <w:p w:rsidR="0026425F" w:rsidRDefault="0026425F" w:rsidP="00924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7D"/>
    <w:multiLevelType w:val="hybridMultilevel"/>
    <w:tmpl w:val="9262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B0383"/>
    <w:multiLevelType w:val="hybridMultilevel"/>
    <w:tmpl w:val="CAE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6393D"/>
    <w:multiLevelType w:val="hybridMultilevel"/>
    <w:tmpl w:val="C9625130"/>
    <w:lvl w:ilvl="0" w:tplc="F94438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94BE1"/>
    <w:multiLevelType w:val="hybridMultilevel"/>
    <w:tmpl w:val="958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580D07"/>
    <w:multiLevelType w:val="hybridMultilevel"/>
    <w:tmpl w:val="28804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C5CB9"/>
    <w:multiLevelType w:val="hybridMultilevel"/>
    <w:tmpl w:val="03B0F2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nsid w:val="2A6B7B52"/>
    <w:multiLevelType w:val="hybridMultilevel"/>
    <w:tmpl w:val="7C4CD718"/>
    <w:lvl w:ilvl="0" w:tplc="BEA20404">
      <w:start w:val="1"/>
      <w:numFmt w:val="lowerLetter"/>
      <w:lvlText w:val="(%1)"/>
      <w:lvlJc w:val="left"/>
      <w:pPr>
        <w:ind w:left="1440" w:hanging="51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nsid w:val="2B547B3F"/>
    <w:multiLevelType w:val="hybridMultilevel"/>
    <w:tmpl w:val="A5A07476"/>
    <w:lvl w:ilvl="0" w:tplc="6DFE1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C267E"/>
    <w:multiLevelType w:val="hybridMultilevel"/>
    <w:tmpl w:val="0CC8CCAE"/>
    <w:lvl w:ilvl="0" w:tplc="F9503D1E">
      <w:start w:val="1"/>
      <w:numFmt w:val="low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9">
    <w:nsid w:val="3D9B2D04"/>
    <w:multiLevelType w:val="hybridMultilevel"/>
    <w:tmpl w:val="0F2C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B5277"/>
    <w:multiLevelType w:val="hybridMultilevel"/>
    <w:tmpl w:val="7DBE4C0E"/>
    <w:lvl w:ilvl="0" w:tplc="738EB0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51C1068"/>
    <w:multiLevelType w:val="hybridMultilevel"/>
    <w:tmpl w:val="4B7EB4B6"/>
    <w:lvl w:ilvl="0" w:tplc="4C26D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30F9C"/>
    <w:multiLevelType w:val="hybridMultilevel"/>
    <w:tmpl w:val="C254A430"/>
    <w:lvl w:ilvl="0" w:tplc="D0AAC540">
      <w:start w:val="1"/>
      <w:numFmt w:val="lowerLetter"/>
      <w:lvlText w:val="(%1)"/>
      <w:lvlJc w:val="left"/>
      <w:pPr>
        <w:tabs>
          <w:tab w:val="num" w:pos="1440"/>
        </w:tabs>
        <w:ind w:left="1440" w:hanging="88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3">
    <w:nsid w:val="466F4A4C"/>
    <w:multiLevelType w:val="hybridMultilevel"/>
    <w:tmpl w:val="9CD2A6BA"/>
    <w:lvl w:ilvl="0" w:tplc="A918852E">
      <w:start w:val="1"/>
      <w:numFmt w:val="lowerLetter"/>
      <w:lvlText w:val="(%1)"/>
      <w:lvlJc w:val="left"/>
      <w:pPr>
        <w:tabs>
          <w:tab w:val="num" w:pos="1278"/>
        </w:tabs>
        <w:ind w:left="1278" w:hanging="720"/>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14">
    <w:nsid w:val="49B6061C"/>
    <w:multiLevelType w:val="hybridMultilevel"/>
    <w:tmpl w:val="FB1AC31A"/>
    <w:lvl w:ilvl="0" w:tplc="03ECF302">
      <w:start w:val="1"/>
      <w:numFmt w:val="decimal"/>
      <w:lvlText w:val="%1."/>
      <w:lvlJc w:val="left"/>
      <w:pPr>
        <w:ind w:left="900" w:hanging="360"/>
      </w:pPr>
      <w:rPr>
        <w:rFonts w:hint="default"/>
      </w:rPr>
    </w:lvl>
    <w:lvl w:ilvl="1" w:tplc="4F3C1748">
      <w:start w:val="1"/>
      <w:numFmt w:val="upperLetter"/>
      <w:lvlText w:val="%2)"/>
      <w:lvlJc w:val="left"/>
      <w:pPr>
        <w:ind w:left="1620" w:hanging="360"/>
      </w:pPr>
      <w:rPr>
        <w:rFonts w:hint="default"/>
      </w:rPr>
    </w:lvl>
    <w:lvl w:ilvl="2" w:tplc="4AA4D83C">
      <w:start w:val="1"/>
      <w:numFmt w:val="low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FED6F8A"/>
    <w:multiLevelType w:val="hybridMultilevel"/>
    <w:tmpl w:val="A62ECA18"/>
    <w:lvl w:ilvl="0" w:tplc="CFCECF2C">
      <w:start w:val="1"/>
      <w:numFmt w:val="lowerLetter"/>
      <w:lvlText w:val="(%1)"/>
      <w:lvlJc w:val="left"/>
      <w:pPr>
        <w:tabs>
          <w:tab w:val="num" w:pos="1440"/>
        </w:tabs>
        <w:ind w:left="1440" w:hanging="510"/>
      </w:pPr>
      <w:rPr>
        <w:rFonts w:hint="default"/>
      </w:rPr>
    </w:lvl>
    <w:lvl w:ilvl="1" w:tplc="785CF628">
      <w:start w:val="1"/>
      <w:numFmt w:val="lowerRoman"/>
      <w:lvlText w:val="%2."/>
      <w:lvlJc w:val="left"/>
      <w:pPr>
        <w:ind w:left="2370" w:hanging="72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6">
    <w:nsid w:val="545D41BD"/>
    <w:multiLevelType w:val="hybridMultilevel"/>
    <w:tmpl w:val="06544290"/>
    <w:lvl w:ilvl="0" w:tplc="F94438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A7AA6"/>
    <w:multiLevelType w:val="hybridMultilevel"/>
    <w:tmpl w:val="7C5A2F2A"/>
    <w:lvl w:ilvl="0" w:tplc="4C26D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87178"/>
    <w:multiLevelType w:val="hybridMultilevel"/>
    <w:tmpl w:val="B78632B2"/>
    <w:lvl w:ilvl="0" w:tplc="F94438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CA7D71"/>
    <w:multiLevelType w:val="hybridMultilevel"/>
    <w:tmpl w:val="855A5596"/>
    <w:lvl w:ilvl="0" w:tplc="907E97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
  </w:num>
  <w:num w:numId="5">
    <w:abstractNumId w:val="0"/>
  </w:num>
  <w:num w:numId="6">
    <w:abstractNumId w:val="5"/>
  </w:num>
  <w:num w:numId="7">
    <w:abstractNumId w:val="7"/>
  </w:num>
  <w:num w:numId="8">
    <w:abstractNumId w:val="9"/>
  </w:num>
  <w:num w:numId="9">
    <w:abstractNumId w:val="15"/>
  </w:num>
  <w:num w:numId="10">
    <w:abstractNumId w:val="6"/>
  </w:num>
  <w:num w:numId="11">
    <w:abstractNumId w:val="13"/>
  </w:num>
  <w:num w:numId="12">
    <w:abstractNumId w:val="12"/>
  </w:num>
  <w:num w:numId="13">
    <w:abstractNumId w:val="10"/>
  </w:num>
  <w:num w:numId="14">
    <w:abstractNumId w:val="8"/>
  </w:num>
  <w:num w:numId="15">
    <w:abstractNumId w:val="16"/>
  </w:num>
  <w:num w:numId="16">
    <w:abstractNumId w:val="2"/>
  </w:num>
  <w:num w:numId="17">
    <w:abstractNumId w:val="18"/>
  </w:num>
  <w:num w:numId="18">
    <w:abstractNumId w:val="11"/>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BF"/>
    <w:rsid w:val="000028EA"/>
    <w:rsid w:val="0000379C"/>
    <w:rsid w:val="00006C14"/>
    <w:rsid w:val="00007314"/>
    <w:rsid w:val="0000784A"/>
    <w:rsid w:val="00010DC8"/>
    <w:rsid w:val="0001316A"/>
    <w:rsid w:val="00015D14"/>
    <w:rsid w:val="00021235"/>
    <w:rsid w:val="000235F9"/>
    <w:rsid w:val="000279BA"/>
    <w:rsid w:val="00033217"/>
    <w:rsid w:val="00034604"/>
    <w:rsid w:val="00034A58"/>
    <w:rsid w:val="00037294"/>
    <w:rsid w:val="0004516C"/>
    <w:rsid w:val="000451F6"/>
    <w:rsid w:val="000458C0"/>
    <w:rsid w:val="0004632A"/>
    <w:rsid w:val="00052597"/>
    <w:rsid w:val="00061F45"/>
    <w:rsid w:val="000621CC"/>
    <w:rsid w:val="0006501F"/>
    <w:rsid w:val="000653CC"/>
    <w:rsid w:val="00066C5A"/>
    <w:rsid w:val="00070593"/>
    <w:rsid w:val="0008202C"/>
    <w:rsid w:val="000821F0"/>
    <w:rsid w:val="0008304A"/>
    <w:rsid w:val="00086680"/>
    <w:rsid w:val="000906DB"/>
    <w:rsid w:val="0009310D"/>
    <w:rsid w:val="000A4832"/>
    <w:rsid w:val="000A6BAA"/>
    <w:rsid w:val="000B13C6"/>
    <w:rsid w:val="000B7312"/>
    <w:rsid w:val="000C0FE7"/>
    <w:rsid w:val="000C2662"/>
    <w:rsid w:val="000C6566"/>
    <w:rsid w:val="000C6AEA"/>
    <w:rsid w:val="000D0D6B"/>
    <w:rsid w:val="000D0E67"/>
    <w:rsid w:val="000D6BD3"/>
    <w:rsid w:val="000D7DDC"/>
    <w:rsid w:val="000E0672"/>
    <w:rsid w:val="000E08D7"/>
    <w:rsid w:val="000E1A5F"/>
    <w:rsid w:val="000E3925"/>
    <w:rsid w:val="000E4782"/>
    <w:rsid w:val="000E4A03"/>
    <w:rsid w:val="000E7AA9"/>
    <w:rsid w:val="000F00BA"/>
    <w:rsid w:val="000F6580"/>
    <w:rsid w:val="00101681"/>
    <w:rsid w:val="00101902"/>
    <w:rsid w:val="00107CE2"/>
    <w:rsid w:val="00111536"/>
    <w:rsid w:val="00114C7F"/>
    <w:rsid w:val="00116E5F"/>
    <w:rsid w:val="0011704D"/>
    <w:rsid w:val="00120666"/>
    <w:rsid w:val="00122A20"/>
    <w:rsid w:val="00124CC0"/>
    <w:rsid w:val="00131467"/>
    <w:rsid w:val="001316A6"/>
    <w:rsid w:val="00131B76"/>
    <w:rsid w:val="00131F35"/>
    <w:rsid w:val="001330B3"/>
    <w:rsid w:val="00136712"/>
    <w:rsid w:val="00142435"/>
    <w:rsid w:val="00142D5D"/>
    <w:rsid w:val="0014371F"/>
    <w:rsid w:val="00144197"/>
    <w:rsid w:val="00147CB5"/>
    <w:rsid w:val="00150091"/>
    <w:rsid w:val="00154C96"/>
    <w:rsid w:val="00154F22"/>
    <w:rsid w:val="00157B3C"/>
    <w:rsid w:val="001622F3"/>
    <w:rsid w:val="0016405A"/>
    <w:rsid w:val="00164352"/>
    <w:rsid w:val="0016503C"/>
    <w:rsid w:val="001821FC"/>
    <w:rsid w:val="0018241E"/>
    <w:rsid w:val="001900EA"/>
    <w:rsid w:val="001901CE"/>
    <w:rsid w:val="00191EF6"/>
    <w:rsid w:val="00192D0D"/>
    <w:rsid w:val="001933EB"/>
    <w:rsid w:val="00195A05"/>
    <w:rsid w:val="001A29A9"/>
    <w:rsid w:val="001B19F1"/>
    <w:rsid w:val="001B34F4"/>
    <w:rsid w:val="001B4E63"/>
    <w:rsid w:val="001C01C0"/>
    <w:rsid w:val="001C0F76"/>
    <w:rsid w:val="001C2533"/>
    <w:rsid w:val="001D132E"/>
    <w:rsid w:val="001D21F3"/>
    <w:rsid w:val="001D2DF4"/>
    <w:rsid w:val="001D3E57"/>
    <w:rsid w:val="001D59C4"/>
    <w:rsid w:val="001D7065"/>
    <w:rsid w:val="001D729E"/>
    <w:rsid w:val="001E1B25"/>
    <w:rsid w:val="001E1CE1"/>
    <w:rsid w:val="001E2C1C"/>
    <w:rsid w:val="001E4DCB"/>
    <w:rsid w:val="001E6D97"/>
    <w:rsid w:val="001E6EBE"/>
    <w:rsid w:val="001F46C2"/>
    <w:rsid w:val="001F7D3B"/>
    <w:rsid w:val="002023DF"/>
    <w:rsid w:val="00203D7A"/>
    <w:rsid w:val="002055E8"/>
    <w:rsid w:val="00210207"/>
    <w:rsid w:val="002140BD"/>
    <w:rsid w:val="00216AA5"/>
    <w:rsid w:val="00216BDE"/>
    <w:rsid w:val="0022517C"/>
    <w:rsid w:val="002254BC"/>
    <w:rsid w:val="00225BAF"/>
    <w:rsid w:val="0022618C"/>
    <w:rsid w:val="002275A3"/>
    <w:rsid w:val="002275D8"/>
    <w:rsid w:val="00227C6A"/>
    <w:rsid w:val="00232A09"/>
    <w:rsid w:val="00233F1F"/>
    <w:rsid w:val="00236D17"/>
    <w:rsid w:val="00237FDC"/>
    <w:rsid w:val="0024338F"/>
    <w:rsid w:val="00244E46"/>
    <w:rsid w:val="00244EFC"/>
    <w:rsid w:val="00250F79"/>
    <w:rsid w:val="0025157D"/>
    <w:rsid w:val="002526DB"/>
    <w:rsid w:val="002542A7"/>
    <w:rsid w:val="002543E6"/>
    <w:rsid w:val="00255AFA"/>
    <w:rsid w:val="00257D80"/>
    <w:rsid w:val="00260960"/>
    <w:rsid w:val="00261876"/>
    <w:rsid w:val="00261D0D"/>
    <w:rsid w:val="002629E4"/>
    <w:rsid w:val="00263288"/>
    <w:rsid w:val="0026425F"/>
    <w:rsid w:val="00276CFC"/>
    <w:rsid w:val="0028019E"/>
    <w:rsid w:val="00280B7B"/>
    <w:rsid w:val="00280FD4"/>
    <w:rsid w:val="002932CB"/>
    <w:rsid w:val="00293459"/>
    <w:rsid w:val="002A06E3"/>
    <w:rsid w:val="002A20D3"/>
    <w:rsid w:val="002A559A"/>
    <w:rsid w:val="002A7350"/>
    <w:rsid w:val="002B0814"/>
    <w:rsid w:val="002B2303"/>
    <w:rsid w:val="002B3444"/>
    <w:rsid w:val="002B57C1"/>
    <w:rsid w:val="002B6BEC"/>
    <w:rsid w:val="002C3F2C"/>
    <w:rsid w:val="002C5817"/>
    <w:rsid w:val="002D2741"/>
    <w:rsid w:val="002D58EF"/>
    <w:rsid w:val="002D7DE7"/>
    <w:rsid w:val="002E1F5A"/>
    <w:rsid w:val="002E4095"/>
    <w:rsid w:val="002E5A6F"/>
    <w:rsid w:val="002F0067"/>
    <w:rsid w:val="002F13DB"/>
    <w:rsid w:val="002F347C"/>
    <w:rsid w:val="002F5585"/>
    <w:rsid w:val="002F5671"/>
    <w:rsid w:val="002F6BB9"/>
    <w:rsid w:val="002F7BBB"/>
    <w:rsid w:val="00303193"/>
    <w:rsid w:val="00307175"/>
    <w:rsid w:val="003114FC"/>
    <w:rsid w:val="00312318"/>
    <w:rsid w:val="00312FE4"/>
    <w:rsid w:val="00313682"/>
    <w:rsid w:val="00316E7B"/>
    <w:rsid w:val="00317946"/>
    <w:rsid w:val="00322D86"/>
    <w:rsid w:val="00325123"/>
    <w:rsid w:val="00326C38"/>
    <w:rsid w:val="0033174F"/>
    <w:rsid w:val="003322F4"/>
    <w:rsid w:val="00333A52"/>
    <w:rsid w:val="00334E45"/>
    <w:rsid w:val="0033565A"/>
    <w:rsid w:val="00337358"/>
    <w:rsid w:val="00342DD9"/>
    <w:rsid w:val="00343903"/>
    <w:rsid w:val="00344602"/>
    <w:rsid w:val="00345045"/>
    <w:rsid w:val="00347107"/>
    <w:rsid w:val="0035046E"/>
    <w:rsid w:val="0035299E"/>
    <w:rsid w:val="0035446C"/>
    <w:rsid w:val="0035607F"/>
    <w:rsid w:val="0035747B"/>
    <w:rsid w:val="003617EB"/>
    <w:rsid w:val="00364AAE"/>
    <w:rsid w:val="00364D41"/>
    <w:rsid w:val="00365327"/>
    <w:rsid w:val="00366A08"/>
    <w:rsid w:val="00367ABB"/>
    <w:rsid w:val="00370AB5"/>
    <w:rsid w:val="00372E17"/>
    <w:rsid w:val="00381AEF"/>
    <w:rsid w:val="00381EE6"/>
    <w:rsid w:val="003824AD"/>
    <w:rsid w:val="00382898"/>
    <w:rsid w:val="00382B6D"/>
    <w:rsid w:val="0038480F"/>
    <w:rsid w:val="00386F79"/>
    <w:rsid w:val="00390273"/>
    <w:rsid w:val="0039438D"/>
    <w:rsid w:val="003947EC"/>
    <w:rsid w:val="003A2215"/>
    <w:rsid w:val="003A3C4E"/>
    <w:rsid w:val="003A4801"/>
    <w:rsid w:val="003A6150"/>
    <w:rsid w:val="003A7E7C"/>
    <w:rsid w:val="003B186E"/>
    <w:rsid w:val="003B1B5E"/>
    <w:rsid w:val="003B3EAF"/>
    <w:rsid w:val="003B3F8D"/>
    <w:rsid w:val="003B5F67"/>
    <w:rsid w:val="003B6732"/>
    <w:rsid w:val="003C14B0"/>
    <w:rsid w:val="003C2B9F"/>
    <w:rsid w:val="003C4781"/>
    <w:rsid w:val="003C5727"/>
    <w:rsid w:val="003C57B7"/>
    <w:rsid w:val="003C5C74"/>
    <w:rsid w:val="003C6D1E"/>
    <w:rsid w:val="003D0636"/>
    <w:rsid w:val="003D08E2"/>
    <w:rsid w:val="003D2CF9"/>
    <w:rsid w:val="003D350A"/>
    <w:rsid w:val="003D4055"/>
    <w:rsid w:val="003E0F4E"/>
    <w:rsid w:val="003E2854"/>
    <w:rsid w:val="003E407D"/>
    <w:rsid w:val="003E4A92"/>
    <w:rsid w:val="003E7F66"/>
    <w:rsid w:val="003F389A"/>
    <w:rsid w:val="003F456A"/>
    <w:rsid w:val="004061C6"/>
    <w:rsid w:val="004062F5"/>
    <w:rsid w:val="00407E08"/>
    <w:rsid w:val="00411420"/>
    <w:rsid w:val="004118F7"/>
    <w:rsid w:val="004144C4"/>
    <w:rsid w:val="004145A4"/>
    <w:rsid w:val="004165D6"/>
    <w:rsid w:val="004176EB"/>
    <w:rsid w:val="00423E2D"/>
    <w:rsid w:val="0042563D"/>
    <w:rsid w:val="00425F5A"/>
    <w:rsid w:val="00427608"/>
    <w:rsid w:val="00427E75"/>
    <w:rsid w:val="00434A48"/>
    <w:rsid w:val="00436276"/>
    <w:rsid w:val="00437211"/>
    <w:rsid w:val="00447654"/>
    <w:rsid w:val="00451C44"/>
    <w:rsid w:val="004525B1"/>
    <w:rsid w:val="00454A57"/>
    <w:rsid w:val="00454C17"/>
    <w:rsid w:val="00454FED"/>
    <w:rsid w:val="00455765"/>
    <w:rsid w:val="00455915"/>
    <w:rsid w:val="00465FF6"/>
    <w:rsid w:val="00470220"/>
    <w:rsid w:val="00472E1E"/>
    <w:rsid w:val="0047440E"/>
    <w:rsid w:val="00474BA4"/>
    <w:rsid w:val="004763CF"/>
    <w:rsid w:val="00482D77"/>
    <w:rsid w:val="00484D6C"/>
    <w:rsid w:val="00486F3C"/>
    <w:rsid w:val="004903C3"/>
    <w:rsid w:val="00491059"/>
    <w:rsid w:val="0049108D"/>
    <w:rsid w:val="00491566"/>
    <w:rsid w:val="00491FF8"/>
    <w:rsid w:val="004940FB"/>
    <w:rsid w:val="004952E0"/>
    <w:rsid w:val="00497DD1"/>
    <w:rsid w:val="004A1423"/>
    <w:rsid w:val="004A290C"/>
    <w:rsid w:val="004A3445"/>
    <w:rsid w:val="004A52B2"/>
    <w:rsid w:val="004A7144"/>
    <w:rsid w:val="004B0165"/>
    <w:rsid w:val="004B5FE6"/>
    <w:rsid w:val="004B7180"/>
    <w:rsid w:val="004B72BC"/>
    <w:rsid w:val="004B7F86"/>
    <w:rsid w:val="004C183F"/>
    <w:rsid w:val="004C2230"/>
    <w:rsid w:val="004C7ECD"/>
    <w:rsid w:val="004E0C57"/>
    <w:rsid w:val="004E2E3A"/>
    <w:rsid w:val="004E302C"/>
    <w:rsid w:val="004E3149"/>
    <w:rsid w:val="004E3BBB"/>
    <w:rsid w:val="004E79AF"/>
    <w:rsid w:val="004F1A20"/>
    <w:rsid w:val="004F2AEB"/>
    <w:rsid w:val="004F500F"/>
    <w:rsid w:val="004F6EC8"/>
    <w:rsid w:val="004F7732"/>
    <w:rsid w:val="00500D8B"/>
    <w:rsid w:val="00502764"/>
    <w:rsid w:val="00506680"/>
    <w:rsid w:val="00511BE2"/>
    <w:rsid w:val="00527DB1"/>
    <w:rsid w:val="00533000"/>
    <w:rsid w:val="005334EF"/>
    <w:rsid w:val="0053648B"/>
    <w:rsid w:val="00543567"/>
    <w:rsid w:val="0055498B"/>
    <w:rsid w:val="00554F01"/>
    <w:rsid w:val="00555C1E"/>
    <w:rsid w:val="00561228"/>
    <w:rsid w:val="00570D9C"/>
    <w:rsid w:val="00573AD4"/>
    <w:rsid w:val="00576A4D"/>
    <w:rsid w:val="00581A02"/>
    <w:rsid w:val="0058271D"/>
    <w:rsid w:val="00584EE3"/>
    <w:rsid w:val="005900DD"/>
    <w:rsid w:val="00592861"/>
    <w:rsid w:val="00592D29"/>
    <w:rsid w:val="00594560"/>
    <w:rsid w:val="0059564B"/>
    <w:rsid w:val="005969E4"/>
    <w:rsid w:val="00597158"/>
    <w:rsid w:val="005A3A66"/>
    <w:rsid w:val="005B2C1B"/>
    <w:rsid w:val="005B36BB"/>
    <w:rsid w:val="005B5F7E"/>
    <w:rsid w:val="005C057C"/>
    <w:rsid w:val="005C1A5C"/>
    <w:rsid w:val="005C71BD"/>
    <w:rsid w:val="005D42DF"/>
    <w:rsid w:val="005D6680"/>
    <w:rsid w:val="005D77C5"/>
    <w:rsid w:val="005E3008"/>
    <w:rsid w:val="005E4252"/>
    <w:rsid w:val="005E599E"/>
    <w:rsid w:val="005F26D9"/>
    <w:rsid w:val="005F595A"/>
    <w:rsid w:val="00611C08"/>
    <w:rsid w:val="0061511F"/>
    <w:rsid w:val="006213D9"/>
    <w:rsid w:val="00622707"/>
    <w:rsid w:val="00622E04"/>
    <w:rsid w:val="00625770"/>
    <w:rsid w:val="00626538"/>
    <w:rsid w:val="006272EB"/>
    <w:rsid w:val="006301C8"/>
    <w:rsid w:val="0063038A"/>
    <w:rsid w:val="00630F1A"/>
    <w:rsid w:val="00631044"/>
    <w:rsid w:val="00633E1E"/>
    <w:rsid w:val="00635A45"/>
    <w:rsid w:val="006454DC"/>
    <w:rsid w:val="006519BA"/>
    <w:rsid w:val="00651D1C"/>
    <w:rsid w:val="006524F7"/>
    <w:rsid w:val="00653F10"/>
    <w:rsid w:val="0065517D"/>
    <w:rsid w:val="00655E19"/>
    <w:rsid w:val="006653DA"/>
    <w:rsid w:val="006666A0"/>
    <w:rsid w:val="006704C1"/>
    <w:rsid w:val="0067337C"/>
    <w:rsid w:val="00674CC7"/>
    <w:rsid w:val="00675850"/>
    <w:rsid w:val="0067675C"/>
    <w:rsid w:val="00676E27"/>
    <w:rsid w:val="00682E63"/>
    <w:rsid w:val="00682FF4"/>
    <w:rsid w:val="00684FB2"/>
    <w:rsid w:val="0068770E"/>
    <w:rsid w:val="00692C6F"/>
    <w:rsid w:val="00693CBC"/>
    <w:rsid w:val="006945F6"/>
    <w:rsid w:val="00694BCC"/>
    <w:rsid w:val="00695D6A"/>
    <w:rsid w:val="00696E77"/>
    <w:rsid w:val="006A0DAD"/>
    <w:rsid w:val="006A274E"/>
    <w:rsid w:val="006A2BA2"/>
    <w:rsid w:val="006A3846"/>
    <w:rsid w:val="006A3B1B"/>
    <w:rsid w:val="006A4435"/>
    <w:rsid w:val="006A4DF2"/>
    <w:rsid w:val="006A6E73"/>
    <w:rsid w:val="006A7611"/>
    <w:rsid w:val="006B066A"/>
    <w:rsid w:val="006B17ED"/>
    <w:rsid w:val="006B1ED9"/>
    <w:rsid w:val="006B358A"/>
    <w:rsid w:val="006B3FE2"/>
    <w:rsid w:val="006C2AA1"/>
    <w:rsid w:val="006C3B78"/>
    <w:rsid w:val="006C6508"/>
    <w:rsid w:val="006C661B"/>
    <w:rsid w:val="006D1E1A"/>
    <w:rsid w:val="006D1FD7"/>
    <w:rsid w:val="006D2DC8"/>
    <w:rsid w:val="006D4CA1"/>
    <w:rsid w:val="006D57B9"/>
    <w:rsid w:val="006E061B"/>
    <w:rsid w:val="006E120B"/>
    <w:rsid w:val="006E132D"/>
    <w:rsid w:val="006E180B"/>
    <w:rsid w:val="006E202C"/>
    <w:rsid w:val="006E5EFB"/>
    <w:rsid w:val="006E6F49"/>
    <w:rsid w:val="006E7808"/>
    <w:rsid w:val="006E7D1D"/>
    <w:rsid w:val="006F39BF"/>
    <w:rsid w:val="006F3BC3"/>
    <w:rsid w:val="0070267F"/>
    <w:rsid w:val="00702B2D"/>
    <w:rsid w:val="00704915"/>
    <w:rsid w:val="00704A90"/>
    <w:rsid w:val="007062F9"/>
    <w:rsid w:val="0070697C"/>
    <w:rsid w:val="00706CD2"/>
    <w:rsid w:val="00714ABF"/>
    <w:rsid w:val="0071657B"/>
    <w:rsid w:val="007204C0"/>
    <w:rsid w:val="007212C5"/>
    <w:rsid w:val="0072272A"/>
    <w:rsid w:val="0072331C"/>
    <w:rsid w:val="007236FF"/>
    <w:rsid w:val="0072543E"/>
    <w:rsid w:val="007277D4"/>
    <w:rsid w:val="007310FE"/>
    <w:rsid w:val="0074007E"/>
    <w:rsid w:val="0074117C"/>
    <w:rsid w:val="007421F2"/>
    <w:rsid w:val="00744438"/>
    <w:rsid w:val="00744448"/>
    <w:rsid w:val="00752F2A"/>
    <w:rsid w:val="00756526"/>
    <w:rsid w:val="00756FEE"/>
    <w:rsid w:val="00763F3A"/>
    <w:rsid w:val="00765C7D"/>
    <w:rsid w:val="00765DB0"/>
    <w:rsid w:val="0076723D"/>
    <w:rsid w:val="00771834"/>
    <w:rsid w:val="007741FB"/>
    <w:rsid w:val="00774EE8"/>
    <w:rsid w:val="007753B1"/>
    <w:rsid w:val="00782D8C"/>
    <w:rsid w:val="007866B9"/>
    <w:rsid w:val="00786D26"/>
    <w:rsid w:val="00796908"/>
    <w:rsid w:val="00797519"/>
    <w:rsid w:val="007A0AF5"/>
    <w:rsid w:val="007A22D3"/>
    <w:rsid w:val="007A2B9E"/>
    <w:rsid w:val="007A60C0"/>
    <w:rsid w:val="007B4447"/>
    <w:rsid w:val="007C341C"/>
    <w:rsid w:val="007C352E"/>
    <w:rsid w:val="007C35AD"/>
    <w:rsid w:val="007C5F66"/>
    <w:rsid w:val="007D372C"/>
    <w:rsid w:val="007D3794"/>
    <w:rsid w:val="007D6C23"/>
    <w:rsid w:val="007E33E8"/>
    <w:rsid w:val="007E3C57"/>
    <w:rsid w:val="007E3F33"/>
    <w:rsid w:val="007E7FA9"/>
    <w:rsid w:val="007F029D"/>
    <w:rsid w:val="007F2F3E"/>
    <w:rsid w:val="007F4519"/>
    <w:rsid w:val="007F4CC4"/>
    <w:rsid w:val="007F5613"/>
    <w:rsid w:val="007F671A"/>
    <w:rsid w:val="007F72E3"/>
    <w:rsid w:val="00800FE2"/>
    <w:rsid w:val="0080623E"/>
    <w:rsid w:val="008064CE"/>
    <w:rsid w:val="00806F9A"/>
    <w:rsid w:val="008143AA"/>
    <w:rsid w:val="00824347"/>
    <w:rsid w:val="00824D9D"/>
    <w:rsid w:val="00831DEA"/>
    <w:rsid w:val="008323D7"/>
    <w:rsid w:val="00834CA3"/>
    <w:rsid w:val="008435FD"/>
    <w:rsid w:val="008438C0"/>
    <w:rsid w:val="00846A31"/>
    <w:rsid w:val="008538FC"/>
    <w:rsid w:val="00854F33"/>
    <w:rsid w:val="00857AE2"/>
    <w:rsid w:val="00857F38"/>
    <w:rsid w:val="00860384"/>
    <w:rsid w:val="008612B6"/>
    <w:rsid w:val="0086140C"/>
    <w:rsid w:val="008639F3"/>
    <w:rsid w:val="00867C45"/>
    <w:rsid w:val="00871D6A"/>
    <w:rsid w:val="00873968"/>
    <w:rsid w:val="0087687D"/>
    <w:rsid w:val="008778C3"/>
    <w:rsid w:val="00877CF8"/>
    <w:rsid w:val="0088121B"/>
    <w:rsid w:val="0088151F"/>
    <w:rsid w:val="00885B29"/>
    <w:rsid w:val="00894B8C"/>
    <w:rsid w:val="008B244C"/>
    <w:rsid w:val="008B3229"/>
    <w:rsid w:val="008B3F21"/>
    <w:rsid w:val="008B6439"/>
    <w:rsid w:val="008B6D3A"/>
    <w:rsid w:val="008C0585"/>
    <w:rsid w:val="008C0639"/>
    <w:rsid w:val="008C3244"/>
    <w:rsid w:val="008C68CE"/>
    <w:rsid w:val="008D3F6F"/>
    <w:rsid w:val="008D6D4B"/>
    <w:rsid w:val="008E2396"/>
    <w:rsid w:val="008E4DE2"/>
    <w:rsid w:val="008E5463"/>
    <w:rsid w:val="008F1D71"/>
    <w:rsid w:val="008F2FB6"/>
    <w:rsid w:val="008F742A"/>
    <w:rsid w:val="009000E4"/>
    <w:rsid w:val="00900D03"/>
    <w:rsid w:val="00902707"/>
    <w:rsid w:val="00903190"/>
    <w:rsid w:val="00906E3E"/>
    <w:rsid w:val="00907395"/>
    <w:rsid w:val="00911AD9"/>
    <w:rsid w:val="00911C80"/>
    <w:rsid w:val="0091261E"/>
    <w:rsid w:val="00912AF7"/>
    <w:rsid w:val="0092375F"/>
    <w:rsid w:val="009238EE"/>
    <w:rsid w:val="0092415C"/>
    <w:rsid w:val="0092657F"/>
    <w:rsid w:val="00926796"/>
    <w:rsid w:val="00935AB7"/>
    <w:rsid w:val="0095427E"/>
    <w:rsid w:val="009554FE"/>
    <w:rsid w:val="00956790"/>
    <w:rsid w:val="00957546"/>
    <w:rsid w:val="0096587C"/>
    <w:rsid w:val="00967578"/>
    <w:rsid w:val="009675A2"/>
    <w:rsid w:val="0097019F"/>
    <w:rsid w:val="00974569"/>
    <w:rsid w:val="0097525D"/>
    <w:rsid w:val="0097580C"/>
    <w:rsid w:val="00975AB3"/>
    <w:rsid w:val="009771D0"/>
    <w:rsid w:val="00985087"/>
    <w:rsid w:val="00985F2D"/>
    <w:rsid w:val="00986177"/>
    <w:rsid w:val="009862CA"/>
    <w:rsid w:val="009864F6"/>
    <w:rsid w:val="00986580"/>
    <w:rsid w:val="00987272"/>
    <w:rsid w:val="00987DA6"/>
    <w:rsid w:val="009920C2"/>
    <w:rsid w:val="00992D09"/>
    <w:rsid w:val="00994CB5"/>
    <w:rsid w:val="009A775A"/>
    <w:rsid w:val="009A7A6A"/>
    <w:rsid w:val="009B401D"/>
    <w:rsid w:val="009B4E51"/>
    <w:rsid w:val="009B5334"/>
    <w:rsid w:val="009B68B1"/>
    <w:rsid w:val="009B6E88"/>
    <w:rsid w:val="009C1369"/>
    <w:rsid w:val="009C175F"/>
    <w:rsid w:val="009C4B0D"/>
    <w:rsid w:val="009C7492"/>
    <w:rsid w:val="009D0346"/>
    <w:rsid w:val="009D097B"/>
    <w:rsid w:val="009D125A"/>
    <w:rsid w:val="009D2B16"/>
    <w:rsid w:val="009E016B"/>
    <w:rsid w:val="009E72D8"/>
    <w:rsid w:val="009F065E"/>
    <w:rsid w:val="009F0F6A"/>
    <w:rsid w:val="009F2889"/>
    <w:rsid w:val="009F2B30"/>
    <w:rsid w:val="009F569E"/>
    <w:rsid w:val="009F5E80"/>
    <w:rsid w:val="00A012F9"/>
    <w:rsid w:val="00A01FB4"/>
    <w:rsid w:val="00A02315"/>
    <w:rsid w:val="00A062E7"/>
    <w:rsid w:val="00A10153"/>
    <w:rsid w:val="00A106F3"/>
    <w:rsid w:val="00A10B68"/>
    <w:rsid w:val="00A12A78"/>
    <w:rsid w:val="00A13BBC"/>
    <w:rsid w:val="00A150AC"/>
    <w:rsid w:val="00A15C80"/>
    <w:rsid w:val="00A15FC6"/>
    <w:rsid w:val="00A24B95"/>
    <w:rsid w:val="00A321D3"/>
    <w:rsid w:val="00A358AF"/>
    <w:rsid w:val="00A44898"/>
    <w:rsid w:val="00A46C6B"/>
    <w:rsid w:val="00A47A0E"/>
    <w:rsid w:val="00A51536"/>
    <w:rsid w:val="00A542DB"/>
    <w:rsid w:val="00A57395"/>
    <w:rsid w:val="00A72EB2"/>
    <w:rsid w:val="00A73F76"/>
    <w:rsid w:val="00A7551E"/>
    <w:rsid w:val="00A75F84"/>
    <w:rsid w:val="00A80720"/>
    <w:rsid w:val="00A871C4"/>
    <w:rsid w:val="00A93C4E"/>
    <w:rsid w:val="00A95012"/>
    <w:rsid w:val="00A96887"/>
    <w:rsid w:val="00A96E4E"/>
    <w:rsid w:val="00AA0748"/>
    <w:rsid w:val="00AA1F29"/>
    <w:rsid w:val="00AA2DF1"/>
    <w:rsid w:val="00AA3201"/>
    <w:rsid w:val="00AA50B2"/>
    <w:rsid w:val="00AA5DC1"/>
    <w:rsid w:val="00AA7C1F"/>
    <w:rsid w:val="00AB039E"/>
    <w:rsid w:val="00AB1665"/>
    <w:rsid w:val="00AB1811"/>
    <w:rsid w:val="00AB1A03"/>
    <w:rsid w:val="00AC2E43"/>
    <w:rsid w:val="00AC3702"/>
    <w:rsid w:val="00AD4DC5"/>
    <w:rsid w:val="00AD5565"/>
    <w:rsid w:val="00AD5A44"/>
    <w:rsid w:val="00AD74DB"/>
    <w:rsid w:val="00AE092D"/>
    <w:rsid w:val="00AE0FD7"/>
    <w:rsid w:val="00AE32DF"/>
    <w:rsid w:val="00AF3453"/>
    <w:rsid w:val="00AF4EF1"/>
    <w:rsid w:val="00AF5F79"/>
    <w:rsid w:val="00AF6386"/>
    <w:rsid w:val="00AF6C98"/>
    <w:rsid w:val="00B076AA"/>
    <w:rsid w:val="00B07F95"/>
    <w:rsid w:val="00B105BC"/>
    <w:rsid w:val="00B10F26"/>
    <w:rsid w:val="00B1118B"/>
    <w:rsid w:val="00B12515"/>
    <w:rsid w:val="00B14536"/>
    <w:rsid w:val="00B1547F"/>
    <w:rsid w:val="00B26133"/>
    <w:rsid w:val="00B26E3C"/>
    <w:rsid w:val="00B30113"/>
    <w:rsid w:val="00B3126F"/>
    <w:rsid w:val="00B317E2"/>
    <w:rsid w:val="00B36183"/>
    <w:rsid w:val="00B3654B"/>
    <w:rsid w:val="00B40118"/>
    <w:rsid w:val="00B41BD9"/>
    <w:rsid w:val="00B41FEB"/>
    <w:rsid w:val="00B43215"/>
    <w:rsid w:val="00B43E18"/>
    <w:rsid w:val="00B45BF7"/>
    <w:rsid w:val="00B5173B"/>
    <w:rsid w:val="00B53D04"/>
    <w:rsid w:val="00B5527A"/>
    <w:rsid w:val="00B56533"/>
    <w:rsid w:val="00B623F9"/>
    <w:rsid w:val="00B6286C"/>
    <w:rsid w:val="00B62D40"/>
    <w:rsid w:val="00B66704"/>
    <w:rsid w:val="00B719C3"/>
    <w:rsid w:val="00B71B6E"/>
    <w:rsid w:val="00B7488B"/>
    <w:rsid w:val="00B81914"/>
    <w:rsid w:val="00B83057"/>
    <w:rsid w:val="00B830A7"/>
    <w:rsid w:val="00B8524B"/>
    <w:rsid w:val="00B87746"/>
    <w:rsid w:val="00B908CA"/>
    <w:rsid w:val="00B9424C"/>
    <w:rsid w:val="00B9434C"/>
    <w:rsid w:val="00B946F6"/>
    <w:rsid w:val="00BA4D90"/>
    <w:rsid w:val="00BA5963"/>
    <w:rsid w:val="00BA6E36"/>
    <w:rsid w:val="00BB3FDB"/>
    <w:rsid w:val="00BB75A5"/>
    <w:rsid w:val="00BB7AB9"/>
    <w:rsid w:val="00BC1477"/>
    <w:rsid w:val="00BC1845"/>
    <w:rsid w:val="00BC28F2"/>
    <w:rsid w:val="00BC3F46"/>
    <w:rsid w:val="00BC664F"/>
    <w:rsid w:val="00BC6DD7"/>
    <w:rsid w:val="00BD2258"/>
    <w:rsid w:val="00BD5B9E"/>
    <w:rsid w:val="00BE09D3"/>
    <w:rsid w:val="00BE2F59"/>
    <w:rsid w:val="00BE3999"/>
    <w:rsid w:val="00BE4D2A"/>
    <w:rsid w:val="00BF0B85"/>
    <w:rsid w:val="00BF41BA"/>
    <w:rsid w:val="00BF5EF3"/>
    <w:rsid w:val="00C025FF"/>
    <w:rsid w:val="00C02AB1"/>
    <w:rsid w:val="00C02AB4"/>
    <w:rsid w:val="00C04FE0"/>
    <w:rsid w:val="00C05FBD"/>
    <w:rsid w:val="00C11DF7"/>
    <w:rsid w:val="00C12104"/>
    <w:rsid w:val="00C12583"/>
    <w:rsid w:val="00C12B06"/>
    <w:rsid w:val="00C12C41"/>
    <w:rsid w:val="00C15AF0"/>
    <w:rsid w:val="00C15FA3"/>
    <w:rsid w:val="00C245D4"/>
    <w:rsid w:val="00C30EBF"/>
    <w:rsid w:val="00C327F6"/>
    <w:rsid w:val="00C3300C"/>
    <w:rsid w:val="00C3388D"/>
    <w:rsid w:val="00C3446F"/>
    <w:rsid w:val="00C37554"/>
    <w:rsid w:val="00C44682"/>
    <w:rsid w:val="00C47151"/>
    <w:rsid w:val="00C54C76"/>
    <w:rsid w:val="00C56226"/>
    <w:rsid w:val="00C603D7"/>
    <w:rsid w:val="00C60A2E"/>
    <w:rsid w:val="00C617A5"/>
    <w:rsid w:val="00C6446A"/>
    <w:rsid w:val="00C715DA"/>
    <w:rsid w:val="00C72C0D"/>
    <w:rsid w:val="00C732C3"/>
    <w:rsid w:val="00C7376A"/>
    <w:rsid w:val="00C73A0C"/>
    <w:rsid w:val="00C73F08"/>
    <w:rsid w:val="00C74402"/>
    <w:rsid w:val="00C74736"/>
    <w:rsid w:val="00C83F49"/>
    <w:rsid w:val="00C873F4"/>
    <w:rsid w:val="00C878DB"/>
    <w:rsid w:val="00C941B1"/>
    <w:rsid w:val="00C94300"/>
    <w:rsid w:val="00C94DDA"/>
    <w:rsid w:val="00CA3228"/>
    <w:rsid w:val="00CA3FFC"/>
    <w:rsid w:val="00CA5D6B"/>
    <w:rsid w:val="00CA66B0"/>
    <w:rsid w:val="00CA7AD8"/>
    <w:rsid w:val="00CA7E8E"/>
    <w:rsid w:val="00CB1273"/>
    <w:rsid w:val="00CB44FE"/>
    <w:rsid w:val="00CC2561"/>
    <w:rsid w:val="00CC38FD"/>
    <w:rsid w:val="00CC3A8E"/>
    <w:rsid w:val="00CC49F9"/>
    <w:rsid w:val="00CE08A2"/>
    <w:rsid w:val="00CE1699"/>
    <w:rsid w:val="00CE38F6"/>
    <w:rsid w:val="00CF0915"/>
    <w:rsid w:val="00CF6271"/>
    <w:rsid w:val="00CF70C5"/>
    <w:rsid w:val="00CF749C"/>
    <w:rsid w:val="00D00A2E"/>
    <w:rsid w:val="00D00A40"/>
    <w:rsid w:val="00D02454"/>
    <w:rsid w:val="00D03F3F"/>
    <w:rsid w:val="00D042EE"/>
    <w:rsid w:val="00D05321"/>
    <w:rsid w:val="00D05F87"/>
    <w:rsid w:val="00D070F6"/>
    <w:rsid w:val="00D07114"/>
    <w:rsid w:val="00D07563"/>
    <w:rsid w:val="00D12DAF"/>
    <w:rsid w:val="00D140A9"/>
    <w:rsid w:val="00D17882"/>
    <w:rsid w:val="00D22FCC"/>
    <w:rsid w:val="00D24EF0"/>
    <w:rsid w:val="00D319DC"/>
    <w:rsid w:val="00D34B6B"/>
    <w:rsid w:val="00D35030"/>
    <w:rsid w:val="00D41BC0"/>
    <w:rsid w:val="00D433F6"/>
    <w:rsid w:val="00D43656"/>
    <w:rsid w:val="00D44D61"/>
    <w:rsid w:val="00D45799"/>
    <w:rsid w:val="00D5086D"/>
    <w:rsid w:val="00D52296"/>
    <w:rsid w:val="00D53E0A"/>
    <w:rsid w:val="00D5501A"/>
    <w:rsid w:val="00D61869"/>
    <w:rsid w:val="00D61C40"/>
    <w:rsid w:val="00D61D7A"/>
    <w:rsid w:val="00D62233"/>
    <w:rsid w:val="00D622CD"/>
    <w:rsid w:val="00D63A83"/>
    <w:rsid w:val="00D70F7D"/>
    <w:rsid w:val="00D72E53"/>
    <w:rsid w:val="00D73F66"/>
    <w:rsid w:val="00D7761D"/>
    <w:rsid w:val="00D80DE7"/>
    <w:rsid w:val="00D838C2"/>
    <w:rsid w:val="00D868A0"/>
    <w:rsid w:val="00D869DE"/>
    <w:rsid w:val="00D86A10"/>
    <w:rsid w:val="00D93147"/>
    <w:rsid w:val="00D94F33"/>
    <w:rsid w:val="00D97968"/>
    <w:rsid w:val="00D97D9E"/>
    <w:rsid w:val="00DA2875"/>
    <w:rsid w:val="00DB0D94"/>
    <w:rsid w:val="00DB3B0C"/>
    <w:rsid w:val="00DC1A8B"/>
    <w:rsid w:val="00DC33E6"/>
    <w:rsid w:val="00DC4388"/>
    <w:rsid w:val="00DD4693"/>
    <w:rsid w:val="00DD4890"/>
    <w:rsid w:val="00DD4FAC"/>
    <w:rsid w:val="00DD5B47"/>
    <w:rsid w:val="00DD626E"/>
    <w:rsid w:val="00DD6778"/>
    <w:rsid w:val="00DE15CA"/>
    <w:rsid w:val="00DE2598"/>
    <w:rsid w:val="00DE3A6F"/>
    <w:rsid w:val="00DE458F"/>
    <w:rsid w:val="00DE6082"/>
    <w:rsid w:val="00DF0028"/>
    <w:rsid w:val="00DF1D0E"/>
    <w:rsid w:val="00DF29BC"/>
    <w:rsid w:val="00DF4F07"/>
    <w:rsid w:val="00E07286"/>
    <w:rsid w:val="00E07491"/>
    <w:rsid w:val="00E1376B"/>
    <w:rsid w:val="00E14B76"/>
    <w:rsid w:val="00E16717"/>
    <w:rsid w:val="00E17AB6"/>
    <w:rsid w:val="00E20487"/>
    <w:rsid w:val="00E22766"/>
    <w:rsid w:val="00E32D3F"/>
    <w:rsid w:val="00E36669"/>
    <w:rsid w:val="00E3791B"/>
    <w:rsid w:val="00E44222"/>
    <w:rsid w:val="00E5033A"/>
    <w:rsid w:val="00E511BF"/>
    <w:rsid w:val="00E51F1B"/>
    <w:rsid w:val="00E52AB3"/>
    <w:rsid w:val="00E54B04"/>
    <w:rsid w:val="00E562D0"/>
    <w:rsid w:val="00E57FD3"/>
    <w:rsid w:val="00E60BDD"/>
    <w:rsid w:val="00E616C3"/>
    <w:rsid w:val="00E6310B"/>
    <w:rsid w:val="00E64F32"/>
    <w:rsid w:val="00E73B96"/>
    <w:rsid w:val="00E745F2"/>
    <w:rsid w:val="00E75D88"/>
    <w:rsid w:val="00E763C6"/>
    <w:rsid w:val="00E76E55"/>
    <w:rsid w:val="00E772F7"/>
    <w:rsid w:val="00E77636"/>
    <w:rsid w:val="00E81343"/>
    <w:rsid w:val="00E84AB3"/>
    <w:rsid w:val="00E84E86"/>
    <w:rsid w:val="00E84EC4"/>
    <w:rsid w:val="00E87DE3"/>
    <w:rsid w:val="00E91334"/>
    <w:rsid w:val="00E929CE"/>
    <w:rsid w:val="00E92F24"/>
    <w:rsid w:val="00E979E7"/>
    <w:rsid w:val="00EA19D3"/>
    <w:rsid w:val="00EA1B43"/>
    <w:rsid w:val="00EA55DA"/>
    <w:rsid w:val="00EA6B8E"/>
    <w:rsid w:val="00EA7A23"/>
    <w:rsid w:val="00EB07A9"/>
    <w:rsid w:val="00EB234C"/>
    <w:rsid w:val="00EB49FA"/>
    <w:rsid w:val="00EB51C1"/>
    <w:rsid w:val="00EB54C9"/>
    <w:rsid w:val="00EC1DAB"/>
    <w:rsid w:val="00EC3EE0"/>
    <w:rsid w:val="00EC4103"/>
    <w:rsid w:val="00EC4C37"/>
    <w:rsid w:val="00ED0859"/>
    <w:rsid w:val="00ED1A45"/>
    <w:rsid w:val="00ED21CA"/>
    <w:rsid w:val="00ED3B75"/>
    <w:rsid w:val="00ED3EFF"/>
    <w:rsid w:val="00ED56D7"/>
    <w:rsid w:val="00ED670E"/>
    <w:rsid w:val="00ED7562"/>
    <w:rsid w:val="00EE1522"/>
    <w:rsid w:val="00EE1E39"/>
    <w:rsid w:val="00EE34B0"/>
    <w:rsid w:val="00EE5A03"/>
    <w:rsid w:val="00EE6918"/>
    <w:rsid w:val="00EE7F13"/>
    <w:rsid w:val="00EF0169"/>
    <w:rsid w:val="00EF016C"/>
    <w:rsid w:val="00EF085D"/>
    <w:rsid w:val="00EF14C4"/>
    <w:rsid w:val="00EF2CB0"/>
    <w:rsid w:val="00EF4DCC"/>
    <w:rsid w:val="00EF66FF"/>
    <w:rsid w:val="00F00C64"/>
    <w:rsid w:val="00F136BB"/>
    <w:rsid w:val="00F138F8"/>
    <w:rsid w:val="00F17408"/>
    <w:rsid w:val="00F177DE"/>
    <w:rsid w:val="00F212A8"/>
    <w:rsid w:val="00F26276"/>
    <w:rsid w:val="00F30B0D"/>
    <w:rsid w:val="00F3143F"/>
    <w:rsid w:val="00F323A9"/>
    <w:rsid w:val="00F34D66"/>
    <w:rsid w:val="00F419B2"/>
    <w:rsid w:val="00F425D5"/>
    <w:rsid w:val="00F429C2"/>
    <w:rsid w:val="00F45579"/>
    <w:rsid w:val="00F4612A"/>
    <w:rsid w:val="00F47A7C"/>
    <w:rsid w:val="00F504B4"/>
    <w:rsid w:val="00F60450"/>
    <w:rsid w:val="00F60870"/>
    <w:rsid w:val="00F60BDA"/>
    <w:rsid w:val="00F625F1"/>
    <w:rsid w:val="00F62918"/>
    <w:rsid w:val="00F64E94"/>
    <w:rsid w:val="00F672D0"/>
    <w:rsid w:val="00F70074"/>
    <w:rsid w:val="00F71DE7"/>
    <w:rsid w:val="00F7228D"/>
    <w:rsid w:val="00F76488"/>
    <w:rsid w:val="00F76803"/>
    <w:rsid w:val="00F814E2"/>
    <w:rsid w:val="00F81BF4"/>
    <w:rsid w:val="00F82357"/>
    <w:rsid w:val="00F86334"/>
    <w:rsid w:val="00F8651D"/>
    <w:rsid w:val="00F866BB"/>
    <w:rsid w:val="00F86C13"/>
    <w:rsid w:val="00F901D8"/>
    <w:rsid w:val="00F902C8"/>
    <w:rsid w:val="00F92058"/>
    <w:rsid w:val="00F92453"/>
    <w:rsid w:val="00F947F7"/>
    <w:rsid w:val="00F94D50"/>
    <w:rsid w:val="00FA17E2"/>
    <w:rsid w:val="00FA6FB9"/>
    <w:rsid w:val="00FB0F46"/>
    <w:rsid w:val="00FB16E8"/>
    <w:rsid w:val="00FB4E84"/>
    <w:rsid w:val="00FB6B28"/>
    <w:rsid w:val="00FC5C86"/>
    <w:rsid w:val="00FC63EF"/>
    <w:rsid w:val="00FC77F8"/>
    <w:rsid w:val="00FD0C03"/>
    <w:rsid w:val="00FD276C"/>
    <w:rsid w:val="00FD5ABF"/>
    <w:rsid w:val="00FE0D88"/>
    <w:rsid w:val="00FE3060"/>
    <w:rsid w:val="00FE5476"/>
    <w:rsid w:val="00FF27CC"/>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BF"/>
  </w:style>
  <w:style w:type="paragraph" w:styleId="Heading1">
    <w:name w:val="heading 1"/>
    <w:basedOn w:val="Normal"/>
    <w:next w:val="Normal"/>
    <w:link w:val="Heading1Char"/>
    <w:uiPriority w:val="9"/>
    <w:qFormat/>
    <w:rsid w:val="00EB54C9"/>
    <w:pPr>
      <w:keepNext/>
      <w:keepLines/>
      <w:spacing w:before="240" w:after="0" w:line="259" w:lineRule="auto"/>
      <w:jc w:val="center"/>
      <w:outlineLvl w:val="0"/>
    </w:pPr>
    <w:rPr>
      <w:rFonts w:ascii="Times New Roman" w:eastAsiaTheme="majorEastAsia" w:hAnsi="Times New Roman" w:cstheme="majorBidi"/>
      <w:b/>
      <w:color w:val="C00000"/>
      <w:sz w:val="32"/>
      <w:szCs w:val="32"/>
    </w:rPr>
  </w:style>
  <w:style w:type="paragraph" w:styleId="Heading2">
    <w:name w:val="heading 2"/>
    <w:basedOn w:val="Normal"/>
    <w:next w:val="Normal"/>
    <w:link w:val="Heading2Char"/>
    <w:uiPriority w:val="9"/>
    <w:semiHidden/>
    <w:unhideWhenUsed/>
    <w:qFormat/>
    <w:rsid w:val="00EB5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1B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1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BF"/>
    <w:rPr>
      <w:rFonts w:ascii="Tahoma" w:hAnsi="Tahoma" w:cs="Tahoma"/>
      <w:sz w:val="16"/>
      <w:szCs w:val="16"/>
    </w:rPr>
  </w:style>
  <w:style w:type="paragraph" w:styleId="BodyTextIndent">
    <w:name w:val="Body Text Indent"/>
    <w:basedOn w:val="Normal"/>
    <w:link w:val="BodyTextIndentChar"/>
    <w:rsid w:val="00EB54C9"/>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54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54C9"/>
    <w:rPr>
      <w:rFonts w:ascii="Times New Roman" w:eastAsiaTheme="majorEastAsia" w:hAnsi="Times New Roman" w:cstheme="majorBidi"/>
      <w:b/>
      <w:color w:val="C00000"/>
      <w:sz w:val="32"/>
      <w:szCs w:val="32"/>
    </w:rPr>
  </w:style>
  <w:style w:type="character" w:customStyle="1" w:styleId="Heading2Char">
    <w:name w:val="Heading 2 Char"/>
    <w:basedOn w:val="DefaultParagraphFont"/>
    <w:link w:val="Heading2"/>
    <w:uiPriority w:val="9"/>
    <w:semiHidden/>
    <w:rsid w:val="00EB5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54C9"/>
    <w:rPr>
      <w:rFonts w:asciiTheme="majorHAnsi" w:eastAsiaTheme="majorEastAsia" w:hAnsiTheme="majorHAnsi" w:cstheme="majorBidi"/>
      <w:b/>
      <w:bCs/>
      <w:color w:val="4F81BD" w:themeColor="accent1"/>
    </w:rPr>
  </w:style>
  <w:style w:type="paragraph" w:styleId="NoSpacing">
    <w:name w:val="No Spacing"/>
    <w:uiPriority w:val="1"/>
    <w:qFormat/>
    <w:rsid w:val="00EB54C9"/>
    <w:pPr>
      <w:spacing w:after="0" w:line="240" w:lineRule="auto"/>
    </w:pPr>
  </w:style>
  <w:style w:type="character" w:styleId="Hyperlink">
    <w:name w:val="Hyperlink"/>
    <w:basedOn w:val="DefaultParagraphFont"/>
    <w:uiPriority w:val="99"/>
    <w:unhideWhenUsed/>
    <w:rsid w:val="00EB54C9"/>
    <w:rPr>
      <w:color w:val="0000FF" w:themeColor="hyperlink"/>
      <w:u w:val="single"/>
    </w:rPr>
  </w:style>
  <w:style w:type="table" w:styleId="TableGrid">
    <w:name w:val="Table Grid"/>
    <w:basedOn w:val="TableNormal"/>
    <w:rsid w:val="00EB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4C9"/>
    <w:pPr>
      <w:spacing w:after="160" w:line="259" w:lineRule="auto"/>
      <w:ind w:left="720"/>
      <w:contextualSpacing/>
      <w:jc w:val="both"/>
    </w:pPr>
    <w:rPr>
      <w:rFonts w:ascii="Times New Roman" w:hAnsi="Times New Roman"/>
      <w:sz w:val="24"/>
    </w:rPr>
  </w:style>
  <w:style w:type="paragraph" w:customStyle="1" w:styleId="Subtitle1">
    <w:name w:val="Subtitle1"/>
    <w:basedOn w:val="Heading3"/>
    <w:rsid w:val="00EB54C9"/>
    <w:pPr>
      <w:keepLines w:val="0"/>
      <w:spacing w:before="0" w:after="120" w:line="240" w:lineRule="auto"/>
      <w:jc w:val="both"/>
    </w:pPr>
    <w:rPr>
      <w:rFonts w:ascii="Times New Roman" w:eastAsia="Times New Roman" w:hAnsi="Times New Roman" w:cs="Times New Roman"/>
      <w:bCs w:val="0"/>
      <w:caps/>
      <w:color w:val="000000"/>
      <w:sz w:val="24"/>
      <w:szCs w:val="24"/>
      <w:lang w:val="en-GB"/>
    </w:rPr>
  </w:style>
  <w:style w:type="table" w:styleId="MediumList2-Accent1">
    <w:name w:val="Medium List 2 Accent 1"/>
    <w:basedOn w:val="TableNormal"/>
    <w:uiPriority w:val="66"/>
    <w:rsid w:val="00EB54C9"/>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EB5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4C9"/>
  </w:style>
  <w:style w:type="paragraph" w:styleId="Footer">
    <w:name w:val="footer"/>
    <w:basedOn w:val="Normal"/>
    <w:link w:val="FooterChar"/>
    <w:uiPriority w:val="99"/>
    <w:unhideWhenUsed/>
    <w:rsid w:val="00EB5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4C9"/>
  </w:style>
  <w:style w:type="paragraph" w:styleId="BodyText">
    <w:name w:val="Body Text"/>
    <w:basedOn w:val="Normal"/>
    <w:link w:val="BodyTextChar"/>
    <w:uiPriority w:val="99"/>
    <w:semiHidden/>
    <w:unhideWhenUsed/>
    <w:rsid w:val="00EB54C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EB54C9"/>
    <w:rPr>
      <w:rFonts w:ascii="Times New Roman" w:eastAsia="Times New Roman" w:hAnsi="Times New Roman" w:cs="Times New Roman"/>
      <w:sz w:val="20"/>
      <w:szCs w:val="20"/>
    </w:rPr>
  </w:style>
  <w:style w:type="paragraph" w:customStyle="1" w:styleId="MainBody">
    <w:name w:val="Main Body"/>
    <w:basedOn w:val="BodyText3"/>
    <w:rsid w:val="00EB54C9"/>
  </w:style>
  <w:style w:type="paragraph" w:styleId="BodyText3">
    <w:name w:val="Body Text 3"/>
    <w:basedOn w:val="Normal"/>
    <w:link w:val="BodyText3Char"/>
    <w:unhideWhenUsed/>
    <w:rsid w:val="00EB54C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B54C9"/>
    <w:rPr>
      <w:rFonts w:ascii="Times New Roman" w:eastAsia="Times New Roman" w:hAnsi="Times New Roman" w:cs="Times New Roman"/>
      <w:sz w:val="16"/>
      <w:szCs w:val="16"/>
    </w:rPr>
  </w:style>
  <w:style w:type="paragraph" w:customStyle="1" w:styleId="CourseTitle">
    <w:name w:val="CourseTitle"/>
    <w:basedOn w:val="Normal"/>
    <w:link w:val="CourseTitleChar"/>
    <w:rsid w:val="00EB54C9"/>
    <w:pPr>
      <w:keepNext/>
      <w:spacing w:after="0" w:line="240" w:lineRule="auto"/>
    </w:pPr>
    <w:rPr>
      <w:rFonts w:ascii="Times New Roman" w:eastAsia="Times New Roman" w:hAnsi="Times New Roman" w:cs="Times New Roman"/>
      <w:b/>
      <w:caps/>
      <w:sz w:val="24"/>
      <w:szCs w:val="24"/>
    </w:rPr>
  </w:style>
  <w:style w:type="character" w:customStyle="1" w:styleId="CourseTitleChar">
    <w:name w:val="CourseTitle Char"/>
    <w:link w:val="CourseTitle"/>
    <w:rsid w:val="00EB54C9"/>
    <w:rPr>
      <w:rFonts w:ascii="Times New Roman" w:eastAsia="Times New Roman" w:hAnsi="Times New Roman" w:cs="Times New Roman"/>
      <w:b/>
      <w:caps/>
      <w:sz w:val="24"/>
      <w:szCs w:val="24"/>
    </w:rPr>
  </w:style>
  <w:style w:type="paragraph" w:styleId="BodyTextIndent3">
    <w:name w:val="Body Text Indent 3"/>
    <w:basedOn w:val="Normal"/>
    <w:link w:val="BodyTextIndent3Char"/>
    <w:rsid w:val="00EB54C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B54C9"/>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EB54C9"/>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EB54C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BF"/>
  </w:style>
  <w:style w:type="paragraph" w:styleId="Heading1">
    <w:name w:val="heading 1"/>
    <w:basedOn w:val="Normal"/>
    <w:next w:val="Normal"/>
    <w:link w:val="Heading1Char"/>
    <w:uiPriority w:val="9"/>
    <w:qFormat/>
    <w:rsid w:val="00EB54C9"/>
    <w:pPr>
      <w:keepNext/>
      <w:keepLines/>
      <w:spacing w:before="240" w:after="0" w:line="259" w:lineRule="auto"/>
      <w:jc w:val="center"/>
      <w:outlineLvl w:val="0"/>
    </w:pPr>
    <w:rPr>
      <w:rFonts w:ascii="Times New Roman" w:eastAsiaTheme="majorEastAsia" w:hAnsi="Times New Roman" w:cstheme="majorBidi"/>
      <w:b/>
      <w:color w:val="C00000"/>
      <w:sz w:val="32"/>
      <w:szCs w:val="32"/>
    </w:rPr>
  </w:style>
  <w:style w:type="paragraph" w:styleId="Heading2">
    <w:name w:val="heading 2"/>
    <w:basedOn w:val="Normal"/>
    <w:next w:val="Normal"/>
    <w:link w:val="Heading2Char"/>
    <w:uiPriority w:val="9"/>
    <w:semiHidden/>
    <w:unhideWhenUsed/>
    <w:qFormat/>
    <w:rsid w:val="00EB5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1B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1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BF"/>
    <w:rPr>
      <w:rFonts w:ascii="Tahoma" w:hAnsi="Tahoma" w:cs="Tahoma"/>
      <w:sz w:val="16"/>
      <w:szCs w:val="16"/>
    </w:rPr>
  </w:style>
  <w:style w:type="paragraph" w:styleId="BodyTextIndent">
    <w:name w:val="Body Text Indent"/>
    <w:basedOn w:val="Normal"/>
    <w:link w:val="BodyTextIndentChar"/>
    <w:rsid w:val="00EB54C9"/>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54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54C9"/>
    <w:rPr>
      <w:rFonts w:ascii="Times New Roman" w:eastAsiaTheme="majorEastAsia" w:hAnsi="Times New Roman" w:cstheme="majorBidi"/>
      <w:b/>
      <w:color w:val="C00000"/>
      <w:sz w:val="32"/>
      <w:szCs w:val="32"/>
    </w:rPr>
  </w:style>
  <w:style w:type="character" w:customStyle="1" w:styleId="Heading2Char">
    <w:name w:val="Heading 2 Char"/>
    <w:basedOn w:val="DefaultParagraphFont"/>
    <w:link w:val="Heading2"/>
    <w:uiPriority w:val="9"/>
    <w:semiHidden/>
    <w:rsid w:val="00EB5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54C9"/>
    <w:rPr>
      <w:rFonts w:asciiTheme="majorHAnsi" w:eastAsiaTheme="majorEastAsia" w:hAnsiTheme="majorHAnsi" w:cstheme="majorBidi"/>
      <w:b/>
      <w:bCs/>
      <w:color w:val="4F81BD" w:themeColor="accent1"/>
    </w:rPr>
  </w:style>
  <w:style w:type="paragraph" w:styleId="NoSpacing">
    <w:name w:val="No Spacing"/>
    <w:uiPriority w:val="1"/>
    <w:qFormat/>
    <w:rsid w:val="00EB54C9"/>
    <w:pPr>
      <w:spacing w:after="0" w:line="240" w:lineRule="auto"/>
    </w:pPr>
  </w:style>
  <w:style w:type="character" w:styleId="Hyperlink">
    <w:name w:val="Hyperlink"/>
    <w:basedOn w:val="DefaultParagraphFont"/>
    <w:uiPriority w:val="99"/>
    <w:unhideWhenUsed/>
    <w:rsid w:val="00EB54C9"/>
    <w:rPr>
      <w:color w:val="0000FF" w:themeColor="hyperlink"/>
      <w:u w:val="single"/>
    </w:rPr>
  </w:style>
  <w:style w:type="table" w:styleId="TableGrid">
    <w:name w:val="Table Grid"/>
    <w:basedOn w:val="TableNormal"/>
    <w:rsid w:val="00EB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4C9"/>
    <w:pPr>
      <w:spacing w:after="160" w:line="259" w:lineRule="auto"/>
      <w:ind w:left="720"/>
      <w:contextualSpacing/>
      <w:jc w:val="both"/>
    </w:pPr>
    <w:rPr>
      <w:rFonts w:ascii="Times New Roman" w:hAnsi="Times New Roman"/>
      <w:sz w:val="24"/>
    </w:rPr>
  </w:style>
  <w:style w:type="paragraph" w:customStyle="1" w:styleId="Subtitle1">
    <w:name w:val="Subtitle1"/>
    <w:basedOn w:val="Heading3"/>
    <w:rsid w:val="00EB54C9"/>
    <w:pPr>
      <w:keepLines w:val="0"/>
      <w:spacing w:before="0" w:after="120" w:line="240" w:lineRule="auto"/>
      <w:jc w:val="both"/>
    </w:pPr>
    <w:rPr>
      <w:rFonts w:ascii="Times New Roman" w:eastAsia="Times New Roman" w:hAnsi="Times New Roman" w:cs="Times New Roman"/>
      <w:bCs w:val="0"/>
      <w:caps/>
      <w:color w:val="000000"/>
      <w:sz w:val="24"/>
      <w:szCs w:val="24"/>
      <w:lang w:val="en-GB"/>
    </w:rPr>
  </w:style>
  <w:style w:type="table" w:styleId="MediumList2-Accent1">
    <w:name w:val="Medium List 2 Accent 1"/>
    <w:basedOn w:val="TableNormal"/>
    <w:uiPriority w:val="66"/>
    <w:rsid w:val="00EB54C9"/>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EB5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4C9"/>
  </w:style>
  <w:style w:type="paragraph" w:styleId="Footer">
    <w:name w:val="footer"/>
    <w:basedOn w:val="Normal"/>
    <w:link w:val="FooterChar"/>
    <w:uiPriority w:val="99"/>
    <w:unhideWhenUsed/>
    <w:rsid w:val="00EB5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4C9"/>
  </w:style>
  <w:style w:type="paragraph" w:styleId="BodyText">
    <w:name w:val="Body Text"/>
    <w:basedOn w:val="Normal"/>
    <w:link w:val="BodyTextChar"/>
    <w:uiPriority w:val="99"/>
    <w:semiHidden/>
    <w:unhideWhenUsed/>
    <w:rsid w:val="00EB54C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EB54C9"/>
    <w:rPr>
      <w:rFonts w:ascii="Times New Roman" w:eastAsia="Times New Roman" w:hAnsi="Times New Roman" w:cs="Times New Roman"/>
      <w:sz w:val="20"/>
      <w:szCs w:val="20"/>
    </w:rPr>
  </w:style>
  <w:style w:type="paragraph" w:customStyle="1" w:styleId="MainBody">
    <w:name w:val="Main Body"/>
    <w:basedOn w:val="BodyText3"/>
    <w:rsid w:val="00EB54C9"/>
  </w:style>
  <w:style w:type="paragraph" w:styleId="BodyText3">
    <w:name w:val="Body Text 3"/>
    <w:basedOn w:val="Normal"/>
    <w:link w:val="BodyText3Char"/>
    <w:unhideWhenUsed/>
    <w:rsid w:val="00EB54C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B54C9"/>
    <w:rPr>
      <w:rFonts w:ascii="Times New Roman" w:eastAsia="Times New Roman" w:hAnsi="Times New Roman" w:cs="Times New Roman"/>
      <w:sz w:val="16"/>
      <w:szCs w:val="16"/>
    </w:rPr>
  </w:style>
  <w:style w:type="paragraph" w:customStyle="1" w:styleId="CourseTitle">
    <w:name w:val="CourseTitle"/>
    <w:basedOn w:val="Normal"/>
    <w:link w:val="CourseTitleChar"/>
    <w:rsid w:val="00EB54C9"/>
    <w:pPr>
      <w:keepNext/>
      <w:spacing w:after="0" w:line="240" w:lineRule="auto"/>
    </w:pPr>
    <w:rPr>
      <w:rFonts w:ascii="Times New Roman" w:eastAsia="Times New Roman" w:hAnsi="Times New Roman" w:cs="Times New Roman"/>
      <w:b/>
      <w:caps/>
      <w:sz w:val="24"/>
      <w:szCs w:val="24"/>
    </w:rPr>
  </w:style>
  <w:style w:type="character" w:customStyle="1" w:styleId="CourseTitleChar">
    <w:name w:val="CourseTitle Char"/>
    <w:link w:val="CourseTitle"/>
    <w:rsid w:val="00EB54C9"/>
    <w:rPr>
      <w:rFonts w:ascii="Times New Roman" w:eastAsia="Times New Roman" w:hAnsi="Times New Roman" w:cs="Times New Roman"/>
      <w:b/>
      <w:caps/>
      <w:sz w:val="24"/>
      <w:szCs w:val="24"/>
    </w:rPr>
  </w:style>
  <w:style w:type="paragraph" w:styleId="BodyTextIndent3">
    <w:name w:val="Body Text Indent 3"/>
    <w:basedOn w:val="Normal"/>
    <w:link w:val="BodyTextIndent3Char"/>
    <w:rsid w:val="00EB54C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B54C9"/>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EB54C9"/>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EB54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udahalimah@gmail.com" TargetMode="External"/><Relationship Id="rId18" Type="http://schemas.openxmlformats.org/officeDocument/2006/relationships/hyperlink" Target="mailto:emojo@lautech.edu.ng" TargetMode="External"/><Relationship Id="rId26" Type="http://schemas.openxmlformats.org/officeDocument/2006/relationships/hyperlink" Target="mailto:lanalautech@gmail.com" TargetMode="External"/><Relationship Id="rId3" Type="http://schemas.microsoft.com/office/2007/relationships/stylesWithEffects" Target="stylesWithEffects.xml"/><Relationship Id="rId21" Type="http://schemas.openxmlformats.org/officeDocument/2006/relationships/hyperlink" Target="mailto:dtodedele@lautech.edu.ng" TargetMode="External"/><Relationship Id="rId7" Type="http://schemas.openxmlformats.org/officeDocument/2006/relationships/endnotes" Target="endnotes.xml"/><Relationship Id="rId12" Type="http://schemas.openxmlformats.org/officeDocument/2006/relationships/hyperlink" Target="mailto:goadigun@lautech.edu.ng" TargetMode="External"/><Relationship Id="rId17" Type="http://schemas.openxmlformats.org/officeDocument/2006/relationships/hyperlink" Target="mailto:vaoyeniyi@lautech.edu.ng" TargetMode="External"/><Relationship Id="rId25" Type="http://schemas.openxmlformats.org/officeDocument/2006/relationships/hyperlink" Target="mailto:oladunniadisa@yahoo.com" TargetMode="External"/><Relationship Id="rId2" Type="http://schemas.openxmlformats.org/officeDocument/2006/relationships/styles" Target="styles.xml"/><Relationship Id="rId16" Type="http://schemas.openxmlformats.org/officeDocument/2006/relationships/hyperlink" Target="mailto:jsosunniyi@lautech.edu.ng" TargetMode="External"/><Relationship Id="rId20" Type="http://schemas.openxmlformats.org/officeDocument/2006/relationships/hyperlink" Target="mailto:moadigun@lautech.edu.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kintonde@lautech.edu.ng" TargetMode="External"/><Relationship Id="rId24" Type="http://schemas.openxmlformats.org/officeDocument/2006/relationships/hyperlink" Target="mailto:ojediranjanet@gmail.com" TargetMode="External"/><Relationship Id="rId5" Type="http://schemas.openxmlformats.org/officeDocument/2006/relationships/webSettings" Target="webSettings.xml"/><Relationship Id="rId15" Type="http://schemas.openxmlformats.org/officeDocument/2006/relationships/hyperlink" Target="mailto:emadesina@lautech.edu.ng" TargetMode="External"/><Relationship Id="rId23" Type="http://schemas.openxmlformats.org/officeDocument/2006/relationships/hyperlink" Target="mailto:otolasupo66@lautech.edu.ng" TargetMode="External"/><Relationship Id="rId28" Type="http://schemas.openxmlformats.org/officeDocument/2006/relationships/footer" Target="footer1.xml"/><Relationship Id="rId10" Type="http://schemas.openxmlformats.org/officeDocument/2006/relationships/hyperlink" Target="mailto:lodlc@lautech.edu.ng" TargetMode="External"/><Relationship Id="rId19" Type="http://schemas.openxmlformats.org/officeDocument/2006/relationships/hyperlink" Target="mailto:koalade@lautech.edu.ng" TargetMode="External"/><Relationship Id="rId4" Type="http://schemas.openxmlformats.org/officeDocument/2006/relationships/settings" Target="settings.xml"/><Relationship Id="rId9" Type="http://schemas.openxmlformats.org/officeDocument/2006/relationships/hyperlink" Target="http://www.lautech.edu.ng" TargetMode="External"/><Relationship Id="rId14" Type="http://schemas.openxmlformats.org/officeDocument/2006/relationships/hyperlink" Target="mailto:coogunlehin@lautech.edu.ng" TargetMode="External"/><Relationship Id="rId22" Type="http://schemas.openxmlformats.org/officeDocument/2006/relationships/hyperlink" Target="mailto:damilolaajibesin@gmail.com" TargetMode="External"/><Relationship Id="rId27" Type="http://schemas.openxmlformats.org/officeDocument/2006/relationships/hyperlink" Target="http://www.lautech.edu.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19033</Words>
  <Characters>108491</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LAUTECHODL2</cp:lastModifiedBy>
  <cp:revision>2</cp:revision>
  <cp:lastPrinted>2018-08-15T11:11:00Z</cp:lastPrinted>
  <dcterms:created xsi:type="dcterms:W3CDTF">2018-08-20T21:09:00Z</dcterms:created>
  <dcterms:modified xsi:type="dcterms:W3CDTF">2018-08-20T21:09:00Z</dcterms:modified>
</cp:coreProperties>
</file>